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spacing w:before="0" w:after="0"/>
        <w:jc w:val="center"/>
        <w:rPr>
          <w:sz w:val="24"/>
          <w:szCs w:val="24"/>
        </w:rPr>
      </w:pPr>
      <w:r>
        <w:rPr>
          <w:rFonts w:eastAsia="SimSun" w:cs="Times New Roman" w:ascii="Times New Roman" w:hAnsi="Times New Roman"/>
          <w:b/>
          <w:iCs/>
          <w:caps/>
          <w:sz w:val="24"/>
          <w:szCs w:val="24"/>
          <w:lang w:val="x-none" w:eastAsia="x-none"/>
        </w:rPr>
        <w:t>Министерств</w:t>
      </w:r>
      <w:r>
        <w:rPr>
          <w:rFonts w:eastAsia="SimSun" w:cs="Times New Roman" w:ascii="Times New Roman" w:hAnsi="Times New Roman"/>
          <w:b/>
          <w:iCs/>
          <w:caps/>
          <w:sz w:val="24"/>
          <w:szCs w:val="24"/>
          <w:lang w:eastAsia="x-none"/>
        </w:rPr>
        <w:t>о</w:t>
      </w:r>
      <w:r>
        <w:rPr>
          <w:rFonts w:eastAsia="SimSun" w:cs="Times New Roman" w:ascii="Times New Roman" w:hAnsi="Times New Roman"/>
          <w:b/>
          <w:iCs/>
          <w:caps/>
          <w:sz w:val="24"/>
          <w:szCs w:val="24"/>
          <w:lang w:val="x-none" w:eastAsia="x-none"/>
        </w:rPr>
        <w:t xml:space="preserve"> науки и высшего образования</w:t>
      </w:r>
    </w:p>
    <w:p>
      <w:pPr>
        <w:pStyle w:val="Normal"/>
        <w:keepNext w:val="true"/>
        <w:spacing w:before="0" w:after="0"/>
        <w:jc w:val="center"/>
        <w:rPr>
          <w:sz w:val="24"/>
          <w:szCs w:val="24"/>
        </w:rPr>
      </w:pPr>
      <w:r>
        <w:rPr>
          <w:rFonts w:eastAsia="SimSun" w:cs="Times New Roman" w:ascii="Times New Roman" w:hAnsi="Times New Roman"/>
          <w:b/>
          <w:iCs/>
          <w:caps/>
          <w:sz w:val="24"/>
          <w:szCs w:val="24"/>
          <w:lang w:val="x-none" w:eastAsia="x-none"/>
        </w:rPr>
        <w:t>Российской Федерации</w:t>
      </w:r>
    </w:p>
    <w:p>
      <w:pPr>
        <w:pStyle w:val="Normal"/>
        <w:spacing w:lineRule="auto" w:line="240" w:before="0" w:after="0"/>
        <w:jc w:val="center"/>
        <w:rPr>
          <w:sz w:val="24"/>
          <w:szCs w:val="24"/>
        </w:rPr>
      </w:pPr>
      <w:r>
        <w:rPr>
          <w:rFonts w:eastAsia="Calibri" w:cs="Times New Roman" w:ascii="Times New Roman" w:hAnsi="Times New Roman"/>
          <w:b/>
          <w:caps/>
          <w:sz w:val="24"/>
          <w:szCs w:val="24"/>
          <w:lang w:eastAsia="ru-RU"/>
        </w:rPr>
        <w:t>ФЕДЕРАЛЬНОЕ Государственное Автономное</w:t>
      </w:r>
    </w:p>
    <w:p>
      <w:pPr>
        <w:pStyle w:val="Normal"/>
        <w:spacing w:lineRule="auto" w:line="240" w:before="0" w:after="0"/>
        <w:jc w:val="center"/>
        <w:rPr>
          <w:sz w:val="24"/>
          <w:szCs w:val="24"/>
        </w:rPr>
      </w:pPr>
      <w:r>
        <w:rPr>
          <w:rFonts w:eastAsia="Calibri" w:cs="Times New Roman" w:ascii="Times New Roman" w:hAnsi="Times New Roman"/>
          <w:b/>
          <w:caps/>
          <w:sz w:val="24"/>
          <w:szCs w:val="24"/>
          <w:lang w:val="x-none" w:eastAsia="x-none"/>
        </w:rPr>
        <w:t>образовательное учреждение</w:t>
      </w:r>
      <w:r>
        <w:rPr>
          <w:rFonts w:eastAsia="Calibri" w:cs="Times New Roman" w:ascii="Times New Roman" w:hAnsi="Times New Roman"/>
          <w:b/>
          <w:caps/>
          <w:sz w:val="24"/>
          <w:szCs w:val="24"/>
          <w:lang w:eastAsia="x-none"/>
        </w:rPr>
        <w:t xml:space="preserve"> </w:t>
      </w:r>
      <w:r>
        <w:rPr>
          <w:rFonts w:eastAsia="Calibri" w:cs="Times New Roman" w:ascii="Times New Roman" w:hAnsi="Times New Roman"/>
          <w:b/>
          <w:caps/>
          <w:sz w:val="24"/>
          <w:szCs w:val="24"/>
          <w:lang w:val="x-none" w:eastAsia="x-none"/>
        </w:rPr>
        <w:t>высшего образования</w:t>
      </w:r>
    </w:p>
    <w:p>
      <w:pPr>
        <w:pStyle w:val="Normal"/>
        <w:spacing w:lineRule="auto" w:line="240" w:before="0" w:after="0"/>
        <w:jc w:val="center"/>
        <w:rPr>
          <w:sz w:val="24"/>
          <w:szCs w:val="24"/>
        </w:rPr>
      </w:pPr>
      <w:r>
        <w:rPr>
          <w:rFonts w:eastAsia="Calibri" w:cs="Times New Roman" w:ascii="Times New Roman" w:hAnsi="Times New Roman"/>
          <w:b/>
          <w:caps/>
          <w:sz w:val="24"/>
          <w:szCs w:val="24"/>
          <w:lang w:eastAsia="x-none"/>
        </w:rPr>
        <w:t>«новосибирский национальный исследовательский</w:t>
      </w:r>
      <w:r>
        <w:rPr>
          <w:rFonts w:eastAsia="Calibri" w:cs="Times New Roman" w:ascii="Times New Roman" w:hAnsi="Times New Roman"/>
          <w:b/>
          <w:caps/>
          <w:sz w:val="24"/>
          <w:szCs w:val="24"/>
          <w:lang w:val="x-none" w:eastAsia="x-none"/>
        </w:rPr>
        <w:t xml:space="preserve"> государственный</w:t>
      </w:r>
      <w:r>
        <w:rPr>
          <w:rFonts w:eastAsia="Calibri" w:cs="Times New Roman" w:ascii="Times New Roman" w:hAnsi="Times New Roman"/>
          <w:b/>
          <w:caps/>
          <w:sz w:val="24"/>
          <w:szCs w:val="24"/>
          <w:lang w:eastAsia="x-none"/>
        </w:rPr>
        <w:t xml:space="preserve"> </w:t>
      </w:r>
      <w:r>
        <w:rPr>
          <w:rFonts w:eastAsia="Calibri" w:cs="Times New Roman" w:ascii="Times New Roman" w:hAnsi="Times New Roman"/>
          <w:b/>
          <w:caps/>
          <w:sz w:val="24"/>
          <w:szCs w:val="24"/>
          <w:lang w:val="x-none" w:eastAsia="x-none"/>
        </w:rPr>
        <w:t>университет</w:t>
      </w:r>
      <w:r>
        <w:rPr>
          <w:rFonts w:eastAsia="Calibri" w:cs="Times New Roman" w:ascii="Times New Roman" w:hAnsi="Times New Roman"/>
          <w:b/>
          <w:caps/>
          <w:sz w:val="24"/>
          <w:szCs w:val="24"/>
          <w:lang w:eastAsia="x-none"/>
        </w:rPr>
        <w:t>»</w:t>
      </w:r>
    </w:p>
    <w:p>
      <w:pPr>
        <w:pStyle w:val="Normal"/>
        <w:spacing w:lineRule="auto" w:line="240" w:before="0" w:after="0"/>
        <w:ind w:left="2410"/>
        <w:jc w:val="center"/>
        <w:rPr>
          <w:rFonts w:ascii="Times New Roman" w:hAnsi="Times New Roman" w:eastAsia="Calibri" w:cs="Times New Roman"/>
          <w:b/>
          <w:caps/>
          <w:sz w:val="24"/>
          <w:szCs w:val="24"/>
          <w:lang w:eastAsia="x-none"/>
        </w:rPr>
      </w:pPr>
      <w:r>
        <w:rPr>
          <w:rFonts w:eastAsia="Calibri" w:cs="Times New Roman" w:ascii="Times New Roman" w:hAnsi="Times New Roman"/>
          <w:b/>
          <w:caps/>
          <w:sz w:val="24"/>
          <w:szCs w:val="24"/>
          <w:lang w:eastAsia="x-none"/>
        </w:rPr>
      </w:r>
    </w:p>
    <w:p>
      <w:pPr>
        <w:pStyle w:val="Normal"/>
        <w:spacing w:lineRule="auto" w:line="240" w:before="0" w:after="0"/>
        <w:jc w:val="center"/>
        <w:rPr>
          <w:sz w:val="24"/>
          <w:szCs w:val="24"/>
        </w:rPr>
      </w:pPr>
      <w:r>
        <w:rPr>
          <w:rFonts w:eastAsia="Calibri" w:cs="Times New Roman" w:ascii="Times New Roman" w:hAnsi="Times New Roman"/>
          <w:b/>
          <w:caps/>
          <w:sz w:val="24"/>
          <w:szCs w:val="24"/>
          <w:lang w:eastAsia="x-none"/>
        </w:rPr>
        <w:t>Факультет информационных технологий</w:t>
      </w:r>
    </w:p>
    <w:p>
      <w:pPr>
        <w:pStyle w:val="Normal"/>
        <w:spacing w:lineRule="auto" w:line="240" w:before="0" w:after="120"/>
        <w:jc w:val="center"/>
        <w:rPr>
          <w:rFonts w:ascii="Times New Roman" w:hAnsi="Times New Roman" w:eastAsia="Calibri" w:cs="Times New Roman"/>
          <w:sz w:val="24"/>
          <w:szCs w:val="24"/>
          <w:lang w:eastAsia="x-none"/>
        </w:rPr>
      </w:pPr>
      <w:r>
        <w:rPr>
          <w:rFonts w:eastAsia="Calibri" w:cs="Times New Roman" w:ascii="Times New Roman" w:hAnsi="Times New Roman"/>
          <w:sz w:val="24"/>
          <w:szCs w:val="24"/>
          <w:lang w:eastAsia="x-none"/>
        </w:rPr>
      </w:r>
    </w:p>
    <w:p>
      <w:pPr>
        <w:pStyle w:val="Normal"/>
        <w:spacing w:lineRule="auto" w:line="240" w:before="0" w:after="120"/>
        <w:rPr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  <w:lang w:val="x-none" w:eastAsia="x-none"/>
        </w:rPr>
        <w:t xml:space="preserve">Кафедра </w:t>
      </w:r>
      <w:r>
        <w:rPr>
          <w:rFonts w:eastAsia="Times New Roman" w:cs="Times New Roman" w:ascii="Times New Roman" w:hAnsi="Times New Roman"/>
          <w:sz w:val="24"/>
          <w:szCs w:val="24"/>
          <w:u w:val="single"/>
        </w:rPr>
        <w:t>общей информатики</w:t>
      </w:r>
    </w:p>
    <w:p>
      <w:pPr>
        <w:pStyle w:val="Normal"/>
        <w:spacing w:lineRule="auto" w:line="240" w:before="0" w:after="120"/>
        <w:rPr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  <w:lang w:eastAsia="x-none"/>
        </w:rPr>
        <w:t xml:space="preserve">Направление подготовки </w:t>
      </w:r>
      <w:r>
        <w:rPr>
          <w:rFonts w:eastAsia="Times New Roman" w:cs="Times New Roman" w:ascii="Times New Roman" w:hAnsi="Times New Roman"/>
          <w:sz w:val="24"/>
          <w:szCs w:val="24"/>
          <w:u w:val="single"/>
          <w:shd w:fill="FFFF00" w:val="clear"/>
          <w:lang w:eastAsia="x-none"/>
        </w:rPr>
        <w:t>$(eduProgram)</w:t>
      </w:r>
    </w:p>
    <w:p>
      <w:pPr>
        <w:pStyle w:val="Normal"/>
        <w:spacing w:lineRule="auto" w:line="240" w:before="0" w:after="120"/>
        <w:rPr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  <w:u w:val="none"/>
          <w:lang w:eastAsia="x-none"/>
        </w:rPr>
        <w:t xml:space="preserve">Направленность (профиль) </w:t>
      </w:r>
      <w:r>
        <w:rPr>
          <w:rFonts w:eastAsia="Times New Roman" w:cs="Times New Roman" w:ascii="Times New Roman" w:hAnsi="Times New Roman"/>
          <w:sz w:val="24"/>
          <w:szCs w:val="24"/>
          <w:u w:val="single"/>
          <w:shd w:fill="FFFF00" w:val="clear"/>
          <w:lang w:eastAsia="x-none"/>
        </w:rPr>
        <w:t>$(specialization)</w:t>
      </w:r>
    </w:p>
    <w:p>
      <w:pPr>
        <w:pStyle w:val="Normal"/>
        <w:tabs>
          <w:tab w:val="clear" w:pos="708"/>
          <w:tab w:val="left" w:pos="5140" w:leader="none"/>
        </w:tabs>
        <w:spacing w:lineRule="auto" w:line="240" w:before="0" w:after="0"/>
        <w:rPr>
          <w:rFonts w:ascii="Times New Roman" w:hAnsi="Times New Roman" w:eastAsia="Calibri" w:cs="Times New Roman"/>
          <w:sz w:val="28"/>
          <w:szCs w:val="24"/>
          <w:lang w:eastAsia="ru-RU"/>
        </w:rPr>
      </w:pPr>
      <w:r>
        <w:rPr>
          <w:rFonts w:eastAsia="Calibri" w:cs="Times New Roman" w:ascii="Times New Roman" w:hAnsi="Times New Roman"/>
          <w:sz w:val="28"/>
          <w:szCs w:val="24"/>
          <w:lang w:eastAsia="ru-RU"/>
        </w:rPr>
      </w:r>
      <w:bookmarkStart w:id="0" w:name="_Toc531105610"/>
      <w:bookmarkStart w:id="1" w:name="_Toc531105610"/>
      <w:bookmarkEnd w:id="1"/>
    </w:p>
    <w:p>
      <w:pPr>
        <w:pStyle w:val="Normal"/>
        <w:keepNext w:val="true"/>
        <w:numPr>
          <w:ilvl w:val="0"/>
          <w:numId w:val="0"/>
        </w:numPr>
        <w:spacing w:lineRule="auto" w:line="240" w:before="0" w:after="0"/>
        <w:ind w:hanging="0" w:left="0"/>
        <w:jc w:val="center"/>
        <w:outlineLvl w:val="0"/>
        <w:rPr>
          <w:rFonts w:ascii="Times New Roman" w:hAnsi="Times New Roman" w:eastAsia="Calibri" w:cs="Times New Roman"/>
          <w:b/>
          <w:sz w:val="28"/>
          <w:szCs w:val="28"/>
          <w:lang w:eastAsia="ru-RU"/>
        </w:rPr>
      </w:pPr>
      <w:r>
        <w:rPr>
          <w:rFonts w:eastAsia="Calibri" w:cs="Times New Roman" w:ascii="Times New Roman" w:hAnsi="Times New Roman"/>
          <w:b/>
          <w:sz w:val="28"/>
          <w:szCs w:val="28"/>
          <w:lang w:eastAsia="ru-RU"/>
        </w:rPr>
        <w:t>ОТЧЕТ</w:t>
      </w:r>
    </w:p>
    <w:p>
      <w:pPr>
        <w:pStyle w:val="Normal"/>
        <w:keepNext w:val="true"/>
        <w:numPr>
          <w:ilvl w:val="0"/>
          <w:numId w:val="0"/>
        </w:numPr>
        <w:spacing w:lineRule="auto" w:line="240" w:before="0" w:after="0"/>
        <w:ind w:hanging="0" w:left="0"/>
        <w:jc w:val="center"/>
        <w:outlineLvl w:val="0"/>
        <w:rPr>
          <w:rFonts w:ascii="Times New Roman" w:hAnsi="Times New Roman" w:eastAsia="Calibri" w:cs="Times New Roman"/>
          <w:b/>
          <w:sz w:val="28"/>
          <w:szCs w:val="28"/>
          <w:lang w:eastAsia="ru-RU"/>
        </w:rPr>
      </w:pPr>
      <w:r>
        <w:rPr>
          <w:rFonts w:eastAsia="Calibri" w:cs="Times New Roman" w:ascii="Times New Roman" w:hAnsi="Times New Roman"/>
          <w:b/>
          <w:sz w:val="28"/>
          <w:szCs w:val="28"/>
          <w:lang w:eastAsia="ru-RU"/>
        </w:rPr>
      </w:r>
    </w:p>
    <w:p>
      <w:pPr>
        <w:pStyle w:val="Normal"/>
        <w:tabs>
          <w:tab w:val="clear" w:pos="708"/>
          <w:tab w:val="left" w:pos="1607" w:leader="none"/>
        </w:tabs>
        <w:spacing w:lineRule="auto" w:line="240" w:before="0" w:after="0"/>
        <w:jc w:val="center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 xml:space="preserve">о прохождении </w:t>
      </w:r>
      <w:r>
        <w:rPr>
          <w:rFonts w:eastAsia="Calibri" w:cs="Times New Roman" w:ascii="Times New Roman" w:hAnsi="Times New Roman"/>
          <w:b/>
          <w:sz w:val="24"/>
          <w:szCs w:val="24"/>
          <w:u w:val="single"/>
          <w:lang w:eastAsia="ru-RU"/>
        </w:rPr>
        <w:t>учебной практики (ознакомительной практики)</w:t>
      </w:r>
    </w:p>
    <w:p>
      <w:pPr>
        <w:pStyle w:val="Normal"/>
        <w:tabs>
          <w:tab w:val="clear" w:pos="708"/>
          <w:tab w:val="left" w:pos="1607" w:leader="none"/>
        </w:tabs>
        <w:spacing w:lineRule="auto" w:line="240" w:before="0" w:after="0"/>
        <w:jc w:val="center"/>
        <w:rPr>
          <w:rFonts w:ascii="Times New Roman" w:hAnsi="Times New Roman" w:eastAsia="Calibri" w:cs="Times New Roman"/>
          <w:sz w:val="30"/>
          <w:szCs w:val="24"/>
          <w:vertAlign w:val="superscript"/>
          <w:lang w:eastAsia="ru-RU"/>
        </w:rPr>
      </w:pPr>
      <w:r>
        <w:rPr>
          <w:rFonts w:eastAsia="Calibri" w:cs="Times New Roman" w:ascii="Times New Roman" w:hAnsi="Times New Roman"/>
          <w:sz w:val="30"/>
          <w:szCs w:val="24"/>
          <w:vertAlign w:val="superscript"/>
          <w:lang w:eastAsia="ru-RU"/>
        </w:rPr>
        <w:t xml:space="preserve">               </w:t>
      </w:r>
      <w:r>
        <w:rPr>
          <w:rFonts w:eastAsia="Calibri" w:cs="Times New Roman" w:ascii="Times New Roman" w:hAnsi="Times New Roman"/>
          <w:sz w:val="30"/>
          <w:szCs w:val="24"/>
          <w:vertAlign w:val="superscript"/>
          <w:lang w:eastAsia="ru-RU"/>
        </w:rPr>
        <w:t>(указывается наименование практики)</w:t>
      </w:r>
    </w:p>
    <w:p>
      <w:pPr>
        <w:pStyle w:val="Normal"/>
        <w:tabs>
          <w:tab w:val="clear" w:pos="708"/>
          <w:tab w:val="left" w:pos="1607" w:leader="none"/>
        </w:tabs>
        <w:spacing w:lineRule="auto" w:line="240" w:before="0" w:after="0"/>
        <w:jc w:val="center"/>
        <w:rPr>
          <w:rFonts w:ascii="Times New Roman" w:hAnsi="Times New Roman" w:eastAsia="Calibri" w:cs="Times New Roman"/>
          <w:b/>
          <w:sz w:val="16"/>
          <w:szCs w:val="16"/>
          <w:lang w:eastAsia="ru-RU"/>
        </w:rPr>
      </w:pPr>
      <w:r>
        <w:rPr>
          <w:rFonts w:eastAsia="Calibri" w:cs="Times New Roman" w:ascii="Times New Roman" w:hAnsi="Times New Roman"/>
          <w:b/>
          <w:sz w:val="16"/>
          <w:szCs w:val="16"/>
          <w:lang w:eastAsia="ru-RU"/>
        </w:rPr>
      </w:r>
    </w:p>
    <w:p>
      <w:pPr>
        <w:pStyle w:val="Normal"/>
        <w:tabs>
          <w:tab w:val="clear" w:pos="708"/>
          <w:tab w:val="left" w:pos="1607" w:leader="none"/>
        </w:tabs>
        <w:spacing w:lineRule="auto" w:line="240" w:before="0" w:after="0"/>
        <w:jc w:val="center"/>
        <w:rPr>
          <w:rFonts w:ascii="Times New Roman" w:hAnsi="Times New Roman" w:eastAsia="Calibri" w:cs="Times New Roman"/>
          <w:b/>
          <w:sz w:val="16"/>
          <w:szCs w:val="16"/>
          <w:lang w:eastAsia="ru-RU"/>
        </w:rPr>
      </w:pPr>
      <w:r>
        <w:rPr>
          <w:rFonts w:eastAsia="Calibri" w:cs="Times New Roman" w:ascii="Times New Roman" w:hAnsi="Times New Roman"/>
          <w:b/>
          <w:sz w:val="16"/>
          <w:szCs w:val="16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b/>
          <w:sz w:val="24"/>
          <w:szCs w:val="24"/>
          <w:u w:val="single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u w:val="none"/>
          <w:shd w:fill="FFFF00" w:val="clear"/>
        </w:rPr>
        <w:t>$(genitiveStudentForm)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shd w:fill="FFFF00" w:val="clear"/>
        </w:rPr>
        <w:t>$(genitiveFullName)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u w:val="none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u w:val="none"/>
        </w:rPr>
        <w:t xml:space="preserve">группы №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shd w:fill="FFFF00" w:val="clear"/>
        </w:rPr>
        <w:t>$(groupName)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u w:val="none"/>
        </w:rPr>
        <w:t xml:space="preserve"> курса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shd w:fill="FFFF00" w:val="clear"/>
        </w:rPr>
        <w:t>$(course)</w:t>
      </w:r>
    </w:p>
    <w:p>
      <w:pPr>
        <w:pStyle w:val="Normal"/>
        <w:widowControl/>
        <w:tabs>
          <w:tab w:val="clear" w:pos="708"/>
          <w:tab w:val="left" w:pos="2173" w:leader="none"/>
          <w:tab w:val="left" w:pos="3433" w:leader="none"/>
        </w:tabs>
        <w:suppressAutoHyphens w:val="true"/>
        <w:bidi w:val="0"/>
        <w:spacing w:lineRule="auto" w:line="240" w:before="0" w:after="0"/>
        <w:ind w:hanging="0" w:left="2891" w:right="0"/>
        <w:jc w:val="both"/>
        <w:rPr>
          <w:u w:val="none"/>
        </w:rPr>
      </w:pPr>
      <w:r>
        <w:rPr>
          <w:rFonts w:eastAsia="Calibri" w:cs="Times New Roman" w:ascii="Times New Roman" w:hAnsi="Times New Roman"/>
          <w:b w:val="false"/>
          <w:bCs w:val="false"/>
          <w:sz w:val="24"/>
          <w:szCs w:val="24"/>
          <w:u w:val="none"/>
          <w:vertAlign w:val="superscript"/>
          <w:lang w:eastAsia="ru-RU"/>
        </w:rPr>
        <w:t>(Ф.И.О. полностью)</w:t>
      </w:r>
    </w:p>
    <w:p>
      <w:pPr>
        <w:pStyle w:val="Normal"/>
        <w:tabs>
          <w:tab w:val="clear" w:pos="708"/>
          <w:tab w:val="left" w:pos="1607" w:leader="none"/>
        </w:tabs>
        <w:jc w:val="both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Тема задания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>:_</w:t>
      </w:r>
      <w:bookmarkStart w:id="2" w:name="_Toc531105611"/>
      <w:r>
        <w:rPr>
          <w:rFonts w:eastAsia="Calibri" w:cs="Times New Roman" w:ascii="Times New Roman" w:hAnsi="Times New Roman"/>
          <w:sz w:val="24"/>
          <w:szCs w:val="24"/>
          <w:highlight w:val="yellow"/>
          <w:u w:val="single"/>
          <w:lang w:eastAsia="ru-RU"/>
        </w:rPr>
        <w:t xml:space="preserve"> не должна совпадать с темой ВКР!</w:t>
      </w: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 xml:space="preserve"> </w:t>
      </w:r>
    </w:p>
    <w:p>
      <w:pPr>
        <w:pStyle w:val="Normal"/>
        <w:tabs>
          <w:tab w:val="clear" w:pos="708"/>
          <w:tab w:val="left" w:pos="1607" w:leader="none"/>
        </w:tabs>
        <w:spacing w:before="0" w:after="0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Место прохождения практики:</w:t>
      </w:r>
      <w:bookmarkEnd w:id="2"/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  <w:u w:val="single"/>
          <w:shd w:fill="FFFF00" w:val="clear"/>
          <w:lang w:eastAsia="ru-RU"/>
        </w:rPr>
        <w:t>$(fullPlaceOfInternship)</w:t>
      </w:r>
    </w:p>
    <w:p>
      <w:pPr>
        <w:pStyle w:val="Normal"/>
        <w:tabs>
          <w:tab w:val="clear" w:pos="708"/>
          <w:tab w:val="left" w:pos="1607" w:leader="none"/>
        </w:tabs>
        <w:jc w:val="center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sz w:val="16"/>
          <w:szCs w:val="16"/>
          <w:lang w:eastAsia="ru-RU"/>
        </w:rPr>
        <w:t>(полное наименование организации и структурного подразделения, индекс, адрес)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Сроки прохождения практики:</w:t>
      </w:r>
      <w:r>
        <w:rPr>
          <w:rFonts w:cs="Times New Roman" w:ascii="Times New Roman" w:hAnsi="Times New Roman"/>
          <w:sz w:val="24"/>
          <w:szCs w:val="24"/>
          <w:u w:val="single"/>
        </w:rPr>
        <w:t xml:space="preserve"> с 10.11.2025 г. по 23.12.2025 г.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b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Руководитель практики от профильной организации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shd w:fill="FFFF00" w:val="clear"/>
          <w:lang w:eastAsia="ru-RU"/>
        </w:rPr>
        <w:t>$(organizationSupervisor.name)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lang w:eastAsia="ru-RU"/>
        </w:rPr>
        <w:t xml:space="preserve">,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shd w:fill="FFFF00" w:val="clear"/>
          <w:lang w:eastAsia="ru-RU"/>
        </w:rPr>
        <w:t>$(organizationSupervisor.position)</w:t>
      </w:r>
      <w:r>
        <w:rPr>
          <w:rFonts w:eastAsia="Calibri" w:cs="Times New Roman" w:ascii="Times New Roman" w:hAnsi="Times New Roman"/>
          <w:b/>
          <w:sz w:val="24"/>
          <w:szCs w:val="24"/>
          <w:shd w:fill="auto" w:val="clear"/>
          <w:lang w:eastAsia="ru-RU"/>
        </w:rPr>
        <w:t xml:space="preserve"> </w:t>
      </w: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 xml:space="preserve">  </w:t>
      </w:r>
      <w:r>
        <w:rPr>
          <w:rFonts w:eastAsia="Calibri" w:cs="Times New Roman" w:ascii="Times New Roman" w:hAnsi="Times New Roman"/>
          <w:b w:val="false"/>
          <w:bCs w:val="false"/>
          <w:sz w:val="24"/>
          <w:szCs w:val="24"/>
          <w:lang w:eastAsia="ru-RU"/>
        </w:rPr>
        <w:t>____________</w:t>
      </w:r>
    </w:p>
    <w:p>
      <w:pPr>
        <w:pStyle w:val="Normal"/>
        <w:widowControl/>
        <w:tabs>
          <w:tab w:val="clear" w:pos="708"/>
          <w:tab w:val="left" w:pos="3828" w:leader="none"/>
          <w:tab w:val="left" w:pos="6946" w:leader="none"/>
        </w:tabs>
        <w:suppressAutoHyphens w:val="true"/>
        <w:bidi w:val="0"/>
        <w:spacing w:lineRule="auto" w:line="240" w:before="0" w:after="0"/>
        <w:ind w:hanging="0" w:left="1134" w:right="0"/>
        <w:jc w:val="both"/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  <w:t>(Ф.И.О. полностью, должность)                                              (подпись)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Руководитель практики от НГУ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b/>
          <w:sz w:val="24"/>
          <w:szCs w:val="24"/>
          <w:u w:val="none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u w:val="single"/>
          <w:shd w:fill="FFFF00" w:val="clear"/>
          <w:lang w:eastAsia="ru-RU"/>
        </w:rPr>
        <w:t>$(NSUSupervisor.name)</w:t>
      </w:r>
      <w:r>
        <w:rPr>
          <w:rFonts w:eastAsia="Times New Roman" w:cs="Times New Roman" w:ascii="Times New Roman" w:hAnsi="Times New Roman"/>
          <w:sz w:val="24"/>
          <w:szCs w:val="24"/>
          <w:u w:val="single"/>
          <w:lang w:eastAsia="ru-RU"/>
        </w:rPr>
        <w:t xml:space="preserve">, </w:t>
      </w:r>
      <w:r>
        <w:rPr>
          <w:rFonts w:eastAsia="Times New Roman" w:cs="Times New Roman" w:ascii="Times New Roman" w:hAnsi="Times New Roman"/>
          <w:sz w:val="24"/>
          <w:szCs w:val="24"/>
          <w:u w:val="single"/>
          <w:shd w:fill="FFFF00" w:val="clear"/>
          <w:lang w:eastAsia="ru-RU"/>
        </w:rPr>
        <w:t>$(NSUSupervisor.position)</w:t>
      </w:r>
      <w:r>
        <w:rPr>
          <w:rFonts w:eastAsia="Times New Roman" w:cs="Times New Roman" w:ascii="Times New Roman" w:hAnsi="Times New Roman"/>
          <w:sz w:val="24"/>
          <w:szCs w:val="24"/>
          <w:u w:val="none"/>
          <w:lang w:eastAsia="ru-RU"/>
        </w:rPr>
        <w:t xml:space="preserve">   ____________</w:t>
      </w:r>
    </w:p>
    <w:p>
      <w:pPr>
        <w:pStyle w:val="Normal"/>
        <w:widowControl/>
        <w:tabs>
          <w:tab w:val="clear" w:pos="708"/>
          <w:tab w:val="left" w:pos="3828" w:leader="none"/>
          <w:tab w:val="left" w:pos="6946" w:leader="none"/>
        </w:tabs>
        <w:suppressAutoHyphens w:val="true"/>
        <w:bidi w:val="0"/>
        <w:spacing w:lineRule="auto" w:line="240" w:before="0" w:after="0"/>
        <w:ind w:hanging="0" w:left="1134" w:right="0"/>
        <w:jc w:val="both"/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  <w:t>(Ф.И.О. полностью, должность)                                              (подпись)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 xml:space="preserve">Руководитель ВКР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shd w:fill="FFFF00" w:val="clear"/>
          <w:lang w:eastAsia="ru-RU"/>
        </w:rPr>
        <w:t>$(thesisSupervisor.name)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lang w:eastAsia="ru-RU"/>
        </w:rPr>
        <w:t xml:space="preserve">,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shd w:fill="FFFF00" w:val="clear"/>
          <w:lang w:eastAsia="ru-RU"/>
        </w:rPr>
        <w:t>$(thesisSupervisor.position)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  ____________</w:t>
      </w:r>
    </w:p>
    <w:p>
      <w:pPr>
        <w:pStyle w:val="Normal"/>
        <w:widowControl/>
        <w:tabs>
          <w:tab w:val="clear" w:pos="708"/>
          <w:tab w:val="left" w:pos="3828" w:leader="none"/>
          <w:tab w:val="left" w:pos="6946" w:leader="none"/>
        </w:tabs>
        <w:suppressAutoHyphens w:val="true"/>
        <w:bidi w:val="0"/>
        <w:spacing w:lineRule="auto" w:line="240" w:before="0" w:after="0"/>
        <w:ind w:hanging="0" w:left="3175" w:right="0"/>
        <w:jc w:val="both"/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  <w:t>(Ф.И.О. полностью, должность)                                              (подпись)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 xml:space="preserve">Оценка по итогам защиты отчета: </w:t>
      </w:r>
      <w:r>
        <w:rPr>
          <w:rFonts w:eastAsia="Calibri" w:cs="Times New Roman" w:ascii="Times New Roman" w:hAnsi="Times New Roman"/>
          <w:bCs/>
          <w:sz w:val="24"/>
          <w:szCs w:val="24"/>
          <w:lang w:eastAsia="ru-RU"/>
        </w:rPr>
        <w:t>________________________________________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16"/>
          <w:szCs w:val="16"/>
          <w:lang w:eastAsia="ru-RU"/>
        </w:rPr>
      </w:pPr>
      <w:r>
        <w:rPr>
          <w:rFonts w:eastAsia="Calibri" w:cs="Times New Roman" w:ascii="Times New Roman" w:hAnsi="Times New Roman"/>
          <w:sz w:val="16"/>
          <w:szCs w:val="16"/>
          <w:lang w:eastAsia="ru-RU"/>
        </w:rPr>
        <w:tab/>
        <w:tab/>
        <w:tab/>
        <w:tab/>
        <w:tab/>
        <w:tab/>
        <w:t>(неудовлетворительно, удовлетворительно, хорошо, отлично)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Отчет заслушан на заседании кафедры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  <w:u w:val="single"/>
        </w:rPr>
        <w:t>общей информатики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16"/>
          <w:szCs w:val="16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  <w:tab/>
        <w:tab/>
        <w:tab/>
        <w:tab/>
        <w:tab/>
        <w:tab/>
        <w:t xml:space="preserve">    </w:t>
      </w:r>
      <w:r>
        <w:rPr>
          <w:rFonts w:eastAsia="Calibri" w:cs="Times New Roman" w:ascii="Times New Roman" w:hAnsi="Times New Roman"/>
          <w:sz w:val="16"/>
          <w:szCs w:val="16"/>
          <w:lang w:eastAsia="ru-RU"/>
        </w:rPr>
        <w:t>(наименование кафедры)</w:t>
      </w:r>
    </w:p>
    <w:p>
      <w:pPr>
        <w:pStyle w:val="Normal"/>
        <w:spacing w:lineRule="auto" w:line="240" w:before="0" w:after="0"/>
        <w:rPr>
          <w:u w:val="none"/>
        </w:rPr>
      </w:pPr>
      <w:r>
        <w:rPr>
          <w:rFonts w:eastAsia="Calibri" w:cs="Times New Roman" w:ascii="Times New Roman" w:hAnsi="Times New Roman"/>
          <w:b/>
          <w:bCs w:val="false"/>
          <w:sz w:val="24"/>
          <w:szCs w:val="24"/>
          <w:u w:val="none"/>
          <w:lang w:eastAsia="ru-RU"/>
        </w:rPr>
        <w:t xml:space="preserve">протокол </w:t>
      </w:r>
      <w:r>
        <w:rPr>
          <w:rFonts w:eastAsia="Calibri" w:cs="Times New Roman" w:ascii="Times New Roman" w:hAnsi="Times New Roman"/>
          <w:b w:val="false"/>
          <w:bCs w:val="false"/>
          <w:sz w:val="24"/>
          <w:szCs w:val="24"/>
          <w:u w:val="none"/>
          <w:lang w:eastAsia="ru-RU"/>
        </w:rPr>
        <w:t xml:space="preserve">№27-25 </w:t>
      </w:r>
      <w:r>
        <w:rPr>
          <w:rFonts w:eastAsia="Calibri" w:cs="Times New Roman" w:ascii="Times New Roman" w:hAnsi="Times New Roman"/>
          <w:b/>
          <w:bCs w:val="false"/>
          <w:sz w:val="24"/>
          <w:szCs w:val="24"/>
          <w:u w:val="none"/>
          <w:lang w:eastAsia="ru-RU"/>
        </w:rPr>
        <w:t xml:space="preserve">от </w:t>
      </w:r>
      <w:r>
        <w:rPr>
          <w:rFonts w:eastAsia="Calibri" w:cs="Times New Roman" w:ascii="Times New Roman" w:hAnsi="Times New Roman"/>
          <w:b w:val="false"/>
          <w:bCs w:val="false"/>
          <w:sz w:val="24"/>
          <w:szCs w:val="24"/>
          <w:u w:val="none"/>
          <w:lang w:eastAsia="ru-RU"/>
        </w:rPr>
        <w:t>«29» декабря 2025 г.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  <w:t>Новосибирск 2025</w:t>
      </w:r>
    </w:p>
    <w:p>
      <w:pPr>
        <w:pStyle w:val="Normal"/>
        <w:widowControl w:val="false"/>
        <w:shd w:val="clear" w:color="auto" w:fill="FFFFFF"/>
        <w:spacing w:lineRule="auto" w:line="240" w:before="0" w:after="0"/>
        <w:ind w:firstLine="476" w:left="11"/>
        <w:jc w:val="both"/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ru-RU"/>
        </w:rPr>
      </w:r>
    </w:p>
    <w:p>
      <w:pPr>
        <w:pStyle w:val="Normal"/>
        <w:widowControl w:val="false"/>
        <w:shd w:val="clear" w:color="auto" w:fill="FFFFFF"/>
        <w:spacing w:lineRule="auto" w:line="240" w:before="0" w:after="0"/>
        <w:ind w:firstLine="476" w:left="11"/>
        <w:jc w:val="both"/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ru-RU"/>
        </w:rPr>
      </w:r>
    </w:p>
    <w:p>
      <w:pPr>
        <w:pStyle w:val="Normal"/>
        <w:widowControl w:val="false"/>
        <w:shd w:val="clear" w:color="auto" w:fill="FFFFFF"/>
        <w:spacing w:lineRule="auto" w:line="240" w:before="0" w:after="0"/>
        <w:ind w:firstLine="698" w:left="11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highlight w:val="yellow"/>
          <w:lang w:eastAsia="ru-RU"/>
        </w:rPr>
        <w:t xml:space="preserve">Структура отчета (удалить </w:t>
      </w:r>
      <w:r>
        <w:rPr>
          <w:rFonts w:eastAsia="Times New Roman" w:cs="Times New Roman" w:ascii="Times New Roman" w:hAnsi="Times New Roman"/>
          <w:b/>
          <w:bCs/>
          <w:color w:val="FF0000"/>
          <w:sz w:val="24"/>
          <w:szCs w:val="24"/>
          <w:highlight w:val="yellow"/>
          <w:lang w:eastAsia="ru-RU"/>
        </w:rPr>
        <w:t xml:space="preserve">после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highlight w:val="yellow"/>
          <w:lang w:eastAsia="ru-RU"/>
        </w:rPr>
        <w:t>заполнения)</w:t>
      </w:r>
    </w:p>
    <w:p>
      <w:pPr>
        <w:pStyle w:val="Normal"/>
        <w:widowControl w:val="false"/>
        <w:shd w:val="clear" w:color="auto" w:fill="FFFFFF"/>
        <w:spacing w:lineRule="auto" w:line="240" w:before="0" w:after="0"/>
        <w:ind w:firstLine="698" w:left="11"/>
        <w:jc w:val="both"/>
        <w:rPr>
          <w:rFonts w:ascii="Times New Roman" w:hAnsi="Times New Roman" w:eastAsia="Times New Roman" w:cs="Times New Roman"/>
          <w:b/>
          <w:bCs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highlight w:val="yellow"/>
          <w:lang w:eastAsia="ru-RU"/>
        </w:rPr>
      </w:r>
    </w:p>
    <w:p>
      <w:pPr>
        <w:pStyle w:val="Normal"/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 xml:space="preserve">Отчет должен содержать сведения о конкретно выполненной студентом работе в период практики в соответствии с заданием. Построение, содержание и оформление отчета должны соответствовать требованиям программы практики. </w:t>
      </w:r>
    </w:p>
    <w:p>
      <w:pPr>
        <w:pStyle w:val="Normal"/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highlight w:val="yellow"/>
          <w:lang w:eastAsia="ru-RU"/>
        </w:rPr>
        <w:t>Информационные блоки</w:t>
      </w: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 xml:space="preserve"> должны быть представлены в следующем порядке:</w:t>
      </w:r>
    </w:p>
    <w:p>
      <w:pPr>
        <w:pStyle w:val="Normal"/>
        <w:numPr>
          <w:ilvl w:val="0"/>
          <w:numId w:val="9"/>
        </w:numPr>
        <w:tabs>
          <w:tab w:val="clear" w:pos="708"/>
          <w:tab w:val="left" w:pos="284" w:leader="none"/>
        </w:tabs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Титульный лист</w:t>
      </w:r>
    </w:p>
    <w:p>
      <w:pPr>
        <w:pStyle w:val="Normal"/>
        <w:numPr>
          <w:ilvl w:val="0"/>
          <w:numId w:val="10"/>
        </w:numPr>
        <w:tabs>
          <w:tab w:val="clear" w:pos="708"/>
          <w:tab w:val="left" w:pos="284" w:leader="none"/>
        </w:tabs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color w:val="FF0000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 xml:space="preserve">Содержание (оформляется по ГОСТ, содержит все структурные элементы с нумерацией страниц). </w:t>
      </w:r>
      <w:r>
        <w:rPr>
          <w:rFonts w:eastAsia="Times New Roman" w:cs="Times New Roman" w:ascii="Times New Roman" w:hAnsi="Times New Roman"/>
          <w:color w:val="FF0000"/>
          <w:sz w:val="24"/>
          <w:szCs w:val="24"/>
          <w:highlight w:val="yellow"/>
          <w:lang w:eastAsia="ru-RU"/>
        </w:rPr>
        <w:t xml:space="preserve">Использовать только автоматическую сборку содержания! </w:t>
      </w: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 xml:space="preserve">Каждый информационный блок (содержание, введение, основной текст отчета, заключение, список литературы, приложения) должен начинаться после разрыва страницы. </w:t>
      </w:r>
      <w:r>
        <w:rPr>
          <w:rFonts w:eastAsia="Times New Roman" w:cs="Times New Roman" w:ascii="Times New Roman" w:hAnsi="Times New Roman"/>
          <w:color w:val="FF0000"/>
          <w:sz w:val="24"/>
          <w:szCs w:val="24"/>
          <w:highlight w:val="yellow"/>
          <w:lang w:eastAsia="ru-RU"/>
        </w:rPr>
        <w:t>Не используйте абзацы для перехода на следующую страницу!</w:t>
      </w:r>
    </w:p>
    <w:p>
      <w:pPr>
        <w:pStyle w:val="Normal"/>
        <w:numPr>
          <w:ilvl w:val="0"/>
          <w:numId w:val="11"/>
        </w:numPr>
        <w:tabs>
          <w:tab w:val="clear" w:pos="708"/>
          <w:tab w:val="left" w:pos="284" w:leader="none"/>
        </w:tabs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 xml:space="preserve">Введение </w:t>
      </w:r>
    </w:p>
    <w:p>
      <w:pPr>
        <w:pStyle w:val="Normal"/>
        <w:tabs>
          <w:tab w:val="clear" w:pos="708"/>
          <w:tab w:val="left" w:pos="284" w:leader="none"/>
        </w:tabs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spacing w:val="-15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pacing w:val="-15"/>
          <w:sz w:val="24"/>
          <w:szCs w:val="24"/>
          <w:highlight w:val="yellow"/>
          <w:lang w:eastAsia="ru-RU"/>
        </w:rPr>
        <w:t>- цели и задачи практики</w:t>
      </w:r>
    </w:p>
    <w:p>
      <w:pPr>
        <w:pStyle w:val="Normal"/>
        <w:tabs>
          <w:tab w:val="clear" w:pos="708"/>
          <w:tab w:val="left" w:pos="284" w:leader="none"/>
        </w:tabs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spacing w:val="-15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pacing w:val="-15"/>
          <w:sz w:val="24"/>
          <w:szCs w:val="24"/>
          <w:highlight w:val="yellow"/>
          <w:lang w:eastAsia="ru-RU"/>
        </w:rPr>
        <w:t>- актуальность темы задания на практику</w:t>
      </w:r>
    </w:p>
    <w:p>
      <w:pPr>
        <w:pStyle w:val="Normal"/>
        <w:tabs>
          <w:tab w:val="clear" w:pos="708"/>
          <w:tab w:val="left" w:pos="284" w:leader="none"/>
        </w:tabs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spacing w:val="-15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pacing w:val="-15"/>
          <w:sz w:val="24"/>
          <w:szCs w:val="24"/>
          <w:highlight w:val="yellow"/>
          <w:lang w:eastAsia="ru-RU"/>
        </w:rPr>
        <w:t>- объект и предмет исследования (при наличии)</w:t>
      </w:r>
    </w:p>
    <w:p>
      <w:pPr>
        <w:pStyle w:val="Normal"/>
        <w:tabs>
          <w:tab w:val="clear" w:pos="708"/>
          <w:tab w:val="left" w:pos="284" w:leader="none"/>
        </w:tabs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spacing w:val="-15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pacing w:val="-15"/>
          <w:sz w:val="24"/>
          <w:szCs w:val="24"/>
          <w:highlight w:val="yellow"/>
          <w:lang w:eastAsia="ru-RU"/>
        </w:rPr>
        <w:t>- сведения о месте прохождения практики (</w:t>
      </w: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организационная и производственная структура, основные функции подразделения)</w:t>
      </w:r>
    </w:p>
    <w:p>
      <w:pPr>
        <w:pStyle w:val="Normal"/>
        <w:tabs>
          <w:tab w:val="clear" w:pos="708"/>
          <w:tab w:val="left" w:pos="284" w:leader="none"/>
        </w:tabs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 xml:space="preserve">- </w:t>
      </w:r>
      <w:r>
        <w:rPr>
          <w:rFonts w:eastAsia="Times New Roman" w:cs="Times New Roman" w:ascii="Times New Roman" w:hAnsi="Times New Roman"/>
          <w:spacing w:val="-15"/>
          <w:sz w:val="24"/>
          <w:szCs w:val="24"/>
          <w:highlight w:val="yellow"/>
          <w:lang w:eastAsia="ru-RU"/>
        </w:rPr>
        <w:t>предполагаемые результаты прохождения практики</w:t>
      </w:r>
    </w:p>
    <w:p>
      <w:pPr>
        <w:pStyle w:val="Normal"/>
        <w:numPr>
          <w:ilvl w:val="0"/>
          <w:numId w:val="12"/>
        </w:numPr>
        <w:tabs>
          <w:tab w:val="clear" w:pos="708"/>
          <w:tab w:val="left" w:pos="284" w:leader="none"/>
        </w:tabs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 xml:space="preserve">Основной текст отчета </w:t>
      </w:r>
      <w:r>
        <w:rPr>
          <w:rFonts w:eastAsia="Times New Roman" w:cs="Times New Roman" w:ascii="Times New Roman" w:hAnsi="Times New Roman"/>
          <w:color w:val="FF0000"/>
          <w:sz w:val="24"/>
          <w:szCs w:val="24"/>
          <w:highlight w:val="yellow"/>
          <w:lang w:eastAsia="ru-RU"/>
        </w:rPr>
        <w:t xml:space="preserve">(не менее 3-х страниц!) </w:t>
      </w:r>
      <w:r>
        <w:rPr>
          <w:rFonts w:eastAsia="Times New Roman" w:cs="Times New Roman" w:ascii="Times New Roman" w:hAnsi="Times New Roman"/>
          <w:color w:themeColor="text1" w:val="000000"/>
          <w:sz w:val="24"/>
          <w:szCs w:val="24"/>
          <w:highlight w:val="yellow"/>
          <w:lang w:eastAsia="ru-RU"/>
        </w:rPr>
        <w:t>включает:</w:t>
      </w:r>
    </w:p>
    <w:p>
      <w:pPr>
        <w:pStyle w:val="Normal"/>
        <w:widowControl w:val="false"/>
        <w:shd w:val="clear" w:color="auto" w:fill="FFFFFF"/>
        <w:tabs>
          <w:tab w:val="clear" w:pos="708"/>
          <w:tab w:val="left" w:pos="250" w:leader="none"/>
          <w:tab w:val="left" w:pos="284" w:leader="none"/>
        </w:tabs>
        <w:spacing w:lineRule="auto" w:line="240" w:before="0" w:after="0"/>
        <w:ind w:firstLine="698" w:left="1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А. Описание профессиональных задач, решаемых студентом на практике, приобретаемых практических навыков (в соответствии с целями и задачами программы практики и индивидуальным заданием), описание методов, применявшихся в практической работе.</w:t>
      </w:r>
    </w:p>
    <w:p>
      <w:pPr>
        <w:pStyle w:val="Normal"/>
        <w:widowControl w:val="false"/>
        <w:shd w:val="clear" w:color="auto" w:fill="FFFFFF"/>
        <w:tabs>
          <w:tab w:val="clear" w:pos="708"/>
          <w:tab w:val="left" w:pos="250" w:leader="none"/>
          <w:tab w:val="left" w:pos="284" w:leader="none"/>
        </w:tabs>
        <w:spacing w:lineRule="auto" w:line="240" w:before="0" w:after="0"/>
        <w:ind w:firstLine="698" w:left="1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Б. Описание проделанной работы и результатов выполненного индивидуального задания, результаты анализа изучаемой проблемы в организации. Для магистратуры обязательно включить в отчет краткое описание посещенных научных семинаров и возможности использования полученных знаний при выполнении индивидуального задания.</w:t>
      </w:r>
    </w:p>
    <w:p>
      <w:pPr>
        <w:pStyle w:val="Normal"/>
        <w:numPr>
          <w:ilvl w:val="0"/>
          <w:numId w:val="13"/>
        </w:numPr>
        <w:tabs>
          <w:tab w:val="clear" w:pos="708"/>
          <w:tab w:val="left" w:pos="284" w:leader="none"/>
        </w:tabs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Заключение</w:t>
      </w:r>
    </w:p>
    <w:p>
      <w:pPr>
        <w:pStyle w:val="Normal"/>
        <w:tabs>
          <w:tab w:val="clear" w:pos="708"/>
          <w:tab w:val="left" w:pos="284" w:leader="none"/>
        </w:tabs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- конкретные итоги деятельности, проводимой на практике; выводы должны соотносится с задачами практики;</w:t>
      </w:r>
    </w:p>
    <w:p>
      <w:pPr>
        <w:pStyle w:val="Normal"/>
        <w:tabs>
          <w:tab w:val="clear" w:pos="708"/>
          <w:tab w:val="left" w:pos="284" w:leader="none"/>
        </w:tabs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- дается собственная оценка работе на практике, включая самооценку сформированности компетенций, полученных знаний и навыков</w:t>
      </w:r>
    </w:p>
    <w:p>
      <w:pPr>
        <w:pStyle w:val="Normal"/>
        <w:tabs>
          <w:tab w:val="clear" w:pos="708"/>
          <w:tab w:val="left" w:pos="284" w:leader="none"/>
        </w:tabs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- личное мнение студента, трудности, возникшие на протяжении практики)</w:t>
      </w:r>
    </w:p>
    <w:p>
      <w:pPr>
        <w:pStyle w:val="Normal"/>
        <w:numPr>
          <w:ilvl w:val="0"/>
          <w:numId w:val="14"/>
        </w:numPr>
        <w:tabs>
          <w:tab w:val="clear" w:pos="708"/>
          <w:tab w:val="left" w:pos="284" w:leader="none"/>
        </w:tabs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Список литературы (включаются все источники, использованные при написании отчета, оформляется по ГОСТ).</w:t>
      </w:r>
    </w:p>
    <w:p>
      <w:pPr>
        <w:pStyle w:val="Normal"/>
        <w:numPr>
          <w:ilvl w:val="0"/>
          <w:numId w:val="15"/>
        </w:numPr>
        <w:tabs>
          <w:tab w:val="clear" w:pos="708"/>
          <w:tab w:val="left" w:pos="284" w:leader="none"/>
        </w:tabs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Приложения (по необходимости, включаются графики, схемы, таблицы, алгоритмы, иллюстрации и т.п., оформляются по ГОСТ, тезисы научных докладов, подготовленные публикации).</w:t>
      </w:r>
    </w:p>
    <w:p>
      <w:pPr>
        <w:pStyle w:val="Normal"/>
        <w:widowControl w:val="false"/>
        <w:shd w:val="clear" w:color="auto" w:fill="FFFFFF"/>
        <w:spacing w:lineRule="auto" w:line="240" w:before="0" w:after="0"/>
        <w:ind w:firstLine="698" w:left="11"/>
        <w:jc w:val="both"/>
        <w:rPr>
          <w:rFonts w:ascii="Times New Roman" w:hAnsi="Times New Roman" w:eastAsia="Times New Roman" w:cs="Times New Roman"/>
          <w:b/>
          <w:bCs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highlight w:val="yellow"/>
          <w:lang w:eastAsia="ru-RU"/>
        </w:rPr>
      </w:r>
    </w:p>
    <w:p>
      <w:pPr>
        <w:pStyle w:val="Normal"/>
        <w:widowControl w:val="false"/>
        <w:shd w:val="clear" w:color="auto" w:fill="FFFFFF"/>
        <w:tabs>
          <w:tab w:val="clear" w:pos="708"/>
          <w:tab w:val="left" w:pos="250" w:leader="none"/>
        </w:tabs>
        <w:spacing w:lineRule="auto" w:line="240" w:before="0" w:after="0"/>
        <w:ind w:firstLine="698" w:left="11"/>
        <w:jc w:val="both"/>
        <w:rPr>
          <w:rFonts w:ascii="Times New Roman" w:hAnsi="Times New Roman" w:eastAsia="Times New Roman" w:cs="Times New Roman"/>
          <w:spacing w:val="-15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pacing w:val="-15"/>
          <w:sz w:val="24"/>
          <w:szCs w:val="24"/>
          <w:highlight w:val="yellow"/>
          <w:lang w:eastAsia="ru-RU"/>
        </w:rPr>
      </w:r>
    </w:p>
    <w:p>
      <w:pPr>
        <w:pStyle w:val="Normal"/>
        <w:widowControl w:val="false"/>
        <w:shd w:val="clear" w:color="auto" w:fill="FFFFFF"/>
        <w:tabs>
          <w:tab w:val="clear" w:pos="708"/>
          <w:tab w:val="left" w:pos="250" w:leader="none"/>
        </w:tabs>
        <w:spacing w:lineRule="auto" w:line="240" w:before="0" w:after="0"/>
        <w:ind w:firstLine="698" w:left="11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highlight w:val="yellow"/>
          <w:lang w:eastAsia="ru-RU"/>
        </w:rPr>
        <w:t>Требования для оформления</w:t>
      </w:r>
    </w:p>
    <w:p>
      <w:pPr>
        <w:pStyle w:val="Normal"/>
        <w:spacing w:lineRule="auto" w:line="240" w:before="0" w:after="0"/>
        <w:ind w:firstLine="698" w:left="1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 xml:space="preserve">- печать отчета на </w:t>
      </w:r>
      <w:r>
        <w:rPr>
          <w:rFonts w:eastAsia="Times New Roman" w:cs="Times New Roman" w:ascii="Times New Roman" w:hAnsi="Times New Roman"/>
          <w:color w:val="FF0000"/>
          <w:sz w:val="24"/>
          <w:szCs w:val="24"/>
          <w:highlight w:val="yellow"/>
          <w:lang w:eastAsia="ru-RU"/>
        </w:rPr>
        <w:t xml:space="preserve">одной </w:t>
      </w: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 xml:space="preserve">стороне листа белой бумаги формата А4, ориентация страницы – книжная </w:t>
      </w:r>
    </w:p>
    <w:p>
      <w:pPr>
        <w:pStyle w:val="Normal"/>
        <w:spacing w:lineRule="auto" w:line="240" w:before="0" w:after="0"/>
        <w:ind w:firstLine="698" w:left="1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- основной шрифт № 12, заголовки №14, черный, Times New Roman, межстрочный интервал – одинарный, между абзацами дополнительные интервалы не проставляются</w:t>
      </w:r>
    </w:p>
    <w:p>
      <w:pPr>
        <w:pStyle w:val="Normal"/>
        <w:spacing w:lineRule="auto" w:line="240" w:before="0" w:after="0"/>
        <w:ind w:firstLine="698" w:left="1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- выравнивание по ширине, абзацный отступ – 1,25 см, между абзацами нет увеличенных интервалов</w:t>
      </w:r>
    </w:p>
    <w:p>
      <w:pPr>
        <w:pStyle w:val="Normal"/>
        <w:spacing w:lineRule="auto" w:line="240" w:before="0" w:after="0"/>
        <w:ind w:firstLine="698" w:left="1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- поля слева: 3 см, справа: 1 см; сверху, снизу: 2 см</w:t>
      </w:r>
    </w:p>
    <w:p>
      <w:pPr>
        <w:pStyle w:val="Normal"/>
        <w:spacing w:lineRule="auto" w:line="240" w:before="0" w:after="0"/>
        <w:ind w:firstLine="698" w:left="1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- сноски и ссылки оформляются по ГОСТ (</w:t>
      </w:r>
      <w:r>
        <w:rPr>
          <w:rFonts w:eastAsia="Times New Roman" w:cs="Times New Roman" w:ascii="Times New Roman" w:hAnsi="Times New Roman"/>
          <w:color w:val="FF0000"/>
          <w:sz w:val="24"/>
          <w:szCs w:val="24"/>
          <w:highlight w:val="yellow"/>
          <w:lang w:eastAsia="ru-RU"/>
        </w:rPr>
        <w:t>на каждый источник в списке литературы должна быть ссылка в тексте</w:t>
      </w: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 xml:space="preserve">: «… </w:t>
      </w:r>
      <w:r>
        <w:rPr>
          <w:rFonts w:eastAsia="Times New Roman" w:cs="Times New Roman" w:ascii="Times New Roman" w:hAnsi="Times New Roman"/>
          <w:sz w:val="24"/>
          <w:szCs w:val="24"/>
          <w:highlight w:val="yellow"/>
          <w:lang w:val="en-US" w:eastAsia="ru-RU"/>
        </w:rPr>
        <w:t>[</w:t>
      </w: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1</w:t>
      </w:r>
      <w:r>
        <w:rPr>
          <w:rFonts w:eastAsia="Times New Roman" w:cs="Times New Roman" w:ascii="Times New Roman" w:hAnsi="Times New Roman"/>
          <w:sz w:val="24"/>
          <w:szCs w:val="24"/>
          <w:highlight w:val="yellow"/>
          <w:lang w:val="en-US" w:eastAsia="ru-RU"/>
        </w:rPr>
        <w:t>]</w:t>
      </w: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»</w:t>
      </w:r>
      <w:r>
        <w:rPr>
          <w:rFonts w:eastAsia="Times New Roman" w:cs="Times New Roman" w:ascii="Times New Roman" w:hAnsi="Times New Roman"/>
          <w:sz w:val="24"/>
          <w:szCs w:val="24"/>
          <w:highlight w:val="yellow"/>
          <w:lang w:val="en-US" w:eastAsia="ru-RU"/>
        </w:rPr>
        <w:t xml:space="preserve">, </w:t>
      </w: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 xml:space="preserve">«… </w:t>
      </w:r>
      <w:r>
        <w:rPr>
          <w:rFonts w:eastAsia="Times New Roman" w:cs="Times New Roman" w:ascii="Times New Roman" w:hAnsi="Times New Roman"/>
          <w:sz w:val="24"/>
          <w:szCs w:val="24"/>
          <w:highlight w:val="yellow"/>
          <w:lang w:val="en-US" w:eastAsia="ru-RU"/>
        </w:rPr>
        <w:t>[</w:t>
      </w: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2, 3</w:t>
      </w:r>
      <w:r>
        <w:rPr>
          <w:rFonts w:eastAsia="Times New Roman" w:cs="Times New Roman" w:ascii="Times New Roman" w:hAnsi="Times New Roman"/>
          <w:sz w:val="24"/>
          <w:szCs w:val="24"/>
          <w:highlight w:val="yellow"/>
          <w:lang w:val="en-US" w:eastAsia="ru-RU"/>
        </w:rPr>
        <w:t>]</w:t>
      </w: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»)</w:t>
      </w:r>
    </w:p>
    <w:p>
      <w:pPr>
        <w:pStyle w:val="Normal"/>
        <w:spacing w:lineRule="auto" w:line="240" w:before="0" w:after="0"/>
        <w:ind w:firstLine="698" w:left="11"/>
        <w:contextualSpacing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- страницы нумеруются (титульный лист учитывается, но номер не ставится)</w:t>
      </w:r>
    </w:p>
    <w:p>
      <w:pPr>
        <w:pStyle w:val="Normal"/>
        <w:spacing w:lineRule="auto" w:line="240" w:before="0" w:after="0"/>
        <w:ind w:firstLine="698" w:left="11"/>
        <w:contextualSpacing/>
        <w:jc w:val="both"/>
        <w:rPr>
          <w:rFonts w:ascii="Times New Roman" w:hAnsi="Times New Roman" w:eastAsia="Times New Roman" w:cs="Times New Roman"/>
          <w:color w:val="FF0000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 xml:space="preserve">- отчет должен быть скреплен по левому полю, </w:t>
      </w:r>
      <w:r>
        <w:rPr>
          <w:rFonts w:eastAsia="Times New Roman" w:cs="Times New Roman" w:ascii="Times New Roman" w:hAnsi="Times New Roman"/>
          <w:color w:val="FF0000"/>
          <w:sz w:val="24"/>
          <w:szCs w:val="24"/>
          <w:highlight w:val="yellow"/>
          <w:lang w:eastAsia="ru-RU"/>
        </w:rPr>
        <w:t>прошивать отчет не нужно</w:t>
      </w:r>
    </w:p>
    <w:p>
      <w:pPr>
        <w:pStyle w:val="Normal"/>
        <w:spacing w:lineRule="auto" w:line="240" w:before="0" w:after="0"/>
        <w:ind w:firstLine="698" w:left="11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FF0000"/>
          <w:sz w:val="24"/>
          <w:szCs w:val="24"/>
          <w:highlight w:val="yellow"/>
          <w:lang w:eastAsia="ru-RU"/>
        </w:rPr>
        <w:t>- списки оформляются как обычные абзацы: первая строка с абзацного отступа, следующие строки пункта списка – на нуле</w:t>
      </w:r>
    </w:p>
    <w:p>
      <w:pPr>
        <w:pStyle w:val="Normal"/>
        <w:spacing w:lineRule="auto" w:line="240" w:before="0" w:after="0"/>
        <w:ind w:firstLine="698" w:left="11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- титульный лист не поддается данным требованиям для оформления!!</w:t>
      </w:r>
    </w:p>
    <w:p>
      <w:pPr>
        <w:pStyle w:val="Normal"/>
        <w:widowControl w:val="false"/>
        <w:shd w:val="clear" w:color="auto" w:fill="FFFFFF"/>
        <w:spacing w:lineRule="auto" w:line="240" w:before="0" w:after="0"/>
        <w:ind w:firstLine="476" w:left="11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widowControl w:val="false"/>
        <w:shd w:val="clear" w:color="auto" w:fill="FFFFFF"/>
        <w:spacing w:lineRule="auto" w:line="240" w:before="0" w:after="0"/>
        <w:ind w:firstLine="476" w:left="11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sectPr>
      <w:type w:val="nextPage"/>
      <w:pgSz w:w="11906" w:h="16838"/>
      <w:pgMar w:left="1701" w:right="851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1"/>
    <w:lvlOverride w:ilvl="0">
      <w:startOverride w:val="1"/>
    </w:lvlOverride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</w:numbering>
</file>

<file path=word/settings.xml><?xml version="1.0" encoding="utf-8"?>
<w:settings xmlns:w="http://schemas.openxmlformats.org/wordprocessingml/2006/main">
  <w:zoom w:percent="20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a56e9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Основной текст Знак"/>
    <w:basedOn w:val="DefaultParagraphFont"/>
    <w:qFormat/>
    <w:rsid w:val="00531b5d"/>
    <w:rPr>
      <w:rFonts w:ascii="Times New Roman" w:hAnsi="Times New Roman" w:eastAsia="Times New Roman" w:cs="Times New Roman"/>
      <w:b/>
      <w:sz w:val="28"/>
      <w:szCs w:val="20"/>
      <w:lang w:eastAsia="ru-RU"/>
    </w:rPr>
  </w:style>
  <w:style w:type="character" w:styleId="Hyperlink">
    <w:name w:val="Hyperlink"/>
    <w:basedOn w:val="DefaultParagraphFont"/>
    <w:uiPriority w:val="99"/>
    <w:semiHidden/>
    <w:unhideWhenUsed/>
    <w:rsid w:val="006f72b8"/>
    <w:rPr>
      <w:color w:val="0000FF"/>
      <w:u w:val="single"/>
    </w:rPr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Style14"/>
    <w:rsid w:val="00531b5d"/>
    <w:pPr>
      <w:spacing w:lineRule="auto" w:line="240" w:before="0" w:after="0"/>
      <w:jc w:val="both"/>
    </w:pPr>
    <w:rPr>
      <w:rFonts w:ascii="Times New Roman" w:hAnsi="Times New Roman" w:eastAsia="Times New Roman" w:cs="Times New Roman"/>
      <w:b/>
      <w:sz w:val="28"/>
      <w:szCs w:val="20"/>
      <w:lang w:eastAsia="ru-RU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Noto Sans Devanagari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Noto Sans Devanagari"/>
    </w:rPr>
  </w:style>
  <w:style w:type="numbering" w:styleId="Style17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59"/>
    <w:rsid w:val="008a56e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CE82EB5-68A3-4ABF-92F3-F9812152AB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Application>LibreOffice/25.2.7.2$Linux_X86_64 LibreOffice_project/520$Build-2</Application>
  <AppVersion>15.0000</AppVersion>
  <Pages>3</Pages>
  <Words>538</Words>
  <Characters>4037</Characters>
  <CharactersWithSpaces>4686</CharactersWithSpaces>
  <Paragraphs>62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2021-03-17T02:28:00Z</dcterms:created>
  <dc:creator>user</dc:creator>
  <dc:description/>
  <dc:language>ru-RU</dc:language>
  <cp:lastModifiedBy/>
  <dcterms:modified xsi:type="dcterms:W3CDTF">2025-12-14T04:46:42Z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