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  <w:color w:val="000000"/>
        </w:rPr>
      </w:pPr>
      <w:bookmarkStart w:colFirst="0" w:colLast="0" w:name="_k3tdw38gzzjp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Regular Housing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CNY Asset Management, LLC - 315.640-0389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Pinecrest Manor - 315-203-3326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Tempo Enterprises - 315-424-0036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Property Management Alliance - 315-422-2086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CNY Property Management - 315-671-5788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CJF Property Management - 315-447-4637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Upstate Management of NY LLC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(315) 449-1988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Superior Property Management - (315) 476-0408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315 Property Management - (315) 400-0737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Greenland Property Services - (315) 802-4025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Heading Home Property Management - (315) 214-3888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Willowbank Company, LLC - (315) 422-3234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Su-Rental - (315) 727-9811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Acropolis Property Management - (315) 396-0493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Empire Management Co-Central - (315) 445-8990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the Rentals, Inc. - (877) 568-7462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Nastri Real Estate - (315) 437-1037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PORTICO Property Management - (315) 751-3029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DKCNY LLC - (315) 469-3500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DOSH Holdings, LLC - (315) 569-9665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A&amp;M Properties, LLC - (315) 420-4720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Wealth Properties Management - (315) 552-0931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Property Management - (315) 314-7500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Chsos Properties LLC - (315) 433-9999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Paramount Realty Group - (315) 422-5381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 Property Svc Co LLC - (315) 468-3051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D.N.Drucker Ltd. - (315) 445-1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Greenwood Real Estate, LLC - (315) 432-8132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Global Facilities Maintenance - (917) 834-9030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Financial Plaza - (315) 424-1961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tg sticks management - (315) 729-9521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M. Tobia Properties, LLC - (315) 256-0815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Syracuse's Finest Property Management - (315) 516-8326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Oswego St. Town Houses - (315) 424-1821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Coral Real Estate LLC - (315) 403-0800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600 Erie Place LLC - (315) 475-0401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Houzy - (315) 715-8589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Morris Management - (315) 463-5505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Plus Four Management - (315) 437-2178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333 Butternut LLC - (315) 445-3045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Blue Diamonds Property Management - (315) 458-4636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Sutton Real Estate Company - (315) 424-1111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Icap Llc - (315) 423-7962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Condren Realty Management Corporation - (315) 451-2005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Cleghorn Properties, LLC - (315) 677-7061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Apartment Medic - (315) 401-4094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 Development Company, LLC - (315) 663-2100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Icon Companies - (315) 299-6292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ALPS Professional Services, Inc. - (315) 446-2290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TJMG Properties, LLC - (315) 299-4277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Brookline Development Company, LLC - (315) 476-2935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Widewaters Group, Inc. - (315) 445-2424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 Park Apartments - (315) 579-2086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Moses Dewitt House Apartments - (315) 479-8612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OnSite Facility Services, LLC - (315) 451-8500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Urban Realty Group - (315) 445-1921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RenPro, LLC - (315) 636-0422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Inntel Property Management - (315) 692-4361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Acres Apartments &amp; Townhomes - (844) 383-0979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Meadows Apartment Homes - (844) 292-0105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Romano Property Management, Inc - (315) 935-3282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Pathway Property Preservation Services - (315) 752-6042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Whitman Brothers Enterprises LLC - (315) 422-7466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Mike Barney Management -  (315) 634-5033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Kingsley-Johnston Inc - (315) 699-5680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 D &amp; K Associates LLC - (315) 437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6342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Edgewater - (315) 471-4420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Campus Prime - (315) 741-4789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Olympus LMD - (315) 672-3040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rPr>
          <w:rFonts w:ascii="Times New Roman" w:cs="Times New Roman" w:eastAsia="Times New Roman" w:hAnsi="Times New Roman"/>
          <w:color w:val="000000"/>
        </w:rPr>
      </w:pPr>
      <w:bookmarkStart w:colFirst="0" w:colLast="0" w:name="_nkqm3z22eevh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Student Housing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D.N.Drucker Ltd. - (315) 445-1229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University Area Apartments - (315) 479-5005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University Hill Apartments - (315) 642-2000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Theory - (315) - 849 - 9663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Park Point - 315.414.2400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505 Walnut - 315-475-5050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 Marshall - 315.207.7217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Campus Hill Apartments -  (888) 445-0405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Cuse Real Estate - (315) 396-0285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Horn Companies - (315) 569-2280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 Rentals - (315) 760-5666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Syracuse Quality Living - (315) 820-0200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University Hill Realty - (315) 422-0709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Upstate Management - (315) 415-8613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>
          <w:color w:val="000000"/>
        </w:rPr>
      </w:pPr>
      <w:bookmarkStart w:colFirst="0" w:colLast="0" w:name="_r2crmlds1qbf" w:id="2"/>
      <w:bookmarkEnd w:id="2"/>
      <w:r w:rsidDel="00000000" w:rsidR="00000000" w:rsidRPr="00000000">
        <w:rPr>
          <w:color w:val="000000"/>
          <w:rtl w:val="0"/>
        </w:rPr>
        <w:t xml:space="preserve">OFF Campus Housing Offices 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Syracuse University - (315) 396-0285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Lemoyne College - 315-445-4520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Binghamton University - (607) 777-2797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SUNY Albany University - (518) 442-3300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SUNY Buffalo University - 716-645-2171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Suny Cortland - 607-753-2322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Suny New Paltz -  845-255-3717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Suny Oswego - (315) 312-2246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Cornell University - (607) 255-9677 , (607) 254-8383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Ithaca College - (607) 274-3141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Stony Brook University - (631) 761-7033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University of Rochester - (585) 275-1081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Suny Geneseo - (585) 245-5968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Suny College at Old Westbury - (516) 876-3210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Suny Plattsburgh - 518-563-7707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Suny Oneonta - 607-436-3353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Suny Delhi - 607-746-4630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Utica College - (315) 792-3285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