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16 de Janeiro de 2026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171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14/01/2026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CÓRREGO DA GAMELEIRA</w:t>
      </w:r>
      <w:r w:rsidRPr="00C34849">
        <w:rPr>
          <w:rFonts w:ascii="Arial" w:eastAsia="Arial" w:hAnsi="Arial" w:cs="Arial"/>
        </w:rPr>
        <w:t xml:space="preserve"> / 7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Priscila gomes de oliveira moura lopes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065.875.584-61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 xml:space="preserve">(81) 99705-1604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208844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355637051695039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tela quebrada.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