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NOSSA SENHORA DOS PRAZERES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203307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355637052169950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Alecsandro José da Silva</w:t>
      </w:r>
      <w:proofErr w:type="spellStart"/>
      <w:r w:rsidR="00686604">
        <w:t/>
      </w:r>
      <w:proofErr w:type="spellEnd"/>
      <w:r w:rsidR="00686604">
        <w:t xml:space="preserve">, </w:t>
      </w:r>
      <w:proofErr w:type="gramStart"/>
      <w:r w:rsidR="00686604">
        <w:t>inscrito(</w:t>
      </w:r>
      <w:proofErr w:type="gramEnd"/>
      <w:r w:rsidR="00686604">
        <w:t xml:space="preserve">a) no CPF nº 669.205.404-44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