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Setembro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215808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355637053065074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Jackeline Batista dos Santos</w:t>
      </w:r>
      <w:proofErr w:type="spellStart"/>
      <w:r w:rsidR="00686604">
        <w:t/>
      </w:r>
      <w:proofErr w:type="spellEnd"/>
      <w:r w:rsidR="00686604">
        <w:t xml:space="preserve">, </w:t>
      </w:r>
      <w:proofErr w:type="gramStart"/>
      <w:r w:rsidR="00686604">
        <w:t>inscrito(</w:t>
      </w:r>
      <w:proofErr w:type="gramEnd"/>
      <w:r w:rsidR="00686604">
        <w:t xml:space="preserve">a) no CPF nº 036.641.514-02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