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355637050418979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WILIANA DA SILVA CAVALCANTI</w:t>
      </w:r>
      <w:proofErr w:type="spellStart"/>
      <w:r w:rsidR="00686604">
        <w:t/>
      </w:r>
      <w:proofErr w:type="spellEnd"/>
      <w:r w:rsidR="00686604">
        <w:t xml:space="preserve">, </w:t>
      </w:r>
      <w:proofErr w:type="gramStart"/>
      <w:r w:rsidR="00686604">
        <w:t>inscrito(</w:t>
      </w:r>
      <w:proofErr w:type="gramEnd"/>
      <w:r w:rsidR="00686604">
        <w:t xml:space="preserve">a) no CPF nº 030.632.544-60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