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DOIS CARNEIROS BAIXO III - EQUIPE 3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215840</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355637052778784</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Edvania Gomes de Vasconcelos</w:t>
      </w:r>
      <w:proofErr w:type="spellStart"/>
      <w:r w:rsidR="00686604">
        <w:t/>
      </w:r>
      <w:proofErr w:type="spellEnd"/>
      <w:r w:rsidR="00686604">
        <w:t xml:space="preserve">, </w:t>
      </w:r>
      <w:proofErr w:type="gramStart"/>
      <w:r w:rsidR="00686604">
        <w:t>inscrito(</w:t>
      </w:r>
      <w:proofErr w:type="gramEnd"/>
      <w:r w:rsidR="00686604">
        <w:t xml:space="preserve">a) no CPF nº 045.920.814-47</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