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215845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355637050645076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Neuzangela Maria Mendes</w:t>
      </w:r>
      <w:proofErr w:type="spellStart"/>
      <w:r w:rsidR="00686604">
        <w:t/>
      </w:r>
      <w:proofErr w:type="spellEnd"/>
      <w:r w:rsidR="00686604">
        <w:t xml:space="preserve">, </w:t>
      </w:r>
      <w:proofErr w:type="gramStart"/>
      <w:r w:rsidR="00686604">
        <w:t>inscrito(</w:t>
      </w:r>
      <w:proofErr w:type="gramEnd"/>
      <w:r w:rsidR="00686604">
        <w:t xml:space="preserve">a) no CPF nº 062.424.024-08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