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  <w:lang w:val="pl-PL"/>
        </w:rPr>
        <w:t xml:space="preserve">Aplikacje desktopowe WinForms C# - </w:t>
      </w:r>
      <w:r>
        <w:rPr>
          <w:b/>
          <w:sz w:val="28"/>
          <w:szCs w:val="28"/>
          <w:lang w:val="pl-PL"/>
        </w:rPr>
        <w:t>kontrolka CheckBoxList oraz RichTextBox</w:t>
      </w:r>
    </w:p>
    <w:p>
      <w:pPr>
        <w:pStyle w:val="Normal"/>
        <w:rPr>
          <w:b/>
        </w:rPr>
      </w:pPr>
      <w:r>
        <w:rPr>
          <w:b/>
          <w:lang w:val="pl-PL"/>
        </w:rPr>
        <w:t>Przykład 1.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t xml:space="preserve">Utwórz aplikację, która umożliwia wybranie </w:t>
      </w:r>
      <w:r>
        <w:rPr>
          <w:b w:val="false"/>
          <w:bCs w:val="false"/>
          <w:lang w:val="pl-PL"/>
        </w:rPr>
        <w:t>dowolnej liczby działań za pomocą CheckBoxList i wyświetlenie wyników w polu RichTextBox.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6305" cy="1572260"/>
            <wp:effectExtent l="0" t="0" r="0" b="0"/>
            <wp:wrapTopAndBottom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157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Wykonanie:</w:t>
      </w:r>
    </w:p>
    <w:p>
      <w:pPr>
        <w:pStyle w:val="Normal"/>
        <w:rPr>
          <w:b/>
        </w:rPr>
      </w:pPr>
      <w:r>
        <w:rPr>
          <w:b/>
          <w:lang w:val="pl-PL"/>
        </w:rPr>
        <w:t>Dodanie etykiet a, b i pól tekstowych o nazwach textBoxA i textBoxB</w:t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43050" cy="857250"/>
            <wp:effectExtent l="0" t="0" r="0" b="0"/>
            <wp:wrapTopAndBottom/>
            <wp:docPr id="2" name="Obraz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Dodanie </w:t>
      </w:r>
      <w:r>
        <w:rPr>
          <w:b/>
          <w:lang w:val="pl-PL"/>
        </w:rPr>
        <w:t>kontrolki CheckBoxList</w:t>
      </w:r>
    </w:p>
    <w:p>
      <w:pPr>
        <w:pStyle w:val="Normal"/>
        <w:rPr>
          <w:lang w:val="pl-PL"/>
        </w:rPr>
      </w:pPr>
      <w:r>
        <w:rPr>
          <w:lang w:val="pl-P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2181225"/>
            <wp:effectExtent l="0" t="0" r="0" b="0"/>
            <wp:wrapTopAndBottom/>
            <wp:docPr id="3" name="Obraz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pól wyboru do listy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238125"/>
            <wp:effectExtent l="0" t="0" r="0" b="0"/>
            <wp:wrapTopAndBottom/>
            <wp:docPr id="4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6095" cy="2258060"/>
            <wp:effectExtent l="0" t="0" r="0" b="0"/>
            <wp:wrapTopAndBottom/>
            <wp:docPr id="5" name="Obraz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1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85900" cy="542925"/>
            <wp:effectExtent l="0" t="0" r="0" b="0"/>
            <wp:wrapTopAndBottom/>
            <wp:docPr id="6" name="Obraz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przycisku z opisem Oblicz</w:t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47750" cy="352425"/>
            <wp:effectExtent l="0" t="0" r="0" b="0"/>
            <wp:wrapTopAndBottom/>
            <wp:docPr id="7" name="Obraz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2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Dodanie kontrolki RichTextBox </w:t>
      </w:r>
      <w:r>
        <w:rPr>
          <w:b/>
          <w:lang w:val="pl-PL"/>
        </w:rPr>
        <w:t xml:space="preserve">z przybornika </w:t>
      </w:r>
      <w:r>
        <w:rPr>
          <w:b/>
          <w:lang w:val="pl-PL"/>
        </w:rPr>
        <w:t>o nazwie  richTextBoxWyniki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2295525"/>
            <wp:effectExtent l="0" t="0" r="0" b="0"/>
            <wp:wrapTopAndBottom/>
            <wp:docPr id="8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1162050"/>
            <wp:effectExtent l="0" t="0" r="0" b="0"/>
            <wp:wrapTopAndBottom/>
            <wp:docPr id="9" name="Obraz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kodu obsługi zdarzenia kliknięcia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685" cy="4019550"/>
            <wp:effectExtent l="0" t="0" r="0" b="0"/>
            <wp:wrapTopAndBottom/>
            <wp:docPr id="10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Zadanie 1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Rozszerz przykład o działania mnożenia i dzielenia. Przy dzieleniu przez zero, zamiast wyniku powinien zostać wyświetlony w miejscu wyniku komunikat „Nie można dzielić przez zero”. Dodaj również sprawdzenie poprawności danych wejściowych z komunikatami „Musisz podać 2 liczby całkowite”, „Nieprawidłowy format danych”, wyświetlanymi po kliknięciu przycisku „Oblicz”.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 Wyświetl komunikaty o błędach w kolorze czerwonym</w:t>
      </w:r>
    </w:p>
    <w:p>
      <w:pPr>
        <w:pStyle w:val="Normal"/>
        <w:rPr>
          <w:b/>
          <w:bCs/>
          <w:lang w:val="pl-PL"/>
        </w:rPr>
      </w:pPr>
      <w:r>
        <w:rPr>
          <w:b/>
          <w:bCs/>
          <w:lang w:val="pl-PL"/>
        </w:rPr>
        <w:t>Zadanie 2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Zmodyfikuj zadanie 1, tworząc aplikację do obliczania pola i obwodu prostokąta o bokach a i b. Wykorzystaj CheckBoxList do wyboru pola i obwodu oraz RichTextBox do wyświetlenia wyników w formacie: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Długość boku a: …</w:t>
        <w:br/>
        <w:t>Długość boku b: …</w:t>
        <w:br/>
        <w:t>Pole: …</w:t>
        <w:br/>
        <w:t>Obwód: …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przy czym wiersze dotyczące obliczonego pola i obwodu pojawiają się tylko w przypadku zaznaczenia odpowiedniej opcji.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Zadanie </w:t>
      </w:r>
      <w:r>
        <w:rPr>
          <w:b/>
          <w:bCs/>
        </w:rPr>
        <w:t>3</w:t>
      </w:r>
      <w:r>
        <w:rPr>
          <w:b/>
          <w:bCs/>
        </w:rPr>
        <w:t>.</w:t>
      </w:r>
    </w:p>
    <w:p>
      <w:pPr>
        <w:pStyle w:val="Normal"/>
        <w:rPr/>
      </w:pPr>
      <w:r>
        <w:rPr/>
        <w:t xml:space="preserve">Napisz aplikację do obliczenia łącznej wartości usług w warsztacie samochodowym. Aplikacja powinna mieć </w:t>
      </w:r>
      <w:r>
        <w:rPr/>
        <w:t>listę CheckBoxList zawierającą</w:t>
      </w:r>
      <w:r>
        <w:rPr/>
        <w:t xml:space="preserve"> 5 pól opisanych jako „Wymiana oleju”, „Zmiana opon”, „Wymiana klocków hamulcowych”, „Sprawdzenie klimatyzacji”, „Diagnostyka komputerowa”. Pod </w:t>
      </w:r>
      <w:r>
        <w:rPr/>
        <w:t>tą listą</w:t>
      </w:r>
      <w:r>
        <w:rPr/>
        <w:t xml:space="preserve"> powinien być przycisk z napisem „Oblicz”, po kliknięciu którego zostanie wyświetlony </w:t>
      </w:r>
      <w:r>
        <w:rPr/>
        <w:t>w bogatym polu tekstowym RichTextBox podsumowanie i</w:t>
      </w:r>
      <w:r>
        <w:rPr/>
        <w:t xml:space="preserve"> łączny koszt wybranych usług </w:t>
      </w:r>
      <w:r>
        <w:rPr/>
        <w:t>w formacie:</w:t>
      </w:r>
    </w:p>
    <w:p>
      <w:pPr>
        <w:pStyle w:val="Normal"/>
        <w:rPr/>
      </w:pPr>
      <w:r>
        <w:rPr/>
        <w:t>Wybrane usługi:</w:t>
        <w:br/>
      </w:r>
      <w:r>
        <w:rPr/>
        <w:t>Wymiana oleju 300 zł</w:t>
        <w:br/>
        <w:t>Zmiana opon 100 zł</w:t>
        <w:br/>
      </w:r>
      <w:r>
        <w:rPr/>
        <w:t>Razem: 400zł</w:t>
      </w:r>
    </w:p>
    <w:p>
      <w:pPr>
        <w:pStyle w:val="Normal"/>
        <w:rPr/>
      </w:pPr>
      <w:r>
        <w:rPr/>
        <w:t>Jeżeli żadna opcja nie zostanie zaznaczona, to powinien zostać wyświetlony komunikat „Musisz wybrać co najmniej jedną usługę”.</w:t>
      </w:r>
    </w:p>
    <w:p>
      <w:pPr>
        <w:pStyle w:val="Normal"/>
        <w:rPr/>
      </w:pPr>
      <w:r>
        <w:rPr/>
        <w:t>Cennik</w:t>
      </w:r>
      <w:bookmarkStart w:id="0" w:name="_GoBack"/>
      <w:bookmarkEnd w:id="0"/>
      <w:r>
        <w:rPr/>
        <w:t xml:space="preserve"> usług:</w:t>
      </w:r>
    </w:p>
    <w:p>
      <w:pPr>
        <w:pStyle w:val="Normal"/>
        <w:rPr/>
      </w:pPr>
      <w:r>
        <w:rPr/>
        <w:t>Wymiana oleju 300 zł</w:t>
      </w:r>
    </w:p>
    <w:p>
      <w:pPr>
        <w:pStyle w:val="Normal"/>
        <w:rPr/>
      </w:pPr>
      <w:r>
        <w:rPr/>
        <w:t>Zmiana opon 100 zł</w:t>
      </w:r>
    </w:p>
    <w:p>
      <w:pPr>
        <w:pStyle w:val="Normal"/>
        <w:rPr/>
      </w:pPr>
      <w:r>
        <w:rPr/>
        <w:t>Wymiana klocków hamulcowych 400 zł</w:t>
      </w:r>
    </w:p>
    <w:p>
      <w:pPr>
        <w:pStyle w:val="Normal"/>
        <w:jc w:val="left"/>
        <w:rPr/>
      </w:pPr>
      <w:r>
        <w:rPr/>
        <w:t>Sprawdzenie klimatyzacji 120 zł</w:t>
      </w:r>
    </w:p>
    <w:p>
      <w:pPr>
        <w:pStyle w:val="Normal"/>
        <w:jc w:val="left"/>
        <w:rPr/>
      </w:pPr>
      <w:r>
        <w:rPr/>
        <w:t>Diagnostyka komputerowa 90 zł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 Wykorzystaj tablice, do przechowania nazw usług oraz cen (lub słownika)</w:t>
      </w:r>
    </w:p>
    <w:p>
      <w:pPr>
        <w:pStyle w:val="Normal"/>
        <w:spacing w:before="0" w:after="200"/>
        <w:rPr>
          <w:b/>
        </w:rPr>
      </w:pPr>
      <w:r>
        <w:rPr>
          <w:b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68f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153c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53c"/>
    <w:rPr>
      <w:color w:themeColor="followedHyperlink" w:val="8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9519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153c"/>
    <w:pPr>
      <w:spacing w:before="0" w:after="200"/>
      <w:ind w:left="720"/>
      <w:contextualSpacing/>
    </w:pPr>
    <w:rPr>
      <w:rFonts w:eastAsia="Calibri" w:eastAsiaTheme="minorHAnsi"/>
      <w:lang w:eastAsia="en-US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Application>LibreOffice/25.2.6.2$Windows_X86_64 LibreOffice_project/729c5bfe710f5eb71ed3bbde9e06a6065e9c6c5d</Application>
  <AppVersion>15.0000</AppVersion>
  <Pages>4</Pages>
  <Words>306</Words>
  <Characters>1903</Characters>
  <CharactersWithSpaces>2182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2025-03-17T14:18:00Z</dcterms:created>
  <dc:creator>bs</dc:creator>
  <dc:description/>
  <dc:language>pl-PL</dc:language>
  <cp:lastModifiedBy/>
  <dcterms:modified xsi:type="dcterms:W3CDTF">2025-10-22T23:34:07Z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