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8"/>
        <w:gridCol w:w="1270"/>
        <w:gridCol w:w="5104"/>
        <w:gridCol w:w="1123"/>
        <w:gridCol w:w="1004"/>
      </w:tblGrid>
      <w:tr w:rsidR="00547C02" w:rsidRPr="002870C5" w:rsidTr="00094EA8">
        <w:tc>
          <w:tcPr>
            <w:tcW w:w="888" w:type="dxa"/>
          </w:tcPr>
          <w:p w:rsidR="00547C02" w:rsidRPr="002870C5" w:rsidRDefault="00547C02" w:rsidP="00547C02">
            <w:pPr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870C5">
              <w:rPr>
                <w:rFonts w:ascii="Times New Roman" w:hAnsi="Times New Roman"/>
                <w:color w:val="000000"/>
              </w:rPr>
              <w:t>Nr zadania</w:t>
            </w:r>
          </w:p>
        </w:tc>
        <w:tc>
          <w:tcPr>
            <w:tcW w:w="1270" w:type="dxa"/>
          </w:tcPr>
          <w:p w:rsidR="00547C02" w:rsidRPr="002870C5" w:rsidRDefault="00547C02" w:rsidP="00547C02">
            <w:pPr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870C5">
              <w:rPr>
                <w:rFonts w:ascii="Times New Roman" w:hAnsi="Times New Roman"/>
                <w:color w:val="000000"/>
              </w:rPr>
              <w:t>Nr podpunktu</w:t>
            </w:r>
          </w:p>
        </w:tc>
        <w:tc>
          <w:tcPr>
            <w:tcW w:w="5104" w:type="dxa"/>
            <w:vAlign w:val="center"/>
          </w:tcPr>
          <w:p w:rsidR="00547C02" w:rsidRPr="002870C5" w:rsidRDefault="00547C02" w:rsidP="00412B2E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2870C5">
              <w:rPr>
                <w:rFonts w:ascii="Times New Roman" w:hAnsi="Times New Roman"/>
                <w:b/>
                <w:color w:val="000000"/>
              </w:rPr>
              <w:t>Oczekiwana odpowiedź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:rsidR="00547C02" w:rsidRPr="002870C5" w:rsidRDefault="00547C02" w:rsidP="00547C02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2870C5">
              <w:rPr>
                <w:rFonts w:ascii="Times New Roman" w:eastAsia="Times New Roman" w:hAnsi="Times New Roman"/>
                <w:color w:val="000000"/>
              </w:rPr>
              <w:t>Max za podpunkt</w:t>
            </w: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547C02" w:rsidRPr="002870C5" w:rsidRDefault="00547C02" w:rsidP="00547C02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2870C5">
              <w:rPr>
                <w:rFonts w:ascii="Times New Roman" w:eastAsia="Times New Roman" w:hAnsi="Times New Roman"/>
                <w:color w:val="000000"/>
              </w:rPr>
              <w:t>Max za zadanie</w:t>
            </w:r>
          </w:p>
        </w:tc>
      </w:tr>
      <w:tr w:rsidR="00A34CA7" w:rsidRPr="002870C5" w:rsidTr="00094EA8">
        <w:trPr>
          <w:trHeight w:val="355"/>
        </w:trPr>
        <w:tc>
          <w:tcPr>
            <w:tcW w:w="888" w:type="dxa"/>
            <w:vMerge w:val="restart"/>
            <w:vAlign w:val="center"/>
          </w:tcPr>
          <w:p w:rsidR="00A34CA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2870C5" w:rsidRDefault="00A34CA7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1.1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E774E" w:rsidRPr="004E774E" w:rsidRDefault="004E774E" w:rsidP="004E774E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  <w:r w:rsidRPr="004E774E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Za poprawne wypełnienie tabeli – </w:t>
            </w:r>
            <w:r w:rsidRPr="004E774E">
              <w:rPr>
                <w:rFonts w:ascii="Times New Roman" w:eastAsia="SimSun" w:hAnsi="Times New Roman" w:cs="Mangal"/>
                <w:b/>
                <w:bCs/>
                <w:kern w:val="1"/>
                <w:sz w:val="24"/>
                <w:szCs w:val="24"/>
                <w:lang w:eastAsia="zh-CN" w:bidi="hi-IN"/>
              </w:rPr>
              <w:t>1</w:t>
            </w:r>
            <w:r w:rsidRPr="004E774E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4E774E"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  <w:t>punkt</w:t>
            </w:r>
            <w:r w:rsidRPr="004E774E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.</w:t>
            </w:r>
          </w:p>
          <w:p w:rsidR="004E774E" w:rsidRPr="004E774E" w:rsidRDefault="004E774E" w:rsidP="004E774E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</w:p>
          <w:tbl>
            <w:tblPr>
              <w:tblW w:w="4797" w:type="dxa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403"/>
              <w:gridCol w:w="425"/>
              <w:gridCol w:w="1276"/>
              <w:gridCol w:w="1276"/>
              <w:gridCol w:w="425"/>
              <w:gridCol w:w="425"/>
              <w:gridCol w:w="567"/>
            </w:tblGrid>
            <w:tr w:rsidR="004E774E" w:rsidRPr="004E774E" w:rsidTr="004E774E">
              <w:trPr>
                <w:cantSplit/>
                <w:trHeight w:val="1134"/>
              </w:trPr>
              <w:tc>
                <w:tcPr>
                  <w:tcW w:w="403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i/>
                      <w:iCs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i/>
                      <w:iCs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a</w:t>
                  </w:r>
                </w:p>
              </w:tc>
              <w:tc>
                <w:tcPr>
                  <w:tcW w:w="425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i/>
                      <w:iCs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b</w:t>
                  </w:r>
                </w:p>
              </w:tc>
              <w:tc>
                <w:tcPr>
                  <w:tcW w:w="1276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ind w:left="113" w:right="113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 xml:space="preserve">dzielniki </w:t>
                  </w:r>
                  <w:r w:rsidRPr="004E774E">
                    <w:rPr>
                      <w:rFonts w:ascii="Times New Roman" w:eastAsia="SimSun" w:hAnsi="Times New Roman" w:cs="Mangal"/>
                      <w:i/>
                      <w:iCs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a</w:t>
                  </w:r>
                </w:p>
              </w:tc>
              <w:tc>
                <w:tcPr>
                  <w:tcW w:w="1276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ind w:left="113" w:right="113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 xml:space="preserve">dzielniki </w:t>
                  </w:r>
                  <w:r w:rsidRPr="004E774E">
                    <w:rPr>
                      <w:rFonts w:ascii="Times New Roman" w:eastAsia="SimSun" w:hAnsi="Times New Roman" w:cs="Mangal"/>
                      <w:i/>
                      <w:iCs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b</w:t>
                  </w:r>
                </w:p>
              </w:tc>
              <w:tc>
                <w:tcPr>
                  <w:tcW w:w="425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ind w:left="113" w:right="113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 xml:space="preserve">suma dzielników </w:t>
                  </w:r>
                  <w:r w:rsidRPr="004E774E">
                    <w:rPr>
                      <w:rFonts w:ascii="Times New Roman" w:eastAsia="SimSun" w:hAnsi="Times New Roman" w:cs="Mangal"/>
                      <w:i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a</w:t>
                  </w:r>
                </w:p>
              </w:tc>
              <w:tc>
                <w:tcPr>
                  <w:tcW w:w="425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ind w:left="113" w:right="113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 xml:space="preserve">suma dzielników </w:t>
                  </w:r>
                  <w:r w:rsidRPr="004E774E">
                    <w:rPr>
                      <w:rFonts w:ascii="Times New Roman" w:eastAsia="SimSun" w:hAnsi="Times New Roman" w:cs="Mangal"/>
                      <w:i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textDirection w:val="btLr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ind w:left="113" w:right="113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Skojarzone?</w:t>
                  </w:r>
                </w:p>
              </w:tc>
            </w:tr>
            <w:tr w:rsidR="004E774E" w:rsidRPr="004E774E" w:rsidTr="004E774E">
              <w:tc>
                <w:tcPr>
                  <w:tcW w:w="40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78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64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 xml:space="preserve">1, 2, 3, 6, 13, 26, 39 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1, 2, 4, 8, 16, 32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90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63</w:t>
                  </w:r>
                </w:p>
              </w:tc>
              <w:tc>
                <w:tcPr>
                  <w:tcW w:w="56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NIE</w:t>
                  </w:r>
                </w:p>
              </w:tc>
            </w:tr>
            <w:tr w:rsidR="004E774E" w:rsidRPr="004E774E" w:rsidTr="004E774E">
              <w:tc>
                <w:tcPr>
                  <w:tcW w:w="40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20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21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1, 2, 4, 5, 10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1, 3, 7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22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NIE</w:t>
                  </w:r>
                </w:p>
              </w:tc>
            </w:tr>
            <w:tr w:rsidR="004E774E" w:rsidRPr="004E774E" w:rsidTr="004E774E">
              <w:tc>
                <w:tcPr>
                  <w:tcW w:w="40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75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48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1, 3, 5, 15, 25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1, 2, 3, 4, 6, 8, 12, 16, 24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49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76</w:t>
                  </w:r>
                </w:p>
              </w:tc>
              <w:tc>
                <w:tcPr>
                  <w:tcW w:w="56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TAK</w:t>
                  </w:r>
                </w:p>
              </w:tc>
            </w:tr>
          </w:tbl>
          <w:p w:rsidR="00A34CA7" w:rsidRPr="00131B28" w:rsidRDefault="00A34CA7" w:rsidP="00131B2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2870C5" w:rsidRDefault="004E774E" w:rsidP="00A34CA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04" w:type="dxa"/>
            <w:vMerge w:val="restart"/>
            <w:tcBorders>
              <w:left w:val="single" w:sz="4" w:space="0" w:color="auto"/>
            </w:tcBorders>
            <w:vAlign w:val="center"/>
          </w:tcPr>
          <w:p w:rsidR="00A34CA7" w:rsidRDefault="00491622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5</w:t>
            </w:r>
          </w:p>
        </w:tc>
      </w:tr>
      <w:tr w:rsidR="00A34CA7" w:rsidRPr="002870C5" w:rsidTr="00094EA8">
        <w:trPr>
          <w:trHeight w:val="355"/>
        </w:trPr>
        <w:tc>
          <w:tcPr>
            <w:tcW w:w="888" w:type="dxa"/>
            <w:vMerge/>
            <w:vAlign w:val="center"/>
          </w:tcPr>
          <w:p w:rsidR="00A34CA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2870C5" w:rsidRDefault="00A34CA7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1.2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91622" w:rsidRDefault="00491622" w:rsidP="004E774E">
            <w:pPr>
              <w:rPr>
                <w:rFonts w:ascii="Times New Roman" w:hAnsi="Times New Roman"/>
              </w:rPr>
            </w:pP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 xml:space="preserve">Za poprawny algorytm – </w:t>
            </w:r>
            <w:r w:rsidRPr="004E774E">
              <w:rPr>
                <w:rFonts w:ascii="Times New Roman" w:hAnsi="Times New Roman"/>
                <w:b/>
                <w:bCs/>
              </w:rPr>
              <w:t xml:space="preserve">4 </w:t>
            </w:r>
            <w:r w:rsidRPr="004E774E">
              <w:rPr>
                <w:rFonts w:ascii="Times New Roman" w:hAnsi="Times New Roman"/>
              </w:rPr>
              <w:t>punkty, w tym:</w:t>
            </w:r>
          </w:p>
          <w:p w:rsidR="004E774E" w:rsidRDefault="004E774E" w:rsidP="004E774E">
            <w:pPr>
              <w:pStyle w:val="Akapitzlist"/>
              <w:widowControl w:val="0"/>
              <w:numPr>
                <w:ilvl w:val="0"/>
                <w:numId w:val="8"/>
              </w:numPr>
              <w:suppressAutoHyphens/>
            </w:pPr>
            <w:r w:rsidRPr="004E774E">
              <w:t xml:space="preserve">za poprawne obliczanie sumy dzielników zadanej liczby (lub potencjalnej liczby skojarzonej) – </w:t>
            </w:r>
            <w:r w:rsidRPr="00491622">
              <w:rPr>
                <w:b/>
                <w:bCs/>
              </w:rPr>
              <w:t xml:space="preserve">3 </w:t>
            </w:r>
            <w:r w:rsidRPr="00491622">
              <w:rPr>
                <w:b/>
              </w:rPr>
              <w:t>punkty</w:t>
            </w:r>
          </w:p>
          <w:p w:rsidR="004E774E" w:rsidRPr="004E774E" w:rsidRDefault="00491622" w:rsidP="00491622">
            <w:pPr>
              <w:widowControl w:val="0"/>
              <w:suppressAutoHyphens/>
              <w:ind w:firstLine="7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="004E774E" w:rsidRPr="004E774E">
              <w:rPr>
                <w:rFonts w:ascii="Times New Roman" w:hAnsi="Times New Roman"/>
                <w:sz w:val="24"/>
                <w:szCs w:val="24"/>
              </w:rPr>
              <w:t xml:space="preserve"> tym:</w:t>
            </w:r>
          </w:p>
          <w:p w:rsidR="004E774E" w:rsidRPr="004E774E" w:rsidRDefault="004E774E" w:rsidP="004E774E">
            <w:pPr>
              <w:pStyle w:val="Akapitzlist"/>
              <w:widowControl w:val="0"/>
              <w:numPr>
                <w:ilvl w:val="1"/>
                <w:numId w:val="8"/>
              </w:numPr>
              <w:suppressAutoHyphens/>
            </w:pPr>
            <w:r w:rsidRPr="004E774E">
              <w:t>za sumowanie kolejnych dzielników – 1 punkt,</w:t>
            </w:r>
          </w:p>
          <w:p w:rsidR="004E774E" w:rsidRPr="004E774E" w:rsidRDefault="004E774E" w:rsidP="004E774E">
            <w:pPr>
              <w:pStyle w:val="Akapitzlist"/>
              <w:widowControl w:val="0"/>
              <w:numPr>
                <w:ilvl w:val="1"/>
                <w:numId w:val="8"/>
              </w:numPr>
              <w:suppressAutoHyphens/>
            </w:pPr>
            <w:r w:rsidRPr="004E774E">
              <w:t>za poprawną konstrukcję pętli – 1 punkt,</w:t>
            </w:r>
          </w:p>
          <w:p w:rsidR="004E774E" w:rsidRPr="004E774E" w:rsidRDefault="004E774E" w:rsidP="004E774E">
            <w:pPr>
              <w:pStyle w:val="Akapitzlist"/>
              <w:widowControl w:val="0"/>
              <w:numPr>
                <w:ilvl w:val="1"/>
                <w:numId w:val="8"/>
              </w:numPr>
              <w:suppressAutoHyphens/>
              <w:rPr>
                <w:bCs/>
              </w:rPr>
            </w:pPr>
            <w:r w:rsidRPr="004E774E">
              <w:rPr>
                <w:bCs/>
              </w:rPr>
              <w:t xml:space="preserve">za algorytm o złożoności nie gorszej niż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 w:rsidRPr="004E774E">
              <w:rPr>
                <w:bCs/>
              </w:rPr>
              <w:t xml:space="preserve"> – </w:t>
            </w:r>
            <w:r w:rsidRPr="004E774E">
              <w:rPr>
                <w:b/>
                <w:bCs/>
              </w:rPr>
              <w:t>1</w:t>
            </w:r>
            <w:r w:rsidRPr="004E774E">
              <w:rPr>
                <w:bCs/>
              </w:rPr>
              <w:t xml:space="preserve"> punkt,</w:t>
            </w:r>
          </w:p>
          <w:p w:rsidR="004E774E" w:rsidRPr="004E774E" w:rsidRDefault="004E774E" w:rsidP="004E774E">
            <w:pPr>
              <w:pStyle w:val="Akapitzlist"/>
              <w:widowControl w:val="0"/>
              <w:numPr>
                <w:ilvl w:val="0"/>
                <w:numId w:val="8"/>
              </w:numPr>
              <w:suppressAutoHyphens/>
              <w:rPr>
                <w:b/>
                <w:bCs/>
              </w:rPr>
            </w:pPr>
            <w:r w:rsidRPr="004E774E">
              <w:t>za poprawne sprawdzenie czy liczby a i b są skojarzone</w:t>
            </w:r>
            <w:r w:rsidRPr="004E774E">
              <w:rPr>
                <w:bCs/>
              </w:rPr>
              <w:t xml:space="preserve"> –</w:t>
            </w:r>
            <w:r w:rsidRPr="004E774E">
              <w:rPr>
                <w:b/>
                <w:bCs/>
              </w:rPr>
              <w:t xml:space="preserve"> </w:t>
            </w:r>
            <w:r w:rsidRPr="00491622">
              <w:rPr>
                <w:b/>
                <w:bCs/>
              </w:rPr>
              <w:t xml:space="preserve">1 </w:t>
            </w:r>
            <w:r w:rsidR="00491622">
              <w:rPr>
                <w:b/>
              </w:rPr>
              <w:t>punkt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>Przykładowy algorytm: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 xml:space="preserve">funkcja </w:t>
            </w:r>
            <w:proofErr w:type="spellStart"/>
            <w:r w:rsidRPr="004E774E">
              <w:rPr>
                <w:rFonts w:ascii="Times New Roman" w:hAnsi="Times New Roman"/>
              </w:rPr>
              <w:t>sumadz</w:t>
            </w:r>
            <w:proofErr w:type="spellEnd"/>
            <w:r w:rsidRPr="004E774E">
              <w:rPr>
                <w:rFonts w:ascii="Times New Roman" w:hAnsi="Times New Roman"/>
              </w:rPr>
              <w:t>(n) {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  <w:t>suma = 1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  <w:t>i = 2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  <w:t>dopóki (i*i &lt;= n)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</w:r>
            <w:r w:rsidRPr="004E774E">
              <w:rPr>
                <w:rFonts w:ascii="Times New Roman" w:hAnsi="Times New Roman"/>
              </w:rPr>
              <w:tab/>
              <w:t xml:space="preserve">jeżeli (n </w:t>
            </w:r>
            <w:proofErr w:type="spellStart"/>
            <w:r w:rsidRPr="004E774E">
              <w:rPr>
                <w:rFonts w:ascii="Times New Roman" w:hAnsi="Times New Roman"/>
              </w:rPr>
              <w:t>mod</w:t>
            </w:r>
            <w:proofErr w:type="spellEnd"/>
            <w:r w:rsidRPr="004E774E">
              <w:rPr>
                <w:rFonts w:ascii="Times New Roman" w:hAnsi="Times New Roman"/>
              </w:rPr>
              <w:t xml:space="preserve"> i = 0)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</w:r>
            <w:r w:rsidRPr="004E774E">
              <w:rPr>
                <w:rFonts w:ascii="Times New Roman" w:hAnsi="Times New Roman"/>
              </w:rPr>
              <w:tab/>
            </w:r>
            <w:r w:rsidRPr="004E774E">
              <w:rPr>
                <w:rFonts w:ascii="Times New Roman" w:hAnsi="Times New Roman"/>
              </w:rPr>
              <w:tab/>
              <w:t>suma = suma + i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</w:r>
            <w:r w:rsidRPr="004E774E">
              <w:rPr>
                <w:rFonts w:ascii="Times New Roman" w:hAnsi="Times New Roman"/>
              </w:rPr>
              <w:tab/>
            </w:r>
            <w:r w:rsidRPr="004E774E">
              <w:rPr>
                <w:rFonts w:ascii="Times New Roman" w:hAnsi="Times New Roman"/>
              </w:rPr>
              <w:tab/>
              <w:t>jeżeli (n div i != i)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</w:r>
            <w:r w:rsidRPr="004E774E">
              <w:rPr>
                <w:rFonts w:ascii="Times New Roman" w:hAnsi="Times New Roman"/>
              </w:rPr>
              <w:tab/>
            </w:r>
            <w:r w:rsidRPr="004E774E">
              <w:rPr>
                <w:rFonts w:ascii="Times New Roman" w:hAnsi="Times New Roman"/>
              </w:rPr>
              <w:tab/>
            </w:r>
            <w:r w:rsidRPr="004E774E">
              <w:rPr>
                <w:rFonts w:ascii="Times New Roman" w:hAnsi="Times New Roman"/>
              </w:rPr>
              <w:tab/>
              <w:t>suma = suma + n/i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</w:r>
            <w:r w:rsidRPr="004E774E">
              <w:rPr>
                <w:rFonts w:ascii="Times New Roman" w:hAnsi="Times New Roman"/>
              </w:rPr>
              <w:tab/>
              <w:t>i = i + 1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  <w:t>zwróć suma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>}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 xml:space="preserve">x = </w:t>
            </w:r>
            <w:proofErr w:type="spellStart"/>
            <w:r w:rsidRPr="004E774E">
              <w:rPr>
                <w:rFonts w:ascii="Times New Roman" w:hAnsi="Times New Roman"/>
              </w:rPr>
              <w:t>sumadz</w:t>
            </w:r>
            <w:proofErr w:type="spellEnd"/>
            <w:r w:rsidRPr="004E774E">
              <w:rPr>
                <w:rFonts w:ascii="Times New Roman" w:hAnsi="Times New Roman"/>
              </w:rPr>
              <w:t>(a)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 xml:space="preserve">y = </w:t>
            </w:r>
            <w:proofErr w:type="spellStart"/>
            <w:r w:rsidRPr="004E774E">
              <w:rPr>
                <w:rFonts w:ascii="Times New Roman" w:hAnsi="Times New Roman"/>
              </w:rPr>
              <w:t>sumadz</w:t>
            </w:r>
            <w:proofErr w:type="spellEnd"/>
            <w:r w:rsidRPr="004E774E">
              <w:rPr>
                <w:rFonts w:ascii="Times New Roman" w:hAnsi="Times New Roman"/>
              </w:rPr>
              <w:t>(x-1)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>jeżeli (y-1 = a)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  <w:t>wypisz x-1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>w przeciwnym wypadku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ab/>
              <w:t>wypisz „NIE”</w:t>
            </w:r>
          </w:p>
          <w:p w:rsidR="00A34CA7" w:rsidRPr="004E774E" w:rsidRDefault="00A34CA7" w:rsidP="004E774E">
            <w:pPr>
              <w:rPr>
                <w:rFonts w:ascii="Times New Roman" w:hAnsi="Times New Roman"/>
              </w:rPr>
            </w:pP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Default="004E774E" w:rsidP="00A34CA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A34CA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A34CA7" w:rsidRPr="002870C5" w:rsidTr="00094EA8">
        <w:trPr>
          <w:trHeight w:val="355"/>
        </w:trPr>
        <w:tc>
          <w:tcPr>
            <w:tcW w:w="888" w:type="dxa"/>
            <w:vMerge w:val="restart"/>
            <w:vAlign w:val="center"/>
          </w:tcPr>
          <w:p w:rsidR="00A34CA7" w:rsidRPr="002870C5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2870C5" w:rsidRDefault="00ED17BF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Za poprawną odpowiedź: </w:t>
            </w:r>
            <w:r w:rsidRPr="00491622">
              <w:rPr>
                <w:rFonts w:ascii="Times New Roman" w:eastAsia="SimSun" w:hAnsi="Times New Roman" w:cs="Mangal"/>
                <w:b/>
                <w:bCs/>
                <w:kern w:val="1"/>
                <w:sz w:val="24"/>
                <w:szCs w:val="24"/>
                <w:lang w:eastAsia="zh-CN" w:bidi="hi-IN"/>
              </w:rPr>
              <w:t>2</w:t>
            </w: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491622"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  <w:t>punkty</w:t>
            </w:r>
          </w:p>
          <w:p w:rsid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i/>
                <w:iCs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Poprawna odpowiedź:</w:t>
            </w: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A</w:t>
            </w: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= [3,2,1,5,6,4]</w:t>
            </w:r>
          </w:p>
          <w:p w:rsidR="00ED17BF" w:rsidRPr="00ED17BF" w:rsidRDefault="00ED17BF" w:rsidP="00DE4BB3"/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2870C5" w:rsidRDefault="00491622" w:rsidP="0056313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2</w:t>
            </w:r>
          </w:p>
        </w:tc>
        <w:tc>
          <w:tcPr>
            <w:tcW w:w="1004" w:type="dxa"/>
            <w:vMerge w:val="restart"/>
            <w:tcBorders>
              <w:left w:val="single" w:sz="4" w:space="0" w:color="auto"/>
            </w:tcBorders>
            <w:vAlign w:val="center"/>
          </w:tcPr>
          <w:p w:rsidR="00A34CA7" w:rsidRPr="002870C5" w:rsidRDefault="00491622" w:rsidP="00547C02">
            <w:pPr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A34CA7" w:rsidRPr="002870C5" w:rsidTr="00094EA8">
        <w:trPr>
          <w:trHeight w:val="258"/>
        </w:trPr>
        <w:tc>
          <w:tcPr>
            <w:tcW w:w="888" w:type="dxa"/>
            <w:vMerge/>
            <w:vAlign w:val="center"/>
          </w:tcPr>
          <w:p w:rsidR="00A34CA7" w:rsidRPr="002870C5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4CA7" w:rsidRPr="002870C5" w:rsidRDefault="00ED17BF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2.2.</w:t>
            </w: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Za poprawną odpowiedź: </w:t>
            </w:r>
            <w:r w:rsidRPr="00491622">
              <w:rPr>
                <w:rFonts w:ascii="Times New Roman" w:eastAsia="SimSun" w:hAnsi="Times New Roman" w:cs="Mangal"/>
                <w:b/>
                <w:bCs/>
                <w:kern w:val="1"/>
                <w:sz w:val="24"/>
                <w:szCs w:val="24"/>
                <w:lang w:eastAsia="zh-CN" w:bidi="hi-IN"/>
              </w:rPr>
              <w:t>1</w:t>
            </w: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491622"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  <w:t>punkt</w:t>
            </w: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.</w:t>
            </w:r>
          </w:p>
          <w:p w:rsid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Przykład odpowiedniej tablicy: [8,1,2,3,4,5,9]</w:t>
            </w:r>
          </w:p>
          <w:p w:rsid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</w:pP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  <w:t>Uwaga!</w:t>
            </w: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b/>
                <w:bCs/>
                <w:i/>
                <w:iCs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Poprawną odpowiedzią jest podanie dowolnej siedmioelementowej tablicy, w której dokładnie pięć elementów z pozycji 2..7 jest mniejszych od elementu pierwszego.</w:t>
            </w:r>
          </w:p>
          <w:p w:rsidR="00ED17BF" w:rsidRPr="00ED17BF" w:rsidRDefault="00ED17BF" w:rsidP="00ED17BF"/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Default="00491622" w:rsidP="0056313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A34CA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35074" w:rsidRPr="002870C5" w:rsidTr="009B5D6C">
        <w:trPr>
          <w:trHeight w:val="2228"/>
        </w:trPr>
        <w:tc>
          <w:tcPr>
            <w:tcW w:w="888" w:type="dxa"/>
            <w:vMerge/>
            <w:vAlign w:val="center"/>
          </w:tcPr>
          <w:p w:rsidR="00735074" w:rsidRPr="002870C5" w:rsidRDefault="00735074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</w:tcBorders>
            <w:vAlign w:val="center"/>
          </w:tcPr>
          <w:p w:rsidR="00735074" w:rsidRPr="00ED17BF" w:rsidRDefault="00735074" w:rsidP="00412B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2.3.</w:t>
            </w:r>
          </w:p>
        </w:tc>
        <w:tc>
          <w:tcPr>
            <w:tcW w:w="5104" w:type="dxa"/>
            <w:tcBorders>
              <w:top w:val="single" w:sz="4" w:space="0" w:color="auto"/>
            </w:tcBorders>
          </w:tcPr>
          <w:p w:rsidR="00491622" w:rsidRDefault="00491622" w:rsidP="00491622">
            <w:pPr>
              <w:rPr>
                <w:rFonts w:ascii="Times New Roman" w:hAnsi="Times New Roman"/>
              </w:rPr>
            </w:pPr>
          </w:p>
          <w:p w:rsidR="00491622" w:rsidRDefault="00491622" w:rsidP="00491622">
            <w:pPr>
              <w:rPr>
                <w:rFonts w:ascii="Times New Roman" w:hAnsi="Times New Roman"/>
              </w:rPr>
            </w:pPr>
            <w:r w:rsidRPr="00491622">
              <w:rPr>
                <w:rFonts w:ascii="Times New Roman" w:hAnsi="Times New Roman"/>
              </w:rPr>
              <w:t xml:space="preserve">Za poprawną odpowiedź: </w:t>
            </w:r>
            <w:r w:rsidRPr="00491622">
              <w:rPr>
                <w:rFonts w:ascii="Times New Roman" w:hAnsi="Times New Roman"/>
                <w:b/>
                <w:bCs/>
              </w:rPr>
              <w:t>3</w:t>
            </w:r>
            <w:r w:rsidRPr="00491622">
              <w:rPr>
                <w:rFonts w:ascii="Times New Roman" w:hAnsi="Times New Roman"/>
              </w:rPr>
              <w:t xml:space="preserve"> </w:t>
            </w:r>
            <w:r w:rsidRPr="00491622">
              <w:rPr>
                <w:rFonts w:ascii="Times New Roman" w:hAnsi="Times New Roman"/>
                <w:b/>
              </w:rPr>
              <w:t>punkty</w:t>
            </w:r>
            <w:r w:rsidRPr="00491622">
              <w:rPr>
                <w:rFonts w:ascii="Times New Roman" w:hAnsi="Times New Roman"/>
              </w:rPr>
              <w:t xml:space="preserve">, </w:t>
            </w:r>
          </w:p>
          <w:p w:rsidR="00491622" w:rsidRPr="00491622" w:rsidRDefault="00491622" w:rsidP="00491622">
            <w:pPr>
              <w:ind w:firstLine="317"/>
              <w:rPr>
                <w:rFonts w:ascii="Times New Roman" w:hAnsi="Times New Roman"/>
              </w:rPr>
            </w:pPr>
            <w:r w:rsidRPr="00491622">
              <w:rPr>
                <w:rFonts w:ascii="Times New Roman" w:hAnsi="Times New Roman"/>
              </w:rPr>
              <w:t>w tym:</w:t>
            </w:r>
          </w:p>
          <w:p w:rsidR="00491622" w:rsidRPr="00491622" w:rsidRDefault="00491622" w:rsidP="00491622">
            <w:pPr>
              <w:pStyle w:val="Akapitzlist"/>
              <w:widowControl w:val="0"/>
              <w:numPr>
                <w:ilvl w:val="0"/>
                <w:numId w:val="9"/>
              </w:numPr>
              <w:suppressAutoHyphens/>
              <w:rPr>
                <w:b/>
                <w:bCs/>
              </w:rPr>
            </w:pPr>
            <w:r w:rsidRPr="00491622">
              <w:t xml:space="preserve">za poprawną wartość </w:t>
            </w:r>
            <w:r w:rsidRPr="00491622">
              <w:rPr>
                <w:i/>
                <w:iCs/>
              </w:rPr>
              <w:t>w</w:t>
            </w:r>
            <w:r w:rsidRPr="00491622">
              <w:t xml:space="preserve"> – </w:t>
            </w:r>
            <w:r w:rsidRPr="00491622">
              <w:rPr>
                <w:bCs/>
              </w:rPr>
              <w:t xml:space="preserve">1 </w:t>
            </w:r>
            <w:r w:rsidRPr="00491622">
              <w:t>punkt</w:t>
            </w:r>
          </w:p>
          <w:p w:rsidR="00491622" w:rsidRPr="00491622" w:rsidRDefault="00491622" w:rsidP="00491622">
            <w:pPr>
              <w:pStyle w:val="Akapitzlist"/>
              <w:widowControl w:val="0"/>
              <w:numPr>
                <w:ilvl w:val="0"/>
                <w:numId w:val="9"/>
              </w:numPr>
              <w:suppressAutoHyphens/>
              <w:rPr>
                <w:b/>
                <w:bCs/>
              </w:rPr>
            </w:pPr>
            <w:r w:rsidRPr="00491622">
              <w:t xml:space="preserve">za poprawne wszystkie trzy wartości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 xml:space="preserve">[1],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>[2]</w:t>
            </w:r>
            <w:r w:rsidRPr="00491622">
              <w:rPr>
                <w:i/>
                <w:iCs/>
              </w:rPr>
              <w:t xml:space="preserve"> </w:t>
            </w:r>
            <w:r w:rsidRPr="00491622">
              <w:t xml:space="preserve">i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>[3]</w:t>
            </w:r>
            <w:r w:rsidRPr="00491622">
              <w:t xml:space="preserve"> –</w:t>
            </w:r>
            <w:r w:rsidRPr="00491622">
              <w:rPr>
                <w:b/>
                <w:bCs/>
              </w:rPr>
              <w:t xml:space="preserve"> </w:t>
            </w:r>
            <w:r w:rsidRPr="00491622">
              <w:rPr>
                <w:bCs/>
              </w:rPr>
              <w:t xml:space="preserve">2 </w:t>
            </w:r>
            <w:r w:rsidRPr="00491622">
              <w:t>punkty</w:t>
            </w: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ind w:firstLine="459"/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  <w:t>Uwaga!</w:t>
            </w:r>
          </w:p>
          <w:p w:rsidR="00491622" w:rsidRPr="00491622" w:rsidRDefault="00491622" w:rsidP="00491622">
            <w:pPr>
              <w:pStyle w:val="Akapitzlist"/>
              <w:widowControl w:val="0"/>
              <w:suppressAutoHyphens/>
              <w:rPr>
                <w:b/>
                <w:bCs/>
              </w:rPr>
            </w:pPr>
            <w:r w:rsidRPr="00491622">
              <w:t xml:space="preserve">za poprawne dwie z trzech wartości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 xml:space="preserve">[1],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>[2]</w:t>
            </w:r>
            <w:r w:rsidRPr="00491622">
              <w:rPr>
                <w:i/>
                <w:iCs/>
              </w:rPr>
              <w:t xml:space="preserve"> </w:t>
            </w:r>
            <w:r w:rsidRPr="00491622">
              <w:t xml:space="preserve">i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>[3]</w:t>
            </w:r>
            <w:r w:rsidRPr="00491622">
              <w:t xml:space="preserve"> –</w:t>
            </w:r>
            <w:r w:rsidRPr="00491622">
              <w:rPr>
                <w:b/>
                <w:bCs/>
              </w:rPr>
              <w:t xml:space="preserve"> </w:t>
            </w:r>
            <w:r w:rsidRPr="00491622">
              <w:rPr>
                <w:bCs/>
              </w:rPr>
              <w:t xml:space="preserve">1 </w:t>
            </w:r>
            <w:r w:rsidRPr="00491622">
              <w:t>punkt</w:t>
            </w:r>
          </w:p>
          <w:p w:rsidR="00491622" w:rsidRDefault="00491622" w:rsidP="00491622">
            <w:pPr>
              <w:rPr>
                <w:rFonts w:ascii="Times New Roman" w:hAnsi="Times New Roman"/>
              </w:rPr>
            </w:pPr>
          </w:p>
          <w:p w:rsidR="00491622" w:rsidRPr="00491622" w:rsidRDefault="00491622" w:rsidP="00491622">
            <w:pPr>
              <w:rPr>
                <w:rFonts w:ascii="Times New Roman" w:hAnsi="Times New Roman"/>
                <w:i/>
                <w:iCs/>
              </w:rPr>
            </w:pPr>
            <w:r w:rsidRPr="00491622">
              <w:rPr>
                <w:rFonts w:ascii="Times New Roman" w:hAnsi="Times New Roman"/>
              </w:rPr>
              <w:t>Poprawna odpowiedź: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i/>
                <w:iCs/>
              </w:rPr>
            </w:pPr>
            <w:r w:rsidRPr="00491622">
              <w:rPr>
                <w:rFonts w:ascii="Times New Roman" w:hAnsi="Times New Roman"/>
                <w:i/>
                <w:iCs/>
              </w:rPr>
              <w:t xml:space="preserve">w = </w:t>
            </w:r>
            <w:r w:rsidRPr="00491622">
              <w:rPr>
                <w:rFonts w:ascii="Times New Roman" w:hAnsi="Times New Roman"/>
                <w:iCs/>
              </w:rPr>
              <w:t>10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i/>
                <w:iCs/>
              </w:rPr>
            </w:pPr>
            <w:r w:rsidRPr="00491622">
              <w:rPr>
                <w:rFonts w:ascii="Times New Roman" w:hAnsi="Times New Roman"/>
                <w:i/>
                <w:iCs/>
              </w:rPr>
              <w:t>A</w:t>
            </w:r>
            <w:r w:rsidRPr="00491622">
              <w:rPr>
                <w:rFonts w:ascii="Times New Roman" w:hAnsi="Times New Roman"/>
                <w:iCs/>
              </w:rPr>
              <w:t>[1]</w:t>
            </w:r>
            <w:r w:rsidRPr="00491622">
              <w:rPr>
                <w:rFonts w:ascii="Times New Roman" w:hAnsi="Times New Roman"/>
                <w:i/>
                <w:iCs/>
              </w:rPr>
              <w:t xml:space="preserve"> = </w:t>
            </w:r>
            <w:r w:rsidRPr="00491622">
              <w:rPr>
                <w:rFonts w:ascii="Times New Roman" w:hAnsi="Times New Roman"/>
                <w:iCs/>
              </w:rPr>
              <w:t>9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i/>
                <w:iCs/>
              </w:rPr>
            </w:pPr>
            <w:r w:rsidRPr="00491622">
              <w:rPr>
                <w:rFonts w:ascii="Times New Roman" w:hAnsi="Times New Roman"/>
                <w:i/>
                <w:iCs/>
              </w:rPr>
              <w:t>A</w:t>
            </w:r>
            <w:r w:rsidRPr="00491622">
              <w:rPr>
                <w:rFonts w:ascii="Times New Roman" w:hAnsi="Times New Roman"/>
                <w:iCs/>
              </w:rPr>
              <w:t>[2]</w:t>
            </w:r>
            <w:r w:rsidRPr="00491622">
              <w:rPr>
                <w:rFonts w:ascii="Times New Roman" w:hAnsi="Times New Roman"/>
                <w:i/>
                <w:iCs/>
              </w:rPr>
              <w:t xml:space="preserve"> = </w:t>
            </w:r>
            <w:r w:rsidRPr="00491622">
              <w:rPr>
                <w:rFonts w:ascii="Times New Roman" w:hAnsi="Times New Roman"/>
                <w:iCs/>
              </w:rPr>
              <w:t>8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</w:rPr>
            </w:pPr>
            <w:r w:rsidRPr="00491622">
              <w:rPr>
                <w:rFonts w:ascii="Times New Roman" w:hAnsi="Times New Roman"/>
                <w:i/>
                <w:iCs/>
              </w:rPr>
              <w:t>A</w:t>
            </w:r>
            <w:r w:rsidRPr="00491622">
              <w:rPr>
                <w:rFonts w:ascii="Times New Roman" w:hAnsi="Times New Roman"/>
                <w:iCs/>
              </w:rPr>
              <w:t>[3]</w:t>
            </w:r>
            <w:r w:rsidRPr="00491622">
              <w:rPr>
                <w:rFonts w:ascii="Times New Roman" w:hAnsi="Times New Roman"/>
                <w:i/>
                <w:iCs/>
              </w:rPr>
              <w:t xml:space="preserve"> = </w:t>
            </w:r>
            <w:r w:rsidRPr="00491622">
              <w:rPr>
                <w:rFonts w:ascii="Times New Roman" w:hAnsi="Times New Roman"/>
                <w:iCs/>
              </w:rPr>
              <w:t>7.</w:t>
            </w:r>
          </w:p>
          <w:p w:rsidR="00735074" w:rsidRPr="00ED17BF" w:rsidRDefault="00735074" w:rsidP="00491622">
            <w:pPr>
              <w:pStyle w:val="Akapitzlist"/>
            </w:pPr>
          </w:p>
        </w:tc>
        <w:tc>
          <w:tcPr>
            <w:tcW w:w="11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5074" w:rsidRPr="002870C5" w:rsidRDefault="00491622" w:rsidP="0056313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735074" w:rsidRPr="002870C5" w:rsidRDefault="00735074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91622" w:rsidRPr="002870C5" w:rsidTr="00491622">
        <w:trPr>
          <w:trHeight w:val="319"/>
        </w:trPr>
        <w:tc>
          <w:tcPr>
            <w:tcW w:w="888" w:type="dxa"/>
            <w:vMerge w:val="restart"/>
            <w:tcBorders>
              <w:top w:val="single" w:sz="4" w:space="0" w:color="auto"/>
            </w:tcBorders>
            <w:vAlign w:val="center"/>
          </w:tcPr>
          <w:p w:rsidR="00491622" w:rsidRPr="002870C5" w:rsidRDefault="00491622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3</w:t>
            </w:r>
          </w:p>
        </w:tc>
        <w:tc>
          <w:tcPr>
            <w:tcW w:w="12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491622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3.1.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 xml:space="preserve">Za 4 prawidłowe wybory – </w:t>
            </w:r>
            <w:r w:rsidRPr="00491622">
              <w:rPr>
                <w:rFonts w:ascii="Times New Roman" w:hAnsi="Times New Roman"/>
                <w:b/>
                <w:sz w:val="24"/>
                <w:szCs w:val="24"/>
              </w:rPr>
              <w:t>1 punkt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>Odp.: FFPF</w:t>
            </w:r>
          </w:p>
        </w:tc>
        <w:tc>
          <w:tcPr>
            <w:tcW w:w="11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131B28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0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1622" w:rsidRPr="00A34CA7" w:rsidRDefault="00131B28" w:rsidP="00546B1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  <w:r w:rsidR="0049162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491622" w:rsidRPr="002870C5" w:rsidTr="00094EA8">
        <w:trPr>
          <w:trHeight w:val="311"/>
        </w:trPr>
        <w:tc>
          <w:tcPr>
            <w:tcW w:w="888" w:type="dxa"/>
            <w:vMerge/>
            <w:vAlign w:val="center"/>
          </w:tcPr>
          <w:p w:rsidR="00491622" w:rsidRPr="002870C5" w:rsidRDefault="00491622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491622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3.2.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 xml:space="preserve">Za 4 prawidłowe wybory – </w:t>
            </w:r>
            <w:r w:rsidRPr="00491622">
              <w:rPr>
                <w:rFonts w:ascii="Times New Roman" w:hAnsi="Times New Roman"/>
                <w:b/>
                <w:sz w:val="24"/>
                <w:szCs w:val="24"/>
              </w:rPr>
              <w:t>1 punkt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>Odp.: FPPF</w:t>
            </w:r>
          </w:p>
          <w:p w:rsidR="00491622" w:rsidRPr="002870C5" w:rsidRDefault="00491622" w:rsidP="00345E1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131B28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491622" w:rsidRPr="002870C5" w:rsidRDefault="00491622" w:rsidP="00546B1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91622" w:rsidRPr="002870C5" w:rsidTr="00094EA8">
        <w:trPr>
          <w:trHeight w:val="311"/>
        </w:trPr>
        <w:tc>
          <w:tcPr>
            <w:tcW w:w="888" w:type="dxa"/>
            <w:vMerge/>
            <w:vAlign w:val="center"/>
          </w:tcPr>
          <w:p w:rsidR="00491622" w:rsidRPr="002870C5" w:rsidRDefault="00491622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Default="00491622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3.3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 xml:space="preserve">Za 4 prawidłowe wybory – </w:t>
            </w:r>
            <w:r w:rsidRPr="00491622">
              <w:rPr>
                <w:rFonts w:ascii="Times New Roman" w:hAnsi="Times New Roman"/>
                <w:b/>
                <w:sz w:val="24"/>
                <w:szCs w:val="24"/>
              </w:rPr>
              <w:t>1 punkt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>Odp.: FPFP</w:t>
            </w:r>
          </w:p>
          <w:p w:rsidR="00491622" w:rsidRPr="002870C5" w:rsidRDefault="00491622" w:rsidP="00345E1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131B28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491622" w:rsidRPr="002870C5" w:rsidRDefault="00491622" w:rsidP="00546B1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91622" w:rsidRPr="002870C5" w:rsidTr="00094EA8">
        <w:trPr>
          <w:trHeight w:val="311"/>
        </w:trPr>
        <w:tc>
          <w:tcPr>
            <w:tcW w:w="888" w:type="dxa"/>
            <w:vMerge/>
            <w:vAlign w:val="center"/>
          </w:tcPr>
          <w:p w:rsidR="00491622" w:rsidRPr="002870C5" w:rsidRDefault="00491622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Default="00491622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3.4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 xml:space="preserve">Za 4 prawidłowe wybory – </w:t>
            </w:r>
            <w:r w:rsidRPr="00491622">
              <w:rPr>
                <w:rFonts w:ascii="Times New Roman" w:hAnsi="Times New Roman"/>
                <w:b/>
                <w:sz w:val="24"/>
                <w:szCs w:val="24"/>
              </w:rPr>
              <w:t>1 punkt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>Odp.: PPFF</w:t>
            </w:r>
          </w:p>
          <w:p w:rsidR="00491622" w:rsidRPr="002870C5" w:rsidRDefault="00491622" w:rsidP="00345E1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131B28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491622" w:rsidRPr="002870C5" w:rsidRDefault="00491622" w:rsidP="00546B1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4C7118" w:rsidRDefault="004C7118" w:rsidP="00406E8B">
      <w:pPr>
        <w:rPr>
          <w:rFonts w:ascii="Times New Roman" w:hAnsi="Times New Roman"/>
          <w:b/>
          <w:sz w:val="24"/>
          <w:szCs w:val="24"/>
        </w:rPr>
      </w:pPr>
    </w:p>
    <w:sectPr w:rsidR="004C7118" w:rsidSect="002C693A">
      <w:headerReference w:type="default" r:id="rId8"/>
      <w:footerReference w:type="default" r:id="rId9"/>
      <w:pgSz w:w="11906" w:h="16838"/>
      <w:pgMar w:top="1134" w:right="709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094" w:rsidRDefault="00544094" w:rsidP="004E774E">
      <w:pPr>
        <w:spacing w:line="240" w:lineRule="auto"/>
      </w:pPr>
      <w:r>
        <w:separator/>
      </w:r>
    </w:p>
  </w:endnote>
  <w:endnote w:type="continuationSeparator" w:id="0">
    <w:p w:rsidR="00544094" w:rsidRDefault="00544094" w:rsidP="004E7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20007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491622" w:rsidRDefault="00491622">
            <w:pPr>
              <w:pStyle w:val="Stopka"/>
              <w:jc w:val="center"/>
            </w:pPr>
            <w:r>
              <w:t xml:space="preserve">Strona </w:t>
            </w:r>
            <w:r w:rsidR="001708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70841">
              <w:rPr>
                <w:b/>
                <w:bCs/>
                <w:sz w:val="24"/>
                <w:szCs w:val="24"/>
              </w:rPr>
              <w:fldChar w:fldCharType="separate"/>
            </w:r>
            <w:r w:rsidR="00C20127">
              <w:rPr>
                <w:b/>
                <w:bCs/>
                <w:noProof/>
              </w:rPr>
              <w:t>2</w:t>
            </w:r>
            <w:r w:rsidR="0017084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1708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70841">
              <w:rPr>
                <w:b/>
                <w:bCs/>
                <w:sz w:val="24"/>
                <w:szCs w:val="24"/>
              </w:rPr>
              <w:fldChar w:fldCharType="separate"/>
            </w:r>
            <w:r w:rsidR="00C20127">
              <w:rPr>
                <w:b/>
                <w:bCs/>
                <w:noProof/>
              </w:rPr>
              <w:t>2</w:t>
            </w:r>
            <w:r w:rsidR="0017084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1622" w:rsidRDefault="0049162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094" w:rsidRDefault="00544094" w:rsidP="004E774E">
      <w:pPr>
        <w:spacing w:line="240" w:lineRule="auto"/>
      </w:pPr>
      <w:r>
        <w:separator/>
      </w:r>
    </w:p>
  </w:footnote>
  <w:footnote w:type="continuationSeparator" w:id="0">
    <w:p w:rsidR="00544094" w:rsidRDefault="00544094" w:rsidP="004E77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35C" w:rsidRPr="0080735C" w:rsidRDefault="0080735C" w:rsidP="0080735C">
    <w:pPr>
      <w:spacing w:line="240" w:lineRule="auto"/>
      <w:jc w:val="center"/>
      <w:rPr>
        <w:rFonts w:ascii="Times New Roman" w:eastAsia="Times New Roman" w:hAnsi="Times New Roman"/>
        <w:b/>
        <w:sz w:val="28"/>
        <w:szCs w:val="28"/>
      </w:rPr>
    </w:pPr>
    <w:r w:rsidRPr="0080735C">
      <w:rPr>
        <w:rFonts w:ascii="Times New Roman" w:eastAsia="Times New Roman" w:hAnsi="Times New Roman"/>
        <w:b/>
        <w:sz w:val="24"/>
        <w:szCs w:val="24"/>
      </w:rPr>
      <w:t xml:space="preserve">MODEL ODPOWIEDZI I SCHEMAT OCENIANIA </w:t>
    </w:r>
    <w:bookmarkStart w:id="0" w:name="_GoBack"/>
    <w:bookmarkEnd w:id="0"/>
  </w:p>
  <w:p w:rsidR="0080735C" w:rsidRPr="0080735C" w:rsidRDefault="0080735C" w:rsidP="0080735C">
    <w:pPr>
      <w:spacing w:line="240" w:lineRule="auto"/>
      <w:jc w:val="center"/>
      <w:rPr>
        <w:rFonts w:ascii="Times New Roman" w:eastAsia="Times New Roman" w:hAnsi="Times New Roman"/>
        <w:b/>
        <w:sz w:val="24"/>
        <w:szCs w:val="24"/>
      </w:rPr>
    </w:pPr>
    <w:r w:rsidRPr="0080735C">
      <w:rPr>
        <w:rFonts w:ascii="Times New Roman" w:eastAsia="Times New Roman" w:hAnsi="Times New Roman"/>
        <w:b/>
        <w:sz w:val="28"/>
        <w:szCs w:val="28"/>
      </w:rPr>
      <w:t xml:space="preserve">Informatyka – </w:t>
    </w:r>
    <w:r w:rsidR="00C20127">
      <w:rPr>
        <w:rFonts w:ascii="Times New Roman" w:eastAsia="Times New Roman" w:hAnsi="Times New Roman"/>
        <w:b/>
        <w:sz w:val="28"/>
        <w:szCs w:val="28"/>
      </w:rPr>
      <w:t xml:space="preserve">Nowa </w:t>
    </w:r>
    <w:r w:rsidRPr="0080735C">
      <w:rPr>
        <w:rFonts w:ascii="Times New Roman" w:eastAsia="Times New Roman" w:hAnsi="Times New Roman"/>
        <w:b/>
        <w:sz w:val="28"/>
        <w:szCs w:val="28"/>
      </w:rPr>
      <w:t>Podstawa Programowa</w:t>
    </w:r>
    <w:r>
      <w:rPr>
        <w:rFonts w:ascii="Times New Roman" w:eastAsia="Times New Roman" w:hAnsi="Times New Roman"/>
        <w:b/>
        <w:sz w:val="28"/>
        <w:szCs w:val="28"/>
      </w:rPr>
      <w:t>, arkusz I</w:t>
    </w:r>
    <w:r w:rsidRPr="0080735C">
      <w:rPr>
        <w:rFonts w:ascii="Times New Roman" w:eastAsia="Times New Roman" w:hAnsi="Times New Roman"/>
        <w:b/>
        <w:sz w:val="28"/>
        <w:szCs w:val="28"/>
      </w:rPr>
      <w:t>, maj 2016 r.</w:t>
    </w:r>
  </w:p>
  <w:p w:rsidR="004E774E" w:rsidRDefault="004E774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6496"/>
    <w:multiLevelType w:val="hybridMultilevel"/>
    <w:tmpl w:val="26A04C2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E3FAC"/>
    <w:multiLevelType w:val="hybridMultilevel"/>
    <w:tmpl w:val="31D88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D624C"/>
    <w:multiLevelType w:val="hybridMultilevel"/>
    <w:tmpl w:val="A148E35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00AE1"/>
    <w:multiLevelType w:val="hybridMultilevel"/>
    <w:tmpl w:val="FD3EE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A7F08"/>
    <w:multiLevelType w:val="hybridMultilevel"/>
    <w:tmpl w:val="5568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F5934"/>
    <w:multiLevelType w:val="multilevel"/>
    <w:tmpl w:val="E1CCF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i/>
      </w:rPr>
    </w:lvl>
  </w:abstractNum>
  <w:abstractNum w:abstractNumId="6">
    <w:nsid w:val="64927AA1"/>
    <w:multiLevelType w:val="hybridMultilevel"/>
    <w:tmpl w:val="017079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32F0C"/>
    <w:multiLevelType w:val="hybridMultilevel"/>
    <w:tmpl w:val="49E4322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B2318A"/>
    <w:multiLevelType w:val="hybridMultilevel"/>
    <w:tmpl w:val="4B28D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C02"/>
    <w:rsid w:val="000225B6"/>
    <w:rsid w:val="000273BD"/>
    <w:rsid w:val="00034E50"/>
    <w:rsid w:val="0006717B"/>
    <w:rsid w:val="00081CD3"/>
    <w:rsid w:val="00094EA8"/>
    <w:rsid w:val="000B3451"/>
    <w:rsid w:val="000B46E6"/>
    <w:rsid w:val="000E36D5"/>
    <w:rsid w:val="00107A19"/>
    <w:rsid w:val="00117556"/>
    <w:rsid w:val="00131B28"/>
    <w:rsid w:val="00131C1E"/>
    <w:rsid w:val="00133835"/>
    <w:rsid w:val="00155785"/>
    <w:rsid w:val="00170841"/>
    <w:rsid w:val="00190E59"/>
    <w:rsid w:val="001B3B47"/>
    <w:rsid w:val="001D7162"/>
    <w:rsid w:val="002045D3"/>
    <w:rsid w:val="0025485E"/>
    <w:rsid w:val="002870C5"/>
    <w:rsid w:val="002C693A"/>
    <w:rsid w:val="002C7E7A"/>
    <w:rsid w:val="002E2881"/>
    <w:rsid w:val="00345E10"/>
    <w:rsid w:val="00360722"/>
    <w:rsid w:val="00363BA6"/>
    <w:rsid w:val="003762C3"/>
    <w:rsid w:val="003F66CF"/>
    <w:rsid w:val="00402067"/>
    <w:rsid w:val="00406E8B"/>
    <w:rsid w:val="00412B2E"/>
    <w:rsid w:val="004146F6"/>
    <w:rsid w:val="00417374"/>
    <w:rsid w:val="0044125F"/>
    <w:rsid w:val="00442A57"/>
    <w:rsid w:val="00453A4F"/>
    <w:rsid w:val="0047573A"/>
    <w:rsid w:val="00475DD9"/>
    <w:rsid w:val="00491622"/>
    <w:rsid w:val="004A14B7"/>
    <w:rsid w:val="004A56FF"/>
    <w:rsid w:val="004A7BDA"/>
    <w:rsid w:val="004B65EF"/>
    <w:rsid w:val="004C7118"/>
    <w:rsid w:val="004E069E"/>
    <w:rsid w:val="004E774E"/>
    <w:rsid w:val="00544094"/>
    <w:rsid w:val="00546B1A"/>
    <w:rsid w:val="00547C02"/>
    <w:rsid w:val="00563132"/>
    <w:rsid w:val="0058590F"/>
    <w:rsid w:val="005C0741"/>
    <w:rsid w:val="005C6A8F"/>
    <w:rsid w:val="006456F6"/>
    <w:rsid w:val="00677795"/>
    <w:rsid w:val="006B6036"/>
    <w:rsid w:val="006C1C8E"/>
    <w:rsid w:val="006E3692"/>
    <w:rsid w:val="00711962"/>
    <w:rsid w:val="00735074"/>
    <w:rsid w:val="007433CF"/>
    <w:rsid w:val="00783C75"/>
    <w:rsid w:val="007A2548"/>
    <w:rsid w:val="007F3FA7"/>
    <w:rsid w:val="00801E72"/>
    <w:rsid w:val="0080735C"/>
    <w:rsid w:val="0081720E"/>
    <w:rsid w:val="008458D8"/>
    <w:rsid w:val="0085407B"/>
    <w:rsid w:val="008A5836"/>
    <w:rsid w:val="008E65AD"/>
    <w:rsid w:val="008F462E"/>
    <w:rsid w:val="0095070E"/>
    <w:rsid w:val="00960BF4"/>
    <w:rsid w:val="00986C9B"/>
    <w:rsid w:val="00987D91"/>
    <w:rsid w:val="009A4A63"/>
    <w:rsid w:val="009B3B4E"/>
    <w:rsid w:val="009D537C"/>
    <w:rsid w:val="009E3502"/>
    <w:rsid w:val="009F74EC"/>
    <w:rsid w:val="009F7C01"/>
    <w:rsid w:val="00A143CE"/>
    <w:rsid w:val="00A17868"/>
    <w:rsid w:val="00A34CA7"/>
    <w:rsid w:val="00AD4FEF"/>
    <w:rsid w:val="00AF4F08"/>
    <w:rsid w:val="00B041DC"/>
    <w:rsid w:val="00B07A8B"/>
    <w:rsid w:val="00B321BF"/>
    <w:rsid w:val="00B42D84"/>
    <w:rsid w:val="00B666A8"/>
    <w:rsid w:val="00B87F51"/>
    <w:rsid w:val="00BC34DB"/>
    <w:rsid w:val="00BD02CC"/>
    <w:rsid w:val="00BF2279"/>
    <w:rsid w:val="00C20127"/>
    <w:rsid w:val="00C57284"/>
    <w:rsid w:val="00C7249A"/>
    <w:rsid w:val="00CB0010"/>
    <w:rsid w:val="00CB7BAD"/>
    <w:rsid w:val="00CD7B99"/>
    <w:rsid w:val="00D0779E"/>
    <w:rsid w:val="00D109E4"/>
    <w:rsid w:val="00D40961"/>
    <w:rsid w:val="00D967C0"/>
    <w:rsid w:val="00DA44DD"/>
    <w:rsid w:val="00DD60BD"/>
    <w:rsid w:val="00DE4BB3"/>
    <w:rsid w:val="00E05434"/>
    <w:rsid w:val="00E257B4"/>
    <w:rsid w:val="00E43AD9"/>
    <w:rsid w:val="00E62158"/>
    <w:rsid w:val="00E70A3F"/>
    <w:rsid w:val="00EA3C22"/>
    <w:rsid w:val="00EC6A50"/>
    <w:rsid w:val="00ED17BF"/>
    <w:rsid w:val="00EF5B92"/>
    <w:rsid w:val="00F1369A"/>
    <w:rsid w:val="00F513C5"/>
    <w:rsid w:val="00F66736"/>
    <w:rsid w:val="00FD4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7C02"/>
    <w:pPr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2870C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2870C5"/>
    <w:rPr>
      <w:rFonts w:ascii="Tahoma" w:eastAsia="Calibri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E62158"/>
    <w:pPr>
      <w:spacing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E6215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735074"/>
    <w:rPr>
      <w:color w:val="808080"/>
    </w:rPr>
  </w:style>
  <w:style w:type="paragraph" w:styleId="Nagwek">
    <w:name w:val="header"/>
    <w:basedOn w:val="Normalny"/>
    <w:link w:val="NagwekZnak"/>
    <w:unhideWhenUsed/>
    <w:rsid w:val="004E77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rsid w:val="004E774E"/>
    <w:rPr>
      <w:rFonts w:ascii="Calibri" w:eastAsia="Calibri" w:hAnsi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E77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774E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CB98C-7C0B-4269-A46C-1B9D18E7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ODPOWIEDZI I SCHEMAT OCENIANIA ARKUSZA EGZAMINACYJNEGO</vt:lpstr>
    </vt:vector>
  </TitlesOfParts>
  <Company>VII LO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ODPOWIEDZI I SCHEMAT OCENIANIA ARKUSZA EGZAMINACYJNEGO</dc:title>
  <dc:subject/>
  <dc:creator>Marcin</dc:creator>
  <cp:keywords/>
  <cp:lastModifiedBy>IV LO Białystok</cp:lastModifiedBy>
  <cp:revision>14</cp:revision>
  <cp:lastPrinted>2016-05-23T13:25:00Z</cp:lastPrinted>
  <dcterms:created xsi:type="dcterms:W3CDTF">2016-02-10T09:13:00Z</dcterms:created>
  <dcterms:modified xsi:type="dcterms:W3CDTF">2016-05-23T13:27:00Z</dcterms:modified>
</cp:coreProperties>
</file>