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DD1" w:rsidRDefault="008E2DD1" w:rsidP="008E2DD1">
      <w:pPr>
        <w:tabs>
          <w:tab w:val="left" w:pos="665"/>
          <w:tab w:val="left" w:pos="1310"/>
          <w:tab w:val="left" w:pos="6876"/>
          <w:tab w:val="left" w:pos="8012"/>
        </w:tabs>
        <w:spacing w:before="120" w:after="120"/>
        <w:jc w:val="center"/>
        <w:rPr>
          <w:b/>
          <w:bCs/>
        </w:rPr>
      </w:pPr>
      <w:r>
        <w:rPr>
          <w:b/>
          <w:bCs/>
        </w:rPr>
        <w:t>Wszystkie wyniki muszą być odzwierciedleniem komputerowej realizacji obliczeń.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665"/>
        <w:gridCol w:w="645"/>
        <w:gridCol w:w="5566"/>
        <w:gridCol w:w="1136"/>
        <w:gridCol w:w="1060"/>
      </w:tblGrid>
      <w:tr w:rsidR="004E46FF">
        <w:trPr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4E46FF" w:rsidRPr="00944792" w:rsidRDefault="004E46FF" w:rsidP="004C6240">
            <w:pPr>
              <w:spacing w:before="120" w:after="120"/>
              <w:jc w:val="center"/>
              <w:rPr>
                <w:sz w:val="18"/>
              </w:rPr>
            </w:pPr>
            <w:r w:rsidRPr="00944792">
              <w:rPr>
                <w:sz w:val="18"/>
              </w:rPr>
              <w:t>Numer zadania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vAlign w:val="center"/>
          </w:tcPr>
          <w:p w:rsidR="004E46FF" w:rsidRPr="00944792" w:rsidRDefault="004E46FF" w:rsidP="009F4600">
            <w:pPr>
              <w:spacing w:before="120" w:after="120"/>
              <w:jc w:val="center"/>
              <w:rPr>
                <w:sz w:val="18"/>
              </w:rPr>
            </w:pPr>
            <w:r w:rsidRPr="00944792">
              <w:rPr>
                <w:sz w:val="18"/>
              </w:rPr>
              <w:t xml:space="preserve">Numer </w:t>
            </w:r>
            <w:r w:rsidR="009F4600">
              <w:rPr>
                <w:sz w:val="18"/>
              </w:rPr>
              <w:t>zadania</w:t>
            </w:r>
          </w:p>
        </w:tc>
        <w:tc>
          <w:tcPr>
            <w:tcW w:w="5566" w:type="dxa"/>
            <w:tcBorders>
              <w:bottom w:val="single" w:sz="4" w:space="0" w:color="auto"/>
            </w:tcBorders>
            <w:vAlign w:val="center"/>
          </w:tcPr>
          <w:p w:rsidR="004E46FF" w:rsidRDefault="004E46FF" w:rsidP="004C6240">
            <w:pPr>
              <w:pStyle w:val="Nagwek"/>
              <w:tabs>
                <w:tab w:val="clear" w:pos="4536"/>
                <w:tab w:val="clear" w:pos="9072"/>
              </w:tabs>
              <w:spacing w:before="120" w:after="120"/>
              <w:jc w:val="center"/>
            </w:pPr>
            <w:r>
              <w:t>Oczekiwana odpowiedź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4E46FF" w:rsidRPr="00944792" w:rsidRDefault="004E46FF" w:rsidP="004C6240">
            <w:pPr>
              <w:spacing w:before="120" w:after="120"/>
              <w:jc w:val="center"/>
              <w:rPr>
                <w:sz w:val="18"/>
              </w:rPr>
            </w:pPr>
            <w:r w:rsidRPr="00944792">
              <w:rPr>
                <w:sz w:val="18"/>
              </w:rPr>
              <w:t>Maksymalna punktacja za część zadania</w:t>
            </w: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4E46FF" w:rsidRPr="00944792" w:rsidRDefault="004E46FF" w:rsidP="004C6240">
            <w:pPr>
              <w:spacing w:before="120" w:after="120"/>
              <w:jc w:val="center"/>
              <w:rPr>
                <w:sz w:val="18"/>
              </w:rPr>
            </w:pPr>
            <w:r w:rsidRPr="00944792">
              <w:rPr>
                <w:sz w:val="18"/>
              </w:rPr>
              <w:t>Maksymalna punktacja za zadanie</w:t>
            </w:r>
          </w:p>
        </w:tc>
      </w:tr>
      <w:tr w:rsidR="0025322E">
        <w:trPr>
          <w:cantSplit/>
          <w:trHeight w:val="317"/>
          <w:jc w:val="center"/>
        </w:trPr>
        <w:tc>
          <w:tcPr>
            <w:tcW w:w="665" w:type="dxa"/>
            <w:vMerge w:val="restart"/>
            <w:tcBorders>
              <w:left w:val="single" w:sz="4" w:space="0" w:color="auto"/>
            </w:tcBorders>
            <w:vAlign w:val="center"/>
          </w:tcPr>
          <w:p w:rsidR="0025322E" w:rsidRDefault="00A25421" w:rsidP="004C624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25322E" w:rsidRDefault="0025322E" w:rsidP="004C6240">
            <w:pPr>
              <w:spacing w:before="120" w:after="120"/>
              <w:jc w:val="center"/>
              <w:rPr>
                <w:b/>
              </w:rPr>
            </w:pPr>
            <w:r>
              <w:br w:type="page"/>
            </w:r>
          </w:p>
        </w:tc>
        <w:tc>
          <w:tcPr>
            <w:tcW w:w="645" w:type="dxa"/>
            <w:tcBorders>
              <w:top w:val="single" w:sz="4" w:space="0" w:color="auto"/>
            </w:tcBorders>
            <w:vAlign w:val="center"/>
          </w:tcPr>
          <w:p w:rsidR="0025322E" w:rsidRDefault="00A25421" w:rsidP="00B9685B">
            <w:pPr>
              <w:jc w:val="center"/>
            </w:pPr>
            <w:r>
              <w:t>5</w:t>
            </w:r>
            <w:r w:rsidR="0025322E">
              <w:t>.1.</w:t>
            </w:r>
          </w:p>
        </w:tc>
        <w:tc>
          <w:tcPr>
            <w:tcW w:w="5566" w:type="dxa"/>
            <w:tcBorders>
              <w:top w:val="single" w:sz="4" w:space="0" w:color="auto"/>
            </w:tcBorders>
            <w:vAlign w:val="center"/>
          </w:tcPr>
          <w:p w:rsidR="0025322E" w:rsidRPr="006C1CAC" w:rsidRDefault="0025322E" w:rsidP="0025322E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prawidłowe wyniki – </w:t>
            </w:r>
            <w:r w:rsidR="00A25421">
              <w:rPr>
                <w:lang w:eastAsia="ar-SA"/>
              </w:rPr>
              <w:t xml:space="preserve">po </w:t>
            </w:r>
            <w:r>
              <w:rPr>
                <w:lang w:eastAsia="ar-SA"/>
              </w:rPr>
              <w:t>1</w:t>
            </w:r>
            <w:r w:rsidRPr="006C1CAC">
              <w:rPr>
                <w:b/>
                <w:lang w:eastAsia="ar-SA"/>
              </w:rPr>
              <w:t xml:space="preserve"> punk</w:t>
            </w:r>
            <w:r w:rsidR="00A25421">
              <w:rPr>
                <w:b/>
                <w:lang w:eastAsia="ar-SA"/>
              </w:rPr>
              <w:t>cie</w:t>
            </w:r>
          </w:p>
          <w:p w:rsidR="0025322E" w:rsidRDefault="0025322E" w:rsidP="00EC3951"/>
          <w:p w:rsidR="0025322E" w:rsidRDefault="0025322E" w:rsidP="00EC3951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25322E" w:rsidRPr="0025322E" w:rsidRDefault="0025322E" w:rsidP="00EC3951">
            <w:r w:rsidRPr="006C1CAC">
              <w:rPr>
                <w:lang w:eastAsia="ar-SA"/>
              </w:rPr>
              <w:t xml:space="preserve">SK </w:t>
            </w:r>
            <w:r>
              <w:rPr>
                <w:lang w:eastAsia="ar-SA"/>
              </w:rPr>
              <w:t xml:space="preserve">57322, </w:t>
            </w:r>
            <w:r w:rsidR="00A25421">
              <w:rPr>
                <w:lang w:eastAsia="ar-SA"/>
              </w:rPr>
              <w:t xml:space="preserve"> </w:t>
            </w:r>
            <w:r w:rsidRPr="006C1CAC">
              <w:rPr>
                <w:lang w:eastAsia="ar-SA"/>
              </w:rPr>
              <w:t>11 razy</w:t>
            </w:r>
          </w:p>
        </w:tc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322E" w:rsidRPr="000C6F83" w:rsidRDefault="00A25421" w:rsidP="00FD2D2C">
            <w:pPr>
              <w:jc w:val="center"/>
            </w:pPr>
            <w:r>
              <w:t>2</w:t>
            </w:r>
          </w:p>
        </w:tc>
        <w:tc>
          <w:tcPr>
            <w:tcW w:w="1060" w:type="dxa"/>
            <w:vMerge w:val="restart"/>
            <w:tcBorders>
              <w:right w:val="single" w:sz="4" w:space="0" w:color="auto"/>
            </w:tcBorders>
            <w:vAlign w:val="center"/>
          </w:tcPr>
          <w:p w:rsidR="0025322E" w:rsidRDefault="0025322E" w:rsidP="00A2542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25421">
              <w:rPr>
                <w:b/>
                <w:bCs/>
              </w:rPr>
              <w:t>0</w:t>
            </w:r>
          </w:p>
        </w:tc>
      </w:tr>
      <w:tr w:rsidR="0025322E">
        <w:trPr>
          <w:cantSplit/>
          <w:trHeight w:val="317"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vAlign w:val="center"/>
          </w:tcPr>
          <w:p w:rsidR="0025322E" w:rsidRDefault="00A25421" w:rsidP="00B9685B">
            <w:pPr>
              <w:jc w:val="center"/>
            </w:pPr>
            <w:r>
              <w:t>5</w:t>
            </w:r>
            <w:r w:rsidR="0025322E">
              <w:t>.2.</w:t>
            </w:r>
          </w:p>
        </w:tc>
        <w:tc>
          <w:tcPr>
            <w:tcW w:w="5566" w:type="dxa"/>
            <w:tcBorders>
              <w:top w:val="single" w:sz="4" w:space="0" w:color="auto"/>
            </w:tcBorders>
            <w:vAlign w:val="center"/>
          </w:tcPr>
          <w:p w:rsidR="0025322E" w:rsidRPr="006C1CAC" w:rsidRDefault="0025322E" w:rsidP="0025322E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prawidłową odpowiedź – </w:t>
            </w:r>
            <w:r w:rsidRPr="006C1CAC">
              <w:rPr>
                <w:b/>
                <w:lang w:eastAsia="ar-SA"/>
              </w:rPr>
              <w:t>2 punkty</w:t>
            </w:r>
          </w:p>
          <w:p w:rsidR="0025322E" w:rsidRPr="006C1CAC" w:rsidRDefault="0025322E" w:rsidP="0025322E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W przypadku braku jednego rodzaju paliwa </w:t>
            </w:r>
            <w:r>
              <w:rPr>
                <w:lang w:eastAsia="ar-SA"/>
              </w:rPr>
              <w:t>albo</w:t>
            </w:r>
            <w:r w:rsidRPr="006C1CAC">
              <w:rPr>
                <w:lang w:eastAsia="ar-SA"/>
              </w:rPr>
              <w:t xml:space="preserve"> jednej nieprawidłowej liczby litrów – </w:t>
            </w:r>
            <w:r w:rsidRPr="006C1CAC">
              <w:rPr>
                <w:b/>
                <w:lang w:eastAsia="ar-SA"/>
              </w:rPr>
              <w:t>1 punkt</w:t>
            </w:r>
          </w:p>
          <w:p w:rsidR="0025322E" w:rsidRDefault="0025322E" w:rsidP="0025322E">
            <w:pPr>
              <w:rPr>
                <w:b/>
                <w:lang w:eastAsia="ar-SA"/>
              </w:rPr>
            </w:pPr>
            <w:r w:rsidRPr="006C1CAC">
              <w:rPr>
                <w:lang w:eastAsia="ar-SA"/>
              </w:rPr>
              <w:t xml:space="preserve">Za inną, błędną odpowiedź albo jej brak– </w:t>
            </w:r>
            <w:r w:rsidRPr="006C1CAC">
              <w:rPr>
                <w:b/>
                <w:lang w:eastAsia="ar-SA"/>
              </w:rPr>
              <w:t>0 punktów</w:t>
            </w:r>
          </w:p>
          <w:p w:rsidR="0025322E" w:rsidRDefault="0025322E" w:rsidP="0025322E">
            <w:pPr>
              <w:rPr>
                <w:b/>
                <w:lang w:eastAsia="ar-SA"/>
              </w:rPr>
            </w:pPr>
          </w:p>
          <w:p w:rsidR="0025322E" w:rsidRDefault="0025322E" w:rsidP="0025322E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tbl>
            <w:tblPr>
              <w:tblW w:w="2044" w:type="dxa"/>
              <w:tblInd w:w="467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892"/>
              <w:gridCol w:w="1152"/>
            </w:tblGrid>
            <w:tr w:rsidR="0025322E" w:rsidTr="0025322E">
              <w:trPr>
                <w:trHeight w:val="315"/>
              </w:trPr>
              <w:tc>
                <w:tcPr>
                  <w:tcW w:w="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322E" w:rsidRDefault="0025322E" w:rsidP="0025322E">
                  <w:pPr>
                    <w:jc w:val="both"/>
                    <w:rPr>
                      <w:color w:val="000000"/>
                    </w:rPr>
                  </w:pPr>
                  <w:r>
                    <w:rPr>
                      <w:rFonts w:eastAsia="Calibri"/>
                      <w:color w:val="000000"/>
                      <w:lang w:eastAsia="ar-SA"/>
                    </w:rPr>
                    <w:t xml:space="preserve">LPG </w:t>
                  </w: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322E" w:rsidRDefault="0025322E" w:rsidP="0025322E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14665,93</w:t>
                  </w:r>
                </w:p>
              </w:tc>
            </w:tr>
            <w:tr w:rsidR="0025322E" w:rsidTr="0025322E">
              <w:trPr>
                <w:trHeight w:val="315"/>
              </w:trPr>
              <w:tc>
                <w:tcPr>
                  <w:tcW w:w="8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322E" w:rsidRDefault="0025322E" w:rsidP="0025322E">
                  <w:pPr>
                    <w:jc w:val="both"/>
                    <w:rPr>
                      <w:color w:val="000000"/>
                    </w:rPr>
                  </w:pPr>
                  <w:r>
                    <w:rPr>
                      <w:rFonts w:eastAsia="Calibri"/>
                      <w:color w:val="000000"/>
                      <w:lang w:eastAsia="ar-SA"/>
                    </w:rPr>
                    <w:t xml:space="preserve">ON 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322E" w:rsidRDefault="0025322E" w:rsidP="0025322E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13934,03</w:t>
                  </w:r>
                </w:p>
              </w:tc>
            </w:tr>
            <w:tr w:rsidR="0025322E" w:rsidTr="0025322E">
              <w:trPr>
                <w:trHeight w:val="315"/>
              </w:trPr>
              <w:tc>
                <w:tcPr>
                  <w:tcW w:w="8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322E" w:rsidRDefault="0025322E" w:rsidP="0025322E">
                  <w:pPr>
                    <w:jc w:val="both"/>
                    <w:rPr>
                      <w:color w:val="000000"/>
                    </w:rPr>
                  </w:pPr>
                  <w:r>
                    <w:rPr>
                      <w:rFonts w:eastAsia="Calibri"/>
                      <w:color w:val="000000"/>
                      <w:lang w:eastAsia="ar-SA"/>
                    </w:rPr>
                    <w:t xml:space="preserve">Pb95 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5322E" w:rsidRDefault="0025322E" w:rsidP="0025322E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14526,25</w:t>
                  </w:r>
                </w:p>
              </w:tc>
            </w:tr>
            <w:tr w:rsidR="0025322E" w:rsidTr="0025322E">
              <w:trPr>
                <w:trHeight w:val="315"/>
              </w:trPr>
              <w:tc>
                <w:tcPr>
                  <w:tcW w:w="8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Default="0025322E" w:rsidP="0025322E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Pb98 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Default="0025322E" w:rsidP="0025322E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14188,87</w:t>
                  </w:r>
                </w:p>
              </w:tc>
            </w:tr>
          </w:tbl>
          <w:p w:rsidR="0025322E" w:rsidRPr="0025322E" w:rsidRDefault="0025322E" w:rsidP="0025322E"/>
        </w:tc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322E" w:rsidRDefault="0025322E" w:rsidP="00FD2D2C">
            <w:pPr>
              <w:jc w:val="center"/>
            </w:pPr>
            <w:r>
              <w:t>2</w:t>
            </w:r>
          </w:p>
        </w:tc>
        <w:tc>
          <w:tcPr>
            <w:tcW w:w="1060" w:type="dxa"/>
            <w:vMerge/>
            <w:tcBorders>
              <w:righ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25322E">
        <w:trPr>
          <w:cantSplit/>
          <w:trHeight w:val="317"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vAlign w:val="center"/>
          </w:tcPr>
          <w:p w:rsidR="0025322E" w:rsidRDefault="00A25421" w:rsidP="00B9685B">
            <w:pPr>
              <w:jc w:val="center"/>
            </w:pPr>
            <w:r>
              <w:t>5</w:t>
            </w:r>
            <w:r w:rsidR="0025322E">
              <w:t>.3.</w:t>
            </w:r>
          </w:p>
        </w:tc>
        <w:tc>
          <w:tcPr>
            <w:tcW w:w="5566" w:type="dxa"/>
            <w:tcBorders>
              <w:top w:val="single" w:sz="4" w:space="0" w:color="auto"/>
            </w:tcBorders>
            <w:vAlign w:val="center"/>
          </w:tcPr>
          <w:p w:rsidR="0025322E" w:rsidRPr="006C1CAC" w:rsidRDefault="0025322E" w:rsidP="0025322E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prawidłową odpowiedź – </w:t>
            </w:r>
            <w:r>
              <w:rPr>
                <w:b/>
                <w:lang w:eastAsia="ar-SA"/>
              </w:rPr>
              <w:t>3</w:t>
            </w:r>
            <w:r w:rsidRPr="006C1CAC">
              <w:rPr>
                <w:b/>
                <w:lang w:eastAsia="ar-SA"/>
              </w:rPr>
              <w:t xml:space="preserve"> punkty</w:t>
            </w:r>
          </w:p>
          <w:p w:rsidR="0025322E" w:rsidRPr="006C1CAC" w:rsidRDefault="0025322E" w:rsidP="0025322E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>w tym:</w:t>
            </w:r>
          </w:p>
          <w:p w:rsidR="0025322E" w:rsidRDefault="0025322E" w:rsidP="00EC3951">
            <w:r>
              <w:t xml:space="preserve"> - za prawidłowe zestawienie – 1 punkt</w:t>
            </w:r>
          </w:p>
          <w:p w:rsidR="0025322E" w:rsidRDefault="0025322E" w:rsidP="00EC3951">
            <w:r>
              <w:t xml:space="preserve"> - za </w:t>
            </w:r>
            <w:r w:rsidR="00A25421">
              <w:t xml:space="preserve">czytelny </w:t>
            </w:r>
            <w:r>
              <w:t>wykres kolumnowy</w:t>
            </w:r>
            <w:r w:rsidR="00A25421">
              <w:t xml:space="preserve"> </w:t>
            </w:r>
            <w:r>
              <w:t>– 1 punkt</w:t>
            </w:r>
          </w:p>
          <w:p w:rsidR="0025322E" w:rsidRDefault="0025322E" w:rsidP="00EC3951">
            <w:r>
              <w:t xml:space="preserve"> </w:t>
            </w:r>
          </w:p>
          <w:p w:rsidR="0025322E" w:rsidRDefault="0025322E" w:rsidP="00EC3951"/>
          <w:p w:rsidR="0025322E" w:rsidRDefault="0025322E" w:rsidP="0025322E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tbl>
            <w:tblPr>
              <w:tblW w:w="3351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914"/>
              <w:gridCol w:w="1437"/>
            </w:tblGrid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województwo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 w:rsidRPr="006C1CAC">
                    <w:rPr>
                      <w:color w:val="000000"/>
                      <w:sz w:val="20"/>
                      <w:szCs w:val="20"/>
                    </w:rPr>
                    <w:t>l.samochodów</w:t>
                  </w:r>
                  <w:proofErr w:type="spellEnd"/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podlaskie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88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kujawsko-pomorskie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127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 w:rsidRPr="006C1CAC">
                    <w:rPr>
                      <w:color w:val="000000"/>
                      <w:sz w:val="20"/>
                      <w:szCs w:val="20"/>
                    </w:rPr>
                    <w:t>dolnoslaskie</w:t>
                  </w:r>
                  <w:proofErr w:type="spellEnd"/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156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 w:rsidRPr="006C1CAC">
                    <w:rPr>
                      <w:color w:val="000000"/>
                      <w:sz w:val="20"/>
                      <w:szCs w:val="20"/>
                    </w:rPr>
                    <w:t>lodzkie</w:t>
                  </w:r>
                  <w:proofErr w:type="spellEnd"/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133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lubuskie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86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pomorskie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7</w:t>
                  </w:r>
                  <w:r w:rsidR="00FB2F0D"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 w:rsidRPr="006C1CAC">
                    <w:rPr>
                      <w:color w:val="000000"/>
                      <w:sz w:val="20"/>
                      <w:szCs w:val="20"/>
                    </w:rPr>
                    <w:t>malopolskie</w:t>
                  </w:r>
                  <w:proofErr w:type="spellEnd"/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FB2F0D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70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lubelskie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74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warmińsko-mazurskie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67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opolskie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36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wielkopolskie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107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podkarpackie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75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 w:rsidRPr="006C1CAC">
                    <w:rPr>
                      <w:color w:val="000000"/>
                      <w:sz w:val="20"/>
                      <w:szCs w:val="20"/>
                    </w:rPr>
                    <w:t>slaskie</w:t>
                  </w:r>
                  <w:proofErr w:type="spellEnd"/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14</w:t>
                  </w:r>
                  <w:r w:rsidR="00FB2F0D"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 w:rsidRPr="006C1CAC">
                    <w:rPr>
                      <w:color w:val="000000"/>
                      <w:sz w:val="20"/>
                      <w:szCs w:val="20"/>
                    </w:rPr>
                    <w:t>swietokrzyskie</w:t>
                  </w:r>
                  <w:proofErr w:type="spellEnd"/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46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mazowieckie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167</w:t>
                  </w:r>
                </w:p>
              </w:tc>
            </w:tr>
            <w:tr w:rsidR="0025322E" w:rsidRPr="006C1CAC" w:rsidTr="00610FBF">
              <w:trPr>
                <w:trHeight w:val="285"/>
              </w:trPr>
              <w:tc>
                <w:tcPr>
                  <w:tcW w:w="1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zachodniopomorskie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322E" w:rsidRPr="006C1CAC" w:rsidRDefault="0025322E" w:rsidP="0025322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6C1CAC">
                    <w:rPr>
                      <w:color w:val="000000"/>
                      <w:sz w:val="20"/>
                      <w:szCs w:val="20"/>
                    </w:rPr>
                    <w:t>71</w:t>
                  </w:r>
                </w:p>
              </w:tc>
            </w:tr>
          </w:tbl>
          <w:p w:rsidR="0025322E" w:rsidRDefault="00001D53" w:rsidP="00EC3951">
            <w:r w:rsidRPr="002B0BAA">
              <w:rPr>
                <w:noProof/>
              </w:rPr>
              <w:drawing>
                <wp:inline distT="0" distB="0" distL="0" distR="0">
                  <wp:extent cx="3398808" cy="2338058"/>
                  <wp:effectExtent l="0" t="0" r="11430" b="5715"/>
                  <wp:docPr id="2" name="Wykr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25322E" w:rsidRPr="00DD7D08" w:rsidRDefault="0025322E" w:rsidP="00EC3951"/>
        </w:tc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322E" w:rsidRDefault="00A25421" w:rsidP="00FD2D2C">
            <w:pPr>
              <w:jc w:val="center"/>
            </w:pPr>
            <w:r>
              <w:t>2</w:t>
            </w:r>
          </w:p>
        </w:tc>
        <w:tc>
          <w:tcPr>
            <w:tcW w:w="1060" w:type="dxa"/>
            <w:vMerge/>
            <w:tcBorders>
              <w:righ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25322E">
        <w:trPr>
          <w:cantSplit/>
          <w:trHeight w:val="317"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vAlign w:val="center"/>
          </w:tcPr>
          <w:p w:rsidR="0025322E" w:rsidRDefault="00A25421" w:rsidP="00B9685B">
            <w:pPr>
              <w:jc w:val="center"/>
            </w:pPr>
            <w:r>
              <w:t>5</w:t>
            </w:r>
            <w:r w:rsidR="0025322E">
              <w:t>.4.</w:t>
            </w:r>
          </w:p>
        </w:tc>
        <w:tc>
          <w:tcPr>
            <w:tcW w:w="5566" w:type="dxa"/>
            <w:tcBorders>
              <w:top w:val="single" w:sz="4" w:space="0" w:color="auto"/>
            </w:tcBorders>
            <w:vAlign w:val="center"/>
          </w:tcPr>
          <w:p w:rsidR="00001D53" w:rsidRPr="006C1CAC" w:rsidRDefault="00001D53" w:rsidP="00001D53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prawidłową odpowiedź – </w:t>
            </w:r>
            <w:r w:rsidR="00A25421">
              <w:rPr>
                <w:b/>
                <w:lang w:eastAsia="ar-SA"/>
              </w:rPr>
              <w:t>2</w:t>
            </w:r>
            <w:r w:rsidRPr="006C1CAC">
              <w:rPr>
                <w:b/>
                <w:lang w:eastAsia="ar-SA"/>
              </w:rPr>
              <w:t xml:space="preserve"> punkty</w:t>
            </w:r>
          </w:p>
          <w:p w:rsidR="00001D53" w:rsidRPr="006C1CAC" w:rsidRDefault="00001D53" w:rsidP="00001D53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>w tym za</w:t>
            </w:r>
            <w:r>
              <w:rPr>
                <w:lang w:eastAsia="ar-SA"/>
              </w:rPr>
              <w:t>:</w:t>
            </w:r>
          </w:p>
          <w:p w:rsidR="00001D53" w:rsidRPr="00001D53" w:rsidRDefault="00001D53" w:rsidP="00001D53">
            <w:pPr>
              <w:tabs>
                <w:tab w:val="left" w:pos="708"/>
                <w:tab w:val="center" w:pos="4536"/>
                <w:tab w:val="right" w:pos="9072"/>
              </w:tabs>
              <w:suppressAutoHyphens/>
              <w:rPr>
                <w:lang w:eastAsia="ar-SA"/>
              </w:rPr>
            </w:pPr>
            <w:r>
              <w:rPr>
                <w:lang w:eastAsia="ar-SA"/>
              </w:rPr>
              <w:t xml:space="preserve"> - </w:t>
            </w:r>
            <w:r w:rsidRPr="006C1CAC">
              <w:rPr>
                <w:lang w:eastAsia="ar-SA"/>
              </w:rPr>
              <w:t>numer rej</w:t>
            </w:r>
            <w:r>
              <w:rPr>
                <w:lang w:eastAsia="ar-SA"/>
              </w:rPr>
              <w:t>.</w:t>
            </w:r>
            <w:r w:rsidRPr="006C1CAC">
              <w:rPr>
                <w:lang w:eastAsia="ar-SA"/>
              </w:rPr>
              <w:t xml:space="preserve"> o</w:t>
            </w:r>
            <w:r>
              <w:rPr>
                <w:lang w:eastAsia="ar-SA"/>
              </w:rPr>
              <w:t xml:space="preserve"> </w:t>
            </w:r>
            <w:r w:rsidRPr="006C1CAC">
              <w:rPr>
                <w:lang w:eastAsia="ar-SA"/>
              </w:rPr>
              <w:t xml:space="preserve">największej sumie cyfr – </w:t>
            </w:r>
            <w:r w:rsidRPr="00001D53">
              <w:rPr>
                <w:lang w:eastAsia="ar-SA"/>
              </w:rPr>
              <w:t>1 punkt</w:t>
            </w:r>
          </w:p>
          <w:p w:rsidR="00001D53" w:rsidRDefault="00001D53" w:rsidP="00001D53">
            <w:pPr>
              <w:tabs>
                <w:tab w:val="left" w:pos="708"/>
                <w:tab w:val="center" w:pos="4536"/>
                <w:tab w:val="right" w:pos="9072"/>
              </w:tabs>
              <w:suppressAutoHyphens/>
              <w:rPr>
                <w:lang w:eastAsia="ar-SA"/>
              </w:rPr>
            </w:pPr>
            <w:r>
              <w:rPr>
                <w:lang w:eastAsia="ar-SA"/>
              </w:rPr>
              <w:t xml:space="preserve"> - </w:t>
            </w:r>
            <w:r w:rsidRPr="006C1CAC">
              <w:rPr>
                <w:lang w:eastAsia="ar-SA"/>
              </w:rPr>
              <w:t>numery rej</w:t>
            </w:r>
            <w:r>
              <w:rPr>
                <w:lang w:eastAsia="ar-SA"/>
              </w:rPr>
              <w:t xml:space="preserve">. </w:t>
            </w:r>
            <w:r w:rsidRPr="006C1CAC">
              <w:rPr>
                <w:lang w:eastAsia="ar-SA"/>
              </w:rPr>
              <w:t>o</w:t>
            </w:r>
            <w:r>
              <w:rPr>
                <w:lang w:eastAsia="ar-SA"/>
              </w:rPr>
              <w:t xml:space="preserve"> </w:t>
            </w:r>
            <w:r w:rsidRPr="00001D53">
              <w:rPr>
                <w:lang w:eastAsia="ar-SA"/>
              </w:rPr>
              <w:t xml:space="preserve">najmniejszej sumie cyfr – </w:t>
            </w:r>
            <w:r w:rsidR="00A25421">
              <w:rPr>
                <w:lang w:eastAsia="ar-SA"/>
              </w:rPr>
              <w:t>1</w:t>
            </w:r>
            <w:r w:rsidRPr="00001D53">
              <w:rPr>
                <w:lang w:eastAsia="ar-SA"/>
              </w:rPr>
              <w:t xml:space="preserve"> punkt</w:t>
            </w:r>
          </w:p>
          <w:p w:rsidR="00A25421" w:rsidRDefault="00A25421" w:rsidP="00001D53">
            <w:pPr>
              <w:rPr>
                <w:lang w:eastAsia="ar-SA"/>
              </w:rPr>
            </w:pPr>
          </w:p>
          <w:p w:rsidR="0025322E" w:rsidRDefault="00A25421" w:rsidP="00001D53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Za </w:t>
            </w:r>
            <w:r w:rsidR="00001D53" w:rsidRPr="00001D53">
              <w:rPr>
                <w:lang w:eastAsia="ar-SA"/>
              </w:rPr>
              <w:t>błędną odpowiedź albo jej brak– 0 punktów</w:t>
            </w:r>
          </w:p>
          <w:p w:rsidR="00001D53" w:rsidRDefault="00001D53" w:rsidP="00001D53"/>
          <w:p w:rsidR="00001D53" w:rsidRDefault="00001D53" w:rsidP="00001D53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001D53" w:rsidRPr="006C1CAC" w:rsidRDefault="00001D53" w:rsidP="00001D53">
            <w:pPr>
              <w:tabs>
                <w:tab w:val="left" w:pos="708"/>
                <w:tab w:val="center" w:pos="4536"/>
                <w:tab w:val="right" w:pos="9072"/>
              </w:tabs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>Numery rejestracyjne o</w:t>
            </w:r>
            <w:r>
              <w:rPr>
                <w:lang w:eastAsia="ar-SA"/>
              </w:rPr>
              <w:t xml:space="preserve"> </w:t>
            </w:r>
            <w:r w:rsidRPr="006C1CAC">
              <w:rPr>
                <w:lang w:eastAsia="ar-SA"/>
              </w:rPr>
              <w:t>największej sumie cyfr (42):</w:t>
            </w:r>
          </w:p>
          <w:p w:rsidR="00001D53" w:rsidRPr="00001D53" w:rsidRDefault="00001D53" w:rsidP="00001D53">
            <w:pPr>
              <w:tabs>
                <w:tab w:val="left" w:pos="708"/>
                <w:tab w:val="center" w:pos="4536"/>
                <w:tab w:val="right" w:pos="9072"/>
              </w:tabs>
              <w:suppressAutoHyphens/>
              <w:rPr>
                <w:lang w:eastAsia="ar-SA"/>
              </w:rPr>
            </w:pPr>
            <w:r w:rsidRPr="00001D53">
              <w:rPr>
                <w:lang w:eastAsia="ar-SA"/>
              </w:rPr>
              <w:t xml:space="preserve">SM 79989 </w:t>
            </w:r>
          </w:p>
          <w:p w:rsidR="00001D53" w:rsidRPr="00001D53" w:rsidRDefault="00001D53" w:rsidP="00001D53">
            <w:pPr>
              <w:tabs>
                <w:tab w:val="left" w:pos="708"/>
                <w:tab w:val="center" w:pos="4536"/>
                <w:tab w:val="right" w:pos="9072"/>
              </w:tabs>
              <w:suppressAutoHyphens/>
              <w:rPr>
                <w:lang w:eastAsia="ar-SA"/>
              </w:rPr>
            </w:pPr>
            <w:r w:rsidRPr="00001D53">
              <w:rPr>
                <w:lang w:eastAsia="ar-SA"/>
              </w:rPr>
              <w:t>najmniejszej sumie cyfr (3):</w:t>
            </w:r>
          </w:p>
          <w:tbl>
            <w:tblPr>
              <w:tblW w:w="1535" w:type="dxa"/>
              <w:tblInd w:w="71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535"/>
            </w:tblGrid>
            <w:tr w:rsidR="00001D53" w:rsidRPr="006C1CAC" w:rsidTr="00001D53">
              <w:trPr>
                <w:trHeight w:val="285"/>
              </w:trPr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D53" w:rsidRPr="00001D53" w:rsidRDefault="00001D53" w:rsidP="00001D53">
                  <w:pPr>
                    <w:suppressAutoHyphens/>
                    <w:ind w:left="72"/>
                    <w:rPr>
                      <w:lang w:eastAsia="ar-SA"/>
                    </w:rPr>
                  </w:pPr>
                  <w:r w:rsidRPr="00001D53">
                    <w:rPr>
                      <w:lang w:eastAsia="ar-SA"/>
                    </w:rPr>
                    <w:t>CLI 210A</w:t>
                  </w:r>
                </w:p>
              </w:tc>
            </w:tr>
            <w:tr w:rsidR="00001D53" w:rsidRPr="006C1CAC" w:rsidTr="00001D53">
              <w:trPr>
                <w:trHeight w:val="285"/>
              </w:trPr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D53" w:rsidRPr="00001D53" w:rsidRDefault="00001D53" w:rsidP="00001D53">
                  <w:pPr>
                    <w:suppressAutoHyphens/>
                    <w:ind w:left="72"/>
                    <w:rPr>
                      <w:lang w:eastAsia="ar-SA"/>
                    </w:rPr>
                  </w:pPr>
                  <w:r w:rsidRPr="00001D53">
                    <w:rPr>
                      <w:lang w:eastAsia="ar-SA"/>
                    </w:rPr>
                    <w:t>DBL 20K1</w:t>
                  </w:r>
                </w:p>
              </w:tc>
            </w:tr>
            <w:tr w:rsidR="00001D53" w:rsidRPr="006C1CAC" w:rsidTr="00001D53">
              <w:trPr>
                <w:trHeight w:val="285"/>
              </w:trPr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D53" w:rsidRPr="00001D53" w:rsidRDefault="00001D53" w:rsidP="00001D53">
                  <w:pPr>
                    <w:suppressAutoHyphens/>
                    <w:ind w:left="72"/>
                    <w:rPr>
                      <w:lang w:eastAsia="ar-SA"/>
                    </w:rPr>
                  </w:pPr>
                  <w:r w:rsidRPr="00001D53">
                    <w:rPr>
                      <w:lang w:eastAsia="ar-SA"/>
                    </w:rPr>
                    <w:t>DGR 120A</w:t>
                  </w:r>
                </w:p>
              </w:tc>
            </w:tr>
            <w:tr w:rsidR="00001D53" w:rsidRPr="006C1CAC" w:rsidTr="00001D53">
              <w:trPr>
                <w:trHeight w:val="285"/>
              </w:trPr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D53" w:rsidRPr="00001D53" w:rsidRDefault="00001D53" w:rsidP="00001D53">
                  <w:pPr>
                    <w:suppressAutoHyphens/>
                    <w:ind w:left="72"/>
                    <w:rPr>
                      <w:lang w:eastAsia="ar-SA"/>
                    </w:rPr>
                  </w:pPr>
                  <w:r w:rsidRPr="00001D53">
                    <w:rPr>
                      <w:lang w:eastAsia="ar-SA"/>
                    </w:rPr>
                    <w:t>ERA 120B</w:t>
                  </w:r>
                </w:p>
              </w:tc>
            </w:tr>
            <w:tr w:rsidR="00001D53" w:rsidRPr="006C1CAC" w:rsidTr="00001D53">
              <w:trPr>
                <w:trHeight w:val="285"/>
              </w:trPr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D53" w:rsidRPr="00001D53" w:rsidRDefault="00001D53" w:rsidP="00001D53">
                  <w:pPr>
                    <w:suppressAutoHyphens/>
                    <w:ind w:left="72"/>
                    <w:rPr>
                      <w:lang w:eastAsia="ar-SA"/>
                    </w:rPr>
                  </w:pPr>
                  <w:r w:rsidRPr="00001D53">
                    <w:rPr>
                      <w:lang w:eastAsia="ar-SA"/>
                    </w:rPr>
                    <w:t>EZG 1002</w:t>
                  </w:r>
                </w:p>
              </w:tc>
            </w:tr>
            <w:tr w:rsidR="00001D53" w:rsidRPr="006C1CAC" w:rsidTr="00001D53">
              <w:trPr>
                <w:trHeight w:val="285"/>
              </w:trPr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1D53" w:rsidRPr="00001D53" w:rsidRDefault="00001D53" w:rsidP="00001D53">
                  <w:pPr>
                    <w:suppressAutoHyphens/>
                    <w:ind w:left="72"/>
                    <w:rPr>
                      <w:lang w:eastAsia="ar-SA"/>
                    </w:rPr>
                  </w:pPr>
                  <w:r w:rsidRPr="00001D53">
                    <w:rPr>
                      <w:lang w:eastAsia="ar-SA"/>
                    </w:rPr>
                    <w:t>FKR 111D</w:t>
                  </w:r>
                </w:p>
              </w:tc>
            </w:tr>
          </w:tbl>
          <w:p w:rsidR="00001D53" w:rsidRPr="00DD7D08" w:rsidRDefault="00001D53" w:rsidP="00001D53"/>
        </w:tc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322E" w:rsidRDefault="00A25421" w:rsidP="00FD2D2C">
            <w:pPr>
              <w:jc w:val="center"/>
            </w:pPr>
            <w:r>
              <w:t>2</w:t>
            </w:r>
          </w:p>
        </w:tc>
        <w:tc>
          <w:tcPr>
            <w:tcW w:w="1060" w:type="dxa"/>
            <w:vMerge/>
            <w:tcBorders>
              <w:righ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25322E" w:rsidTr="00B831B4">
        <w:trPr>
          <w:trHeight w:val="1098"/>
          <w:jc w:val="center"/>
        </w:trPr>
        <w:tc>
          <w:tcPr>
            <w:tcW w:w="6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322E" w:rsidRDefault="00A25421" w:rsidP="00B9685B">
            <w:pPr>
              <w:jc w:val="center"/>
            </w:pPr>
            <w:r>
              <w:t>5</w:t>
            </w:r>
            <w:r w:rsidR="0025322E">
              <w:t>.5.</w:t>
            </w:r>
          </w:p>
        </w:tc>
        <w:tc>
          <w:tcPr>
            <w:tcW w:w="5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D53" w:rsidRPr="006C1CAC" w:rsidRDefault="00001D53" w:rsidP="00001D53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prawidłową odpowiedź – </w:t>
            </w:r>
            <w:r w:rsidRPr="006C1CAC">
              <w:rPr>
                <w:b/>
                <w:lang w:eastAsia="ar-SA"/>
              </w:rPr>
              <w:t>2 punkty</w:t>
            </w:r>
          </w:p>
          <w:p w:rsidR="00001D53" w:rsidRPr="006C1CAC" w:rsidRDefault="00001D53" w:rsidP="00001D53">
            <w:pPr>
              <w:suppressAutoHyphens/>
              <w:rPr>
                <w:lang w:eastAsia="ar-SA"/>
              </w:rPr>
            </w:pPr>
            <w:r w:rsidRPr="006C1CAC">
              <w:rPr>
                <w:lang w:eastAsia="ar-SA"/>
              </w:rPr>
              <w:t>W przypadku odpowiedzi 347 – 1 punkt (nie uwzględniono numeru DPL 381T)</w:t>
            </w:r>
          </w:p>
          <w:p w:rsidR="0025322E" w:rsidRDefault="00001D53" w:rsidP="00001D53">
            <w:pPr>
              <w:rPr>
                <w:b/>
                <w:lang w:eastAsia="ar-SA"/>
              </w:rPr>
            </w:pPr>
            <w:r w:rsidRPr="006C1CAC">
              <w:rPr>
                <w:lang w:eastAsia="ar-SA"/>
              </w:rPr>
              <w:t xml:space="preserve">Za inną, błędną odpowiedź albo jej brak– </w:t>
            </w:r>
            <w:r w:rsidRPr="006C1CAC">
              <w:rPr>
                <w:b/>
                <w:lang w:eastAsia="ar-SA"/>
              </w:rPr>
              <w:t>0 punktów</w:t>
            </w:r>
          </w:p>
          <w:p w:rsidR="00001D53" w:rsidRDefault="00001D53" w:rsidP="00001D53"/>
          <w:p w:rsidR="00001D53" w:rsidRDefault="00001D53" w:rsidP="00001D53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001D53" w:rsidRPr="000C6F83" w:rsidRDefault="00001D53" w:rsidP="00001D53">
            <w:r>
              <w:t>348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22E" w:rsidRPr="000C6F83" w:rsidRDefault="0025322E" w:rsidP="00FD2D2C">
            <w:pPr>
              <w:jc w:val="center"/>
            </w:pPr>
            <w:r>
              <w:t>2</w:t>
            </w:r>
          </w:p>
        </w:tc>
        <w:tc>
          <w:tcPr>
            <w:tcW w:w="106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</w:tbl>
    <w:p w:rsidR="00535A56" w:rsidRDefault="00535A56"/>
    <w:p w:rsidR="00535A56" w:rsidRDefault="00535A56">
      <w:r>
        <w:br w:type="page"/>
      </w:r>
    </w:p>
    <w:p w:rsidR="00535A56" w:rsidRDefault="00535A56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665"/>
        <w:gridCol w:w="645"/>
        <w:gridCol w:w="5557"/>
        <w:gridCol w:w="1162"/>
        <w:gridCol w:w="1043"/>
      </w:tblGrid>
      <w:tr w:rsidR="00FF5E77">
        <w:trPr>
          <w:cantSplit/>
          <w:trHeight w:val="344"/>
          <w:jc w:val="center"/>
        </w:trPr>
        <w:tc>
          <w:tcPr>
            <w:tcW w:w="6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F5E77" w:rsidRDefault="00A25421" w:rsidP="004C6240">
            <w:pPr>
              <w:spacing w:before="120" w:after="120"/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A25421" w:rsidP="00854814">
            <w:pPr>
              <w:jc w:val="center"/>
            </w:pPr>
            <w:r>
              <w:t>6</w:t>
            </w:r>
            <w:r w:rsidR="00FF5E77">
              <w:t>.1.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2B2C8F" w:rsidRPr="006C1CAC" w:rsidRDefault="002B2C8F" w:rsidP="002B2C8F">
            <w:pPr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prawidłowe zestawienie – </w:t>
            </w:r>
            <w:r w:rsidRPr="006C1CAC">
              <w:rPr>
                <w:b/>
                <w:lang w:eastAsia="ar-SA"/>
              </w:rPr>
              <w:t>2 punkty</w:t>
            </w:r>
          </w:p>
          <w:p w:rsidR="002B2C8F" w:rsidRPr="006C1CAC" w:rsidRDefault="002B2C8F" w:rsidP="002B2C8F">
            <w:pPr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W przypadku braku jednego wiersza lub nieprawidłowego jednego wyniku – </w:t>
            </w:r>
            <w:r w:rsidRPr="006C1CAC">
              <w:rPr>
                <w:b/>
                <w:lang w:eastAsia="ar-SA"/>
              </w:rPr>
              <w:t>1 punkt</w:t>
            </w:r>
          </w:p>
          <w:p w:rsidR="00FF5E77" w:rsidRDefault="002B2C8F" w:rsidP="002B2C8F">
            <w:pPr>
              <w:jc w:val="both"/>
              <w:rPr>
                <w:b/>
                <w:lang w:eastAsia="ar-SA"/>
              </w:rPr>
            </w:pPr>
            <w:r w:rsidRPr="006C1CAC">
              <w:rPr>
                <w:lang w:eastAsia="ar-SA"/>
              </w:rPr>
              <w:t xml:space="preserve">Za inną, błędną odpowiedź albo jej brak– </w:t>
            </w:r>
            <w:r w:rsidRPr="006C1CAC">
              <w:rPr>
                <w:b/>
                <w:lang w:eastAsia="ar-SA"/>
              </w:rPr>
              <w:t>0 punktów</w:t>
            </w:r>
          </w:p>
          <w:p w:rsidR="002B2C8F" w:rsidRDefault="002B2C8F" w:rsidP="002B2C8F">
            <w:pPr>
              <w:rPr>
                <w:b/>
              </w:rPr>
            </w:pPr>
          </w:p>
          <w:p w:rsidR="002B2C8F" w:rsidRDefault="002B2C8F" w:rsidP="002B2C8F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tbl>
            <w:tblPr>
              <w:tblW w:w="0" w:type="auto"/>
              <w:tblCellSpacing w:w="0" w:type="dxa"/>
              <w:tblInd w:w="46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31"/>
              <w:gridCol w:w="2355"/>
            </w:tblGrid>
            <w:tr w:rsidR="002B2C8F" w:rsidRPr="006C1CAC" w:rsidTr="002B2C8F">
              <w:trPr>
                <w:tblHeader/>
                <w:tblCellSpacing w:w="0" w:type="dxa"/>
              </w:trPr>
              <w:tc>
                <w:tcPr>
                  <w:tcW w:w="133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6C1CAC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rok_produkcji</w:t>
                  </w:r>
                  <w:proofErr w:type="spellEnd"/>
                </w:p>
              </w:tc>
              <w:tc>
                <w:tcPr>
                  <w:tcW w:w="235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b/>
                      <w:bCs/>
                    </w:rPr>
                  </w:pPr>
                  <w:r w:rsidRPr="006C1CAC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Suma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przejchanych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 xml:space="preserve"> kilometrów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133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right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2013</w:t>
                  </w:r>
                </w:p>
              </w:tc>
              <w:tc>
                <w:tcPr>
                  <w:tcW w:w="235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right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120 652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133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right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2014</w:t>
                  </w:r>
                </w:p>
              </w:tc>
              <w:tc>
                <w:tcPr>
                  <w:tcW w:w="235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right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391 365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133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right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2015</w:t>
                  </w:r>
                </w:p>
              </w:tc>
              <w:tc>
                <w:tcPr>
                  <w:tcW w:w="235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right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235 777</w:t>
                  </w:r>
                </w:p>
              </w:tc>
            </w:tr>
          </w:tbl>
          <w:p w:rsidR="002B2C8F" w:rsidRDefault="002B2C8F" w:rsidP="002B2C8F">
            <w:pPr>
              <w:jc w:val="both"/>
              <w:rPr>
                <w:b/>
                <w:lang w:eastAsia="ar-SA"/>
              </w:rPr>
            </w:pPr>
          </w:p>
          <w:p w:rsidR="002B2C8F" w:rsidRPr="005A132B" w:rsidRDefault="002B2C8F" w:rsidP="002B2C8F">
            <w:pPr>
              <w:jc w:val="both"/>
            </w:pP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Pr="00766E2D" w:rsidRDefault="00FF5E77" w:rsidP="00854814">
            <w:pPr>
              <w:jc w:val="center"/>
            </w:pPr>
            <w:r w:rsidRPr="00766E2D">
              <w:t>2</w:t>
            </w:r>
          </w:p>
        </w:tc>
        <w:tc>
          <w:tcPr>
            <w:tcW w:w="104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F5E77" w:rsidRPr="00C661D4" w:rsidRDefault="00FF5E77" w:rsidP="00A2542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25421">
              <w:rPr>
                <w:b/>
                <w:bCs/>
              </w:rPr>
              <w:t>0</w:t>
            </w:r>
          </w:p>
        </w:tc>
      </w:tr>
      <w:tr w:rsidR="00FF5E77">
        <w:trPr>
          <w:cantSplit/>
          <w:trHeight w:val="352"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A25421" w:rsidP="00854814">
            <w:pPr>
              <w:spacing w:before="120" w:after="120"/>
              <w:jc w:val="center"/>
            </w:pPr>
            <w:r>
              <w:t>6</w:t>
            </w:r>
            <w:r w:rsidR="00FF5E77">
              <w:t>.2.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2B2C8F" w:rsidRPr="006C1CAC" w:rsidRDefault="002B2C8F" w:rsidP="002B2C8F">
            <w:pPr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prawidłową odpowiedź – </w:t>
            </w:r>
            <w:r w:rsidR="00A25421">
              <w:rPr>
                <w:b/>
                <w:lang w:eastAsia="ar-SA"/>
              </w:rPr>
              <w:t>2</w:t>
            </w:r>
            <w:r w:rsidRPr="006C1CAC">
              <w:rPr>
                <w:b/>
                <w:lang w:eastAsia="ar-SA"/>
              </w:rPr>
              <w:t xml:space="preserve"> punkty</w:t>
            </w:r>
          </w:p>
          <w:p w:rsidR="002B2C8F" w:rsidRPr="006C1CAC" w:rsidRDefault="002B2C8F" w:rsidP="002B2C8F">
            <w:pPr>
              <w:rPr>
                <w:lang w:eastAsia="ar-SA"/>
              </w:rPr>
            </w:pPr>
            <w:r w:rsidRPr="006C1CAC">
              <w:rPr>
                <w:lang w:eastAsia="ar-SA"/>
              </w:rPr>
              <w:t>w tym:</w:t>
            </w:r>
          </w:p>
          <w:p w:rsidR="002B2C8F" w:rsidRPr="006C1CAC" w:rsidRDefault="002B2C8F" w:rsidP="002B2C8F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- </w:t>
            </w:r>
            <w:r w:rsidRPr="006C1CAC">
              <w:rPr>
                <w:lang w:eastAsia="ar-SA"/>
              </w:rPr>
              <w:t xml:space="preserve">za imię i nazwisko </w:t>
            </w:r>
            <w:r w:rsidRPr="002B2C8F">
              <w:rPr>
                <w:lang w:eastAsia="ar-SA"/>
              </w:rPr>
              <w:t xml:space="preserve">– </w:t>
            </w:r>
            <w:r>
              <w:rPr>
                <w:lang w:eastAsia="ar-SA"/>
              </w:rPr>
              <w:t>1</w:t>
            </w:r>
            <w:r w:rsidRPr="002B2C8F">
              <w:rPr>
                <w:lang w:eastAsia="ar-SA"/>
              </w:rPr>
              <w:t xml:space="preserve"> punkt</w:t>
            </w:r>
          </w:p>
          <w:p w:rsidR="002B2C8F" w:rsidRPr="006C1CAC" w:rsidRDefault="002B2C8F" w:rsidP="002B2C8F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- </w:t>
            </w:r>
            <w:r w:rsidRPr="006C1CAC">
              <w:rPr>
                <w:lang w:eastAsia="ar-SA"/>
              </w:rPr>
              <w:t xml:space="preserve">za </w:t>
            </w:r>
            <w:proofErr w:type="spellStart"/>
            <w:r w:rsidRPr="006C1CAC">
              <w:rPr>
                <w:lang w:eastAsia="ar-SA"/>
              </w:rPr>
              <w:t>zest</w:t>
            </w:r>
            <w:proofErr w:type="spellEnd"/>
            <w:r>
              <w:rPr>
                <w:lang w:eastAsia="ar-SA"/>
              </w:rPr>
              <w:t>.</w:t>
            </w:r>
            <w:r w:rsidRPr="006C1CAC">
              <w:rPr>
                <w:lang w:eastAsia="ar-SA"/>
              </w:rPr>
              <w:t xml:space="preserve"> marek i modeli samochodów – </w:t>
            </w:r>
            <w:r w:rsidR="00A25421">
              <w:rPr>
                <w:lang w:eastAsia="ar-SA"/>
              </w:rPr>
              <w:t>1</w:t>
            </w:r>
            <w:r w:rsidRPr="002B2C8F">
              <w:rPr>
                <w:lang w:eastAsia="ar-SA"/>
              </w:rPr>
              <w:t xml:space="preserve"> punkt</w:t>
            </w:r>
          </w:p>
          <w:p w:rsidR="00FF5E77" w:rsidRDefault="002B2C8F" w:rsidP="002B2C8F">
            <w:pPr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inną, błędną odpowiedź albo jej brak – </w:t>
            </w:r>
            <w:r w:rsidRPr="002B2C8F">
              <w:rPr>
                <w:lang w:eastAsia="ar-SA"/>
              </w:rPr>
              <w:t>0 punktów</w:t>
            </w:r>
          </w:p>
          <w:p w:rsidR="002B2C8F" w:rsidRDefault="002B2C8F" w:rsidP="002B2C8F">
            <w:pPr>
              <w:rPr>
                <w:lang w:eastAsia="ar-SA"/>
              </w:rPr>
            </w:pPr>
          </w:p>
          <w:p w:rsidR="002B2C8F" w:rsidRDefault="002B2C8F" w:rsidP="002B2C8F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tbl>
            <w:tblPr>
              <w:tblW w:w="2551" w:type="dxa"/>
              <w:tblCellSpacing w:w="0" w:type="dxa"/>
              <w:tblInd w:w="60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59"/>
              <w:gridCol w:w="1392"/>
            </w:tblGrid>
            <w:tr w:rsidR="002B2C8F" w:rsidRPr="006C1CAC" w:rsidTr="002B2C8F">
              <w:trPr>
                <w:tblHeader/>
                <w:tblCellSpacing w:w="0" w:type="dxa"/>
              </w:trPr>
              <w:tc>
                <w:tcPr>
                  <w:tcW w:w="115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6C1CAC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imie</w:t>
                  </w:r>
                  <w:proofErr w:type="spellEnd"/>
                </w:p>
              </w:tc>
              <w:tc>
                <w:tcPr>
                  <w:tcW w:w="139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b/>
                      <w:bCs/>
                    </w:rPr>
                  </w:pPr>
                  <w:r w:rsidRPr="006C1CAC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nazwisko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11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Magdalena</w:t>
                  </w:r>
                </w:p>
              </w:tc>
              <w:tc>
                <w:tcPr>
                  <w:tcW w:w="139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Marciniak</w:t>
                  </w:r>
                </w:p>
              </w:tc>
            </w:tr>
          </w:tbl>
          <w:p w:rsidR="002B2C8F" w:rsidRPr="006C1CAC" w:rsidRDefault="002B2C8F" w:rsidP="002B2C8F">
            <w:pPr>
              <w:rPr>
                <w:lang w:eastAsia="ar-SA"/>
              </w:rPr>
            </w:pPr>
          </w:p>
          <w:tbl>
            <w:tblPr>
              <w:tblW w:w="0" w:type="auto"/>
              <w:tblCellSpacing w:w="0" w:type="dxa"/>
              <w:tblInd w:w="60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9"/>
              <w:gridCol w:w="1448"/>
            </w:tblGrid>
            <w:tr w:rsidR="002B2C8F" w:rsidRPr="006C1CAC" w:rsidTr="002B2C8F">
              <w:trPr>
                <w:tblHeader/>
                <w:tblCellSpacing w:w="0" w:type="dxa"/>
              </w:trPr>
              <w:tc>
                <w:tcPr>
                  <w:tcW w:w="112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b/>
                      <w:bCs/>
                    </w:rPr>
                  </w:pPr>
                  <w:r w:rsidRPr="006C1CAC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marka</w:t>
                  </w:r>
                </w:p>
              </w:tc>
              <w:tc>
                <w:tcPr>
                  <w:tcW w:w="144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b/>
                      <w:bCs/>
                    </w:rPr>
                  </w:pPr>
                  <w:r w:rsidRPr="006C1CAC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model</w:t>
                  </w:r>
                </w:p>
              </w:tc>
            </w:tr>
            <w:tr w:rsidR="002B2C8F" w:rsidRPr="006C1CAC" w:rsidTr="002B2C8F">
              <w:trPr>
                <w:tblHeader/>
                <w:tblCellSpacing w:w="0" w:type="dxa"/>
              </w:trPr>
              <w:tc>
                <w:tcPr>
                  <w:tcW w:w="112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Peugeot</w:t>
                  </w:r>
                </w:p>
              </w:tc>
              <w:tc>
                <w:tcPr>
                  <w:tcW w:w="144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302</w:t>
                  </w:r>
                </w:p>
              </w:tc>
            </w:tr>
            <w:tr w:rsidR="002B2C8F" w:rsidRPr="006C1CAC" w:rsidTr="002B2C8F">
              <w:trPr>
                <w:tblHeader/>
                <w:tblCellSpacing w:w="0" w:type="dxa"/>
              </w:trPr>
              <w:tc>
                <w:tcPr>
                  <w:tcW w:w="112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Opel</w:t>
                  </w:r>
                </w:p>
              </w:tc>
              <w:tc>
                <w:tcPr>
                  <w:tcW w:w="144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Insignia</w:t>
                  </w:r>
                  <w:proofErr w:type="spellEnd"/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 xml:space="preserve"> STW</w:t>
                  </w:r>
                </w:p>
              </w:tc>
            </w:tr>
            <w:tr w:rsidR="002B2C8F" w:rsidRPr="006C1CAC" w:rsidTr="002B2C8F">
              <w:trPr>
                <w:tblHeader/>
                <w:tblCellSpacing w:w="0" w:type="dxa"/>
              </w:trPr>
              <w:tc>
                <w:tcPr>
                  <w:tcW w:w="112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Ford</w:t>
                  </w:r>
                </w:p>
              </w:tc>
              <w:tc>
                <w:tcPr>
                  <w:tcW w:w="144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Focus</w:t>
                  </w:r>
                  <w:proofErr w:type="spellEnd"/>
                </w:p>
              </w:tc>
            </w:tr>
            <w:tr w:rsidR="002B2C8F" w:rsidRPr="006C1CAC" w:rsidTr="002B2C8F">
              <w:trPr>
                <w:tblHeader/>
                <w:tblCellSpacing w:w="0" w:type="dxa"/>
              </w:trPr>
              <w:tc>
                <w:tcPr>
                  <w:tcW w:w="112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Skoda</w:t>
                  </w:r>
                </w:p>
              </w:tc>
              <w:tc>
                <w:tcPr>
                  <w:tcW w:w="144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Octavia</w:t>
                  </w:r>
                  <w:proofErr w:type="spellEnd"/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C1CAC">
                    <w:rPr>
                      <w:rFonts w:ascii="Calibri" w:hAnsi="Calibri"/>
                      <w:bCs/>
                      <w:color w:val="000000"/>
                      <w:sz w:val="22"/>
                      <w:szCs w:val="22"/>
                    </w:rPr>
                    <w:t>Tour</w:t>
                  </w:r>
                  <w:proofErr w:type="spellEnd"/>
                </w:p>
              </w:tc>
            </w:tr>
          </w:tbl>
          <w:p w:rsidR="002B2C8F" w:rsidRDefault="002B2C8F" w:rsidP="002B2C8F">
            <w:pPr>
              <w:rPr>
                <w:lang w:eastAsia="ar-SA"/>
              </w:rPr>
            </w:pPr>
          </w:p>
          <w:p w:rsidR="002B2C8F" w:rsidRPr="005A132B" w:rsidRDefault="002B2C8F" w:rsidP="002B2C8F">
            <w:pPr>
              <w:rPr>
                <w:bCs/>
              </w:rPr>
            </w:pP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A25421" w:rsidP="0085481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</w:pPr>
          </w:p>
        </w:tc>
      </w:tr>
      <w:tr w:rsidR="00FF5E77">
        <w:trPr>
          <w:cantSplit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A25421" w:rsidP="00854814">
            <w:pPr>
              <w:spacing w:before="120" w:after="120"/>
              <w:jc w:val="center"/>
            </w:pPr>
            <w:r>
              <w:t>6</w:t>
            </w:r>
            <w:r w:rsidR="00FF5E77">
              <w:t>.3.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2B2C8F" w:rsidRPr="006C1CAC" w:rsidRDefault="002B2C8F" w:rsidP="002B2C8F">
            <w:pPr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prawidłowe zestawienie – </w:t>
            </w:r>
            <w:r w:rsidRPr="006C1CAC">
              <w:rPr>
                <w:b/>
                <w:lang w:eastAsia="ar-SA"/>
              </w:rPr>
              <w:t>2 punkty</w:t>
            </w:r>
          </w:p>
          <w:p w:rsidR="002B2C8F" w:rsidRPr="006C1CAC" w:rsidRDefault="002B2C8F" w:rsidP="002B2C8F">
            <w:pPr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W przypadku braku jednego wiersza lub nieprawidłowego jednego wyniku – </w:t>
            </w:r>
            <w:r w:rsidRPr="002B2C8F">
              <w:rPr>
                <w:lang w:eastAsia="ar-SA"/>
              </w:rPr>
              <w:t>1 punkt</w:t>
            </w:r>
          </w:p>
          <w:p w:rsidR="00FF5E77" w:rsidRDefault="002B2C8F" w:rsidP="002B2C8F">
            <w:pPr>
              <w:rPr>
                <w:lang w:eastAsia="ar-SA"/>
              </w:rPr>
            </w:pPr>
            <w:r w:rsidRPr="006C1CAC">
              <w:rPr>
                <w:lang w:eastAsia="ar-SA"/>
              </w:rPr>
              <w:t xml:space="preserve">Za inną, błędną odpowiedź albo jej brak– </w:t>
            </w:r>
            <w:r w:rsidRPr="002B2C8F">
              <w:rPr>
                <w:lang w:eastAsia="ar-SA"/>
              </w:rPr>
              <w:t>0 punktów</w:t>
            </w:r>
          </w:p>
          <w:p w:rsidR="002B2C8F" w:rsidRDefault="002B2C8F" w:rsidP="002B2C8F">
            <w:pPr>
              <w:rPr>
                <w:lang w:eastAsia="ar-SA"/>
              </w:rPr>
            </w:pPr>
          </w:p>
          <w:p w:rsidR="002B2C8F" w:rsidRDefault="002B2C8F" w:rsidP="002B2C8F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tbl>
            <w:tblPr>
              <w:tblW w:w="0" w:type="auto"/>
              <w:tblCellSpacing w:w="0" w:type="dxa"/>
              <w:tblInd w:w="60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0"/>
              <w:gridCol w:w="1998"/>
            </w:tblGrid>
            <w:tr w:rsidR="002B2C8F" w:rsidRPr="006C1CAC" w:rsidTr="002B2C8F">
              <w:trPr>
                <w:tblHeader/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miesiąc</w:t>
                  </w:r>
                </w:p>
              </w:tc>
              <w:tc>
                <w:tcPr>
                  <w:tcW w:w="19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2B2C8F" w:rsidRPr="006C1CAC" w:rsidRDefault="002B2C8F" w:rsidP="002B2C8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Liczba wypożyczeń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62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56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75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131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174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162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110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65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</w:tr>
            <w:tr w:rsidR="002B2C8F" w:rsidRPr="006C1CAC" w:rsidTr="002B2C8F">
              <w:trPr>
                <w:tblCellSpacing w:w="0" w:type="dxa"/>
              </w:trPr>
              <w:tc>
                <w:tcPr>
                  <w:tcW w:w="8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9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2B2C8F" w:rsidRPr="006C1CAC" w:rsidRDefault="002B2C8F" w:rsidP="002B2C8F">
                  <w:pPr>
                    <w:jc w:val="center"/>
                  </w:pPr>
                  <w:r w:rsidRPr="006C1CA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62</w:t>
                  </w:r>
                </w:p>
              </w:tc>
            </w:tr>
          </w:tbl>
          <w:p w:rsidR="002B2C8F" w:rsidRDefault="002B2C8F" w:rsidP="002B2C8F">
            <w:pPr>
              <w:rPr>
                <w:lang w:eastAsia="ar-SA"/>
              </w:rPr>
            </w:pPr>
          </w:p>
          <w:p w:rsidR="002B2C8F" w:rsidRPr="005A132B" w:rsidRDefault="002B2C8F" w:rsidP="002B2C8F">
            <w:pPr>
              <w:rPr>
                <w:bCs/>
              </w:rPr>
            </w:pP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751A6F" w:rsidP="0085481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</w:pPr>
          </w:p>
        </w:tc>
      </w:tr>
      <w:tr w:rsidR="00DF6DB3">
        <w:trPr>
          <w:cantSplit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DF6DB3" w:rsidRDefault="00DF6DB3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F6DB3" w:rsidRDefault="00A25421" w:rsidP="00854814">
            <w:pPr>
              <w:spacing w:before="120" w:after="120"/>
              <w:jc w:val="center"/>
            </w:pPr>
            <w:r>
              <w:t>6</w:t>
            </w:r>
            <w:r w:rsidR="00DF6DB3">
              <w:t>.4</w:t>
            </w:r>
            <w:r w:rsidR="00586121">
              <w:t>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A25421" w:rsidRDefault="002B2C8F" w:rsidP="0025322E">
            <w:r>
              <w:t xml:space="preserve">Za prawidłowe zestawienie – </w:t>
            </w:r>
            <w:r w:rsidR="00A25421">
              <w:rPr>
                <w:b/>
              </w:rPr>
              <w:t>2</w:t>
            </w:r>
            <w:r>
              <w:rPr>
                <w:b/>
              </w:rPr>
              <w:t xml:space="preserve"> punkty</w:t>
            </w:r>
            <w:r>
              <w:t xml:space="preserve"> </w:t>
            </w:r>
          </w:p>
          <w:p w:rsidR="002B2C8F" w:rsidRDefault="002B2C8F" w:rsidP="0025322E"/>
          <w:p w:rsidR="002B2C8F" w:rsidRDefault="002B2C8F" w:rsidP="002B2C8F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2B2C8F" w:rsidRPr="006C1CAC" w:rsidRDefault="002B2C8F" w:rsidP="002B2C8F">
            <w:pPr>
              <w:jc w:val="both"/>
              <w:rPr>
                <w:lang w:eastAsia="ar-SA"/>
              </w:rPr>
            </w:pPr>
            <w:r w:rsidRPr="006C1CAC">
              <w:rPr>
                <w:lang w:eastAsia="ar-SA"/>
              </w:rPr>
              <w:t>Chevrolet</w:t>
            </w:r>
          </w:p>
          <w:p w:rsidR="002B2C8F" w:rsidRPr="006C1CAC" w:rsidRDefault="002B2C8F" w:rsidP="002B2C8F">
            <w:pPr>
              <w:jc w:val="both"/>
              <w:rPr>
                <w:lang w:eastAsia="ar-SA"/>
              </w:rPr>
            </w:pPr>
            <w:r w:rsidRPr="006C1CAC">
              <w:rPr>
                <w:lang w:eastAsia="ar-SA"/>
              </w:rPr>
              <w:t>Citroen</w:t>
            </w:r>
          </w:p>
          <w:p w:rsidR="002B2C8F" w:rsidRPr="002B2C8F" w:rsidRDefault="002B2C8F" w:rsidP="002B2C8F">
            <w:r w:rsidRPr="006C1CAC">
              <w:rPr>
                <w:lang w:eastAsia="ar-SA"/>
              </w:rPr>
              <w:t>Mercedes-Benz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DB3" w:rsidRDefault="00A25421" w:rsidP="0085481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DF6DB3" w:rsidRDefault="00DF6DB3" w:rsidP="004C6240">
            <w:pPr>
              <w:spacing w:before="120" w:after="120"/>
              <w:jc w:val="center"/>
            </w:pPr>
          </w:p>
        </w:tc>
      </w:tr>
      <w:tr w:rsidR="0025322E" w:rsidTr="00430779">
        <w:trPr>
          <w:cantSplit/>
          <w:trHeight w:val="1042"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322E" w:rsidRDefault="00A25421" w:rsidP="00854814">
            <w:pPr>
              <w:spacing w:before="120" w:after="120"/>
              <w:jc w:val="center"/>
            </w:pPr>
            <w:r>
              <w:t>6</w:t>
            </w:r>
            <w:r w:rsidR="0025322E">
              <w:t>.5.</w:t>
            </w:r>
          </w:p>
        </w:tc>
        <w:tc>
          <w:tcPr>
            <w:tcW w:w="5557" w:type="dxa"/>
            <w:tcBorders>
              <w:top w:val="single" w:sz="4" w:space="0" w:color="auto"/>
            </w:tcBorders>
          </w:tcPr>
          <w:p w:rsidR="0025322E" w:rsidRDefault="002B2C8F" w:rsidP="00C51270">
            <w:r>
              <w:t xml:space="preserve">Za prawidłową odpowiedź – </w:t>
            </w:r>
            <w:r w:rsidRPr="002B2C8F">
              <w:rPr>
                <w:b/>
              </w:rPr>
              <w:t>2 punkty</w:t>
            </w:r>
          </w:p>
          <w:p w:rsidR="002B2C8F" w:rsidRDefault="002B2C8F" w:rsidP="002B2C8F"/>
          <w:p w:rsidR="002B2C8F" w:rsidRDefault="002B2C8F" w:rsidP="002B2C8F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2B2C8F" w:rsidRDefault="002B2C8F" w:rsidP="00C51270">
            <w:r w:rsidRPr="002B2C8F">
              <w:t>940,62</w:t>
            </w:r>
            <w:r>
              <w:t xml:space="preserve"> km</w:t>
            </w:r>
          </w:p>
          <w:p w:rsidR="002B2C8F" w:rsidRPr="005A132B" w:rsidRDefault="002B2C8F" w:rsidP="00C51270"/>
        </w:tc>
        <w:tc>
          <w:tcPr>
            <w:tcW w:w="1162" w:type="dxa"/>
            <w:tcBorders>
              <w:top w:val="single" w:sz="4" w:space="0" w:color="auto"/>
            </w:tcBorders>
            <w:vAlign w:val="center"/>
          </w:tcPr>
          <w:p w:rsidR="0025322E" w:rsidRDefault="0025322E" w:rsidP="0085481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</w:pPr>
          </w:p>
        </w:tc>
      </w:tr>
    </w:tbl>
    <w:p w:rsidR="00535A56" w:rsidRDefault="00535A56"/>
    <w:p w:rsidR="00535A56" w:rsidRDefault="00535A56">
      <w:r>
        <w:br w:type="page"/>
      </w:r>
    </w:p>
    <w:p w:rsidR="00535A56" w:rsidRDefault="00535A56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665"/>
        <w:gridCol w:w="645"/>
        <w:gridCol w:w="5557"/>
        <w:gridCol w:w="1162"/>
        <w:gridCol w:w="1043"/>
      </w:tblGrid>
      <w:tr w:rsidR="00FF5E77">
        <w:trPr>
          <w:cantSplit/>
          <w:jc w:val="center"/>
        </w:trPr>
        <w:tc>
          <w:tcPr>
            <w:tcW w:w="665" w:type="dxa"/>
            <w:vMerge w:val="restart"/>
            <w:tcBorders>
              <w:left w:val="single" w:sz="4" w:space="0" w:color="auto"/>
            </w:tcBorders>
            <w:vAlign w:val="center"/>
          </w:tcPr>
          <w:p w:rsidR="00FF5E77" w:rsidRDefault="00A25421" w:rsidP="004C624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A25421" w:rsidP="00854814">
            <w:pPr>
              <w:spacing w:before="120" w:after="120"/>
              <w:jc w:val="center"/>
            </w:pPr>
            <w:r>
              <w:t>7</w:t>
            </w:r>
            <w:r w:rsidR="00FF5E77">
              <w:t>.1.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340C" w:rsidRDefault="007E340C" w:rsidP="007E340C">
            <w:pPr>
              <w:spacing w:line="100" w:lineRule="atLeast"/>
              <w:jc w:val="both"/>
            </w:pPr>
            <w:r>
              <w:t xml:space="preserve">Za poprawne rozwiązanie – </w:t>
            </w:r>
            <w:r>
              <w:rPr>
                <w:b/>
                <w:bCs/>
              </w:rPr>
              <w:t>2</w:t>
            </w:r>
            <w:r>
              <w:t xml:space="preserve"> </w:t>
            </w:r>
            <w:r>
              <w:rPr>
                <w:b/>
                <w:bCs/>
              </w:rPr>
              <w:t>punkty</w:t>
            </w:r>
            <w:r>
              <w:t>, w tym:</w:t>
            </w:r>
          </w:p>
          <w:p w:rsidR="007E340C" w:rsidRDefault="007E340C" w:rsidP="007E340C">
            <w:pPr>
              <w:spacing w:line="100" w:lineRule="atLeast"/>
              <w:jc w:val="both"/>
              <w:rPr>
                <w:b/>
                <w:bCs/>
              </w:rPr>
            </w:pPr>
            <w:r>
              <w:t xml:space="preserve"> - za policzenie największego pola – 1 punkt</w:t>
            </w:r>
          </w:p>
          <w:p w:rsidR="007E340C" w:rsidRDefault="007E340C" w:rsidP="007E340C">
            <w:pPr>
              <w:spacing w:line="100" w:lineRule="atLeast"/>
              <w:jc w:val="both"/>
            </w:pPr>
            <w:r>
              <w:rPr>
                <w:b/>
                <w:bCs/>
              </w:rPr>
              <w:t xml:space="preserve"> - </w:t>
            </w:r>
            <w:r>
              <w:t>za sumę pól – 1 punkt</w:t>
            </w:r>
          </w:p>
          <w:p w:rsidR="007E340C" w:rsidRDefault="007E340C" w:rsidP="007E340C"/>
          <w:p w:rsidR="007E340C" w:rsidRDefault="007E340C" w:rsidP="007E340C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7E340C" w:rsidRDefault="007E340C" w:rsidP="007E340C">
            <w:pPr>
              <w:spacing w:line="100" w:lineRule="atLeast"/>
              <w:jc w:val="both"/>
            </w:pPr>
            <w:r>
              <w:t>Największe pole: 2844.</w:t>
            </w:r>
          </w:p>
          <w:p w:rsidR="007E340C" w:rsidRDefault="007E340C" w:rsidP="007E340C">
            <w:pPr>
              <w:spacing w:line="100" w:lineRule="atLeast"/>
              <w:jc w:val="both"/>
              <w:rPr>
                <w:b/>
                <w:bCs/>
              </w:rPr>
            </w:pPr>
            <w:r>
              <w:t>Suma pól: 102342</w:t>
            </w:r>
            <w:r>
              <w:rPr>
                <w:b/>
                <w:bCs/>
              </w:rPr>
              <w:t>.</w:t>
            </w:r>
          </w:p>
          <w:p w:rsidR="00FF5E77" w:rsidRPr="005A132B" w:rsidRDefault="00FF5E77" w:rsidP="00FD2D2C">
            <w:pPr>
              <w:jc w:val="both"/>
            </w:pP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25322E" w:rsidP="0085481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43" w:type="dxa"/>
            <w:vMerge w:val="restart"/>
            <w:tcBorders>
              <w:right w:val="single" w:sz="4" w:space="0" w:color="auto"/>
            </w:tcBorders>
            <w:vAlign w:val="center"/>
          </w:tcPr>
          <w:p w:rsidR="00FF5E77" w:rsidRPr="00182E24" w:rsidRDefault="00FF5E77" w:rsidP="00A254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25421">
              <w:rPr>
                <w:b/>
              </w:rPr>
              <w:t>0</w:t>
            </w:r>
          </w:p>
        </w:tc>
      </w:tr>
      <w:tr w:rsidR="00FF5E77">
        <w:trPr>
          <w:cantSplit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A25421" w:rsidP="00854814">
            <w:pPr>
              <w:spacing w:before="120" w:after="120"/>
              <w:jc w:val="center"/>
            </w:pPr>
            <w:r>
              <w:t>7</w:t>
            </w:r>
            <w:r w:rsidR="00FF5E77">
              <w:t>.2.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7E340C" w:rsidRDefault="007E340C" w:rsidP="007E340C">
            <w:pPr>
              <w:spacing w:line="100" w:lineRule="atLeast"/>
              <w:jc w:val="both"/>
            </w:pPr>
            <w:r>
              <w:t xml:space="preserve">Za poprawne rozwiązanie – </w:t>
            </w:r>
            <w:r w:rsidR="00A25421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punkty</w:t>
            </w:r>
            <w:r>
              <w:t xml:space="preserve">. </w:t>
            </w:r>
          </w:p>
          <w:p w:rsidR="007E340C" w:rsidRDefault="007E340C" w:rsidP="007E340C">
            <w:pPr>
              <w:spacing w:line="100" w:lineRule="atLeast"/>
              <w:jc w:val="both"/>
              <w:rPr>
                <w:b/>
                <w:bCs/>
              </w:rPr>
            </w:pPr>
            <w:r>
              <w:t xml:space="preserve">Jeśli jeden budynek z wyżej wymienionych został pominięty (np. 3 130 18, na skutek błędnych nierówności przy sprawdzaniu), należy przyznać </w:t>
            </w:r>
            <w:r>
              <w:rPr>
                <w:b/>
                <w:bCs/>
              </w:rPr>
              <w:t>1</w:t>
            </w:r>
            <w:r>
              <w:t xml:space="preserve"> </w:t>
            </w:r>
            <w:r>
              <w:rPr>
                <w:b/>
                <w:bCs/>
              </w:rPr>
              <w:t>punkt</w:t>
            </w:r>
            <w:r>
              <w:t>.</w:t>
            </w:r>
          </w:p>
          <w:p w:rsidR="007E340C" w:rsidRDefault="007E340C" w:rsidP="007E340C"/>
          <w:p w:rsidR="007E340C" w:rsidRDefault="007E340C" w:rsidP="007E340C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7E340C" w:rsidRDefault="007E340C" w:rsidP="007E340C">
            <w:pPr>
              <w:spacing w:line="100" w:lineRule="atLeast"/>
              <w:jc w:val="both"/>
            </w:pPr>
            <w:r>
              <w:t>3 130 18</w:t>
            </w:r>
          </w:p>
          <w:p w:rsidR="007E340C" w:rsidRDefault="007E340C" w:rsidP="007E340C">
            <w:pPr>
              <w:spacing w:line="100" w:lineRule="atLeast"/>
              <w:jc w:val="both"/>
            </w:pPr>
            <w:r>
              <w:t>2 98 3</w:t>
            </w:r>
          </w:p>
          <w:p w:rsidR="007E340C" w:rsidRDefault="007E340C" w:rsidP="007E340C">
            <w:pPr>
              <w:spacing w:line="100" w:lineRule="atLeast"/>
              <w:jc w:val="both"/>
              <w:rPr>
                <w:b/>
                <w:bCs/>
              </w:rPr>
            </w:pPr>
            <w:r>
              <w:t>1 37 5</w:t>
            </w:r>
          </w:p>
          <w:p w:rsidR="007E340C" w:rsidRPr="005A132B" w:rsidRDefault="007E340C" w:rsidP="000724CA">
            <w:pPr>
              <w:pStyle w:val="Nagwek"/>
              <w:rPr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A25421" w:rsidP="0085481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</w:pPr>
          </w:p>
        </w:tc>
      </w:tr>
      <w:tr w:rsidR="00FF5E77">
        <w:trPr>
          <w:cantSplit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E77" w:rsidRDefault="00A25421" w:rsidP="00854814">
            <w:pPr>
              <w:spacing w:before="120" w:after="120"/>
              <w:jc w:val="center"/>
            </w:pPr>
            <w:r>
              <w:t>7</w:t>
            </w:r>
            <w:r w:rsidR="00FF5E77">
              <w:t>.3.</w:t>
            </w:r>
          </w:p>
        </w:tc>
        <w:tc>
          <w:tcPr>
            <w:tcW w:w="5557" w:type="dxa"/>
            <w:tcBorders>
              <w:top w:val="single" w:sz="4" w:space="0" w:color="auto"/>
              <w:bottom w:val="single" w:sz="4" w:space="0" w:color="auto"/>
            </w:tcBorders>
          </w:tcPr>
          <w:p w:rsidR="00FF5E77" w:rsidRDefault="007E340C" w:rsidP="00854814">
            <w:pPr>
              <w:pStyle w:val="Nagwek"/>
              <w:tabs>
                <w:tab w:val="clear" w:pos="4536"/>
                <w:tab w:val="clear" w:pos="9072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Za poprawne rozwiązanie – </w:t>
            </w:r>
            <w:r w:rsidRPr="007E340C">
              <w:rPr>
                <w:b/>
                <w:szCs w:val="24"/>
              </w:rPr>
              <w:t>3 punkty</w:t>
            </w:r>
          </w:p>
          <w:p w:rsidR="007E340C" w:rsidRDefault="000059FA" w:rsidP="007E340C">
            <w:r>
              <w:t>W tym za:</w:t>
            </w:r>
          </w:p>
          <w:p w:rsidR="000059FA" w:rsidRDefault="000059FA" w:rsidP="007E340C">
            <w:r>
              <w:t xml:space="preserve"> - numer segmentu – 2 punkty</w:t>
            </w:r>
          </w:p>
          <w:p w:rsidR="000059FA" w:rsidRDefault="000059FA" w:rsidP="007E340C">
            <w:r>
              <w:t xml:space="preserve"> - liczbę budynków – 1 punkt</w:t>
            </w:r>
          </w:p>
          <w:p w:rsidR="007E340C" w:rsidRDefault="007E340C" w:rsidP="007E340C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195C21" w:rsidRDefault="00195C21" w:rsidP="00854814">
            <w:pPr>
              <w:pStyle w:val="Nagwek"/>
              <w:tabs>
                <w:tab w:val="clear" w:pos="4536"/>
                <w:tab w:val="clear" w:pos="9072"/>
              </w:tabs>
              <w:jc w:val="both"/>
              <w:rPr>
                <w:rFonts w:ascii="Arial" w:hAnsi="Arial" w:cs="Arial"/>
                <w:color w:val="000000"/>
                <w:spacing w:val="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4"/>
                <w:sz w:val="21"/>
                <w:szCs w:val="21"/>
                <w:shd w:val="clear" w:color="auto" w:fill="FFFFFF"/>
              </w:rPr>
              <w:t xml:space="preserve">Segment: 118 </w:t>
            </w:r>
          </w:p>
          <w:p w:rsidR="007E340C" w:rsidRPr="005A132B" w:rsidRDefault="00195C21" w:rsidP="00195C21">
            <w:pPr>
              <w:pStyle w:val="Nagwek"/>
              <w:tabs>
                <w:tab w:val="clear" w:pos="4536"/>
                <w:tab w:val="clear" w:pos="9072"/>
              </w:tabs>
              <w:jc w:val="both"/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pacing w:val="4"/>
                <w:sz w:val="21"/>
                <w:szCs w:val="21"/>
                <w:shd w:val="clear" w:color="auto" w:fill="FFFFFF"/>
              </w:rPr>
              <w:t>Liczba budynków: 56</w:t>
            </w:r>
            <w:bookmarkStart w:id="0" w:name="_GoBack"/>
            <w:bookmarkEnd w:id="0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E77" w:rsidRDefault="0025322E" w:rsidP="00854814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FF5E77" w:rsidRDefault="00FF5E77" w:rsidP="004C6240">
            <w:pPr>
              <w:spacing w:before="120" w:after="120"/>
              <w:jc w:val="center"/>
            </w:pPr>
          </w:p>
        </w:tc>
      </w:tr>
      <w:tr w:rsidR="0025322E" w:rsidTr="00D20B42">
        <w:trPr>
          <w:cantSplit/>
          <w:trHeight w:val="1568"/>
          <w:jc w:val="center"/>
        </w:trPr>
        <w:tc>
          <w:tcPr>
            <w:tcW w:w="665" w:type="dxa"/>
            <w:vMerge/>
            <w:tcBorders>
              <w:lef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322E" w:rsidRDefault="00A25421" w:rsidP="00854814">
            <w:pPr>
              <w:spacing w:before="120" w:after="120"/>
              <w:jc w:val="center"/>
            </w:pPr>
            <w:r>
              <w:t>7</w:t>
            </w:r>
            <w:r w:rsidR="0025322E">
              <w:t>.4.</w:t>
            </w:r>
          </w:p>
        </w:tc>
        <w:tc>
          <w:tcPr>
            <w:tcW w:w="5557" w:type="dxa"/>
            <w:tcBorders>
              <w:top w:val="single" w:sz="4" w:space="0" w:color="auto"/>
            </w:tcBorders>
          </w:tcPr>
          <w:p w:rsidR="00145203" w:rsidRDefault="00145203" w:rsidP="00145203">
            <w:pPr>
              <w:spacing w:line="100" w:lineRule="atLeast"/>
              <w:jc w:val="both"/>
            </w:pPr>
            <w:r>
              <w:t xml:space="preserve">Za poprawne rozwiązanie: </w:t>
            </w:r>
            <w:r w:rsidR="00A25421">
              <w:rPr>
                <w:b/>
                <w:bCs/>
              </w:rPr>
              <w:t>3</w:t>
            </w:r>
            <w:r>
              <w:t xml:space="preserve"> </w:t>
            </w:r>
            <w:r>
              <w:rPr>
                <w:b/>
                <w:bCs/>
              </w:rPr>
              <w:t>punkty</w:t>
            </w:r>
            <w:r>
              <w:t xml:space="preserve">. </w:t>
            </w:r>
          </w:p>
          <w:p w:rsidR="00145203" w:rsidRDefault="00145203" w:rsidP="00145203">
            <w:pPr>
              <w:spacing w:line="100" w:lineRule="atLeast"/>
              <w:jc w:val="both"/>
            </w:pPr>
            <w:r>
              <w:t xml:space="preserve">Należy przyznać </w:t>
            </w:r>
            <w:r w:rsidR="00A25421">
              <w:rPr>
                <w:b/>
                <w:bCs/>
              </w:rPr>
              <w:t>1</w:t>
            </w:r>
            <w:r>
              <w:t xml:space="preserve"> </w:t>
            </w:r>
            <w:r>
              <w:rPr>
                <w:b/>
                <w:bCs/>
              </w:rPr>
              <w:t>punkt</w:t>
            </w:r>
            <w:r>
              <w:t>, jeśli uczeń popełnił jeden z następujących błędów:</w:t>
            </w:r>
          </w:p>
          <w:p w:rsidR="00145203" w:rsidRDefault="00145203" w:rsidP="00145203">
            <w:pPr>
              <w:numPr>
                <w:ilvl w:val="0"/>
                <w:numId w:val="34"/>
              </w:numPr>
              <w:suppressAutoHyphens/>
              <w:spacing w:line="100" w:lineRule="atLeast"/>
              <w:jc w:val="both"/>
            </w:pPr>
            <w:r>
              <w:t>pominął jeden z budynków,</w:t>
            </w:r>
          </w:p>
          <w:p w:rsidR="00145203" w:rsidRDefault="00145203" w:rsidP="00145203">
            <w:pPr>
              <w:numPr>
                <w:ilvl w:val="0"/>
                <w:numId w:val="34"/>
              </w:numPr>
              <w:suppressAutoHyphens/>
              <w:spacing w:line="100" w:lineRule="atLeast"/>
              <w:jc w:val="both"/>
            </w:pPr>
            <w:r>
              <w:t>pominął jeden z segmentów,</w:t>
            </w:r>
          </w:p>
          <w:p w:rsidR="00145203" w:rsidRDefault="00145203" w:rsidP="00145203">
            <w:pPr>
              <w:numPr>
                <w:ilvl w:val="0"/>
                <w:numId w:val="34"/>
              </w:numPr>
              <w:suppressAutoHyphens/>
              <w:spacing w:line="100" w:lineRule="atLeast"/>
              <w:jc w:val="both"/>
            </w:pPr>
            <w:r>
              <w:t xml:space="preserve">pomylił nierówności słabe i ostre przy uwzględnianiu budynków (np. </w:t>
            </w:r>
            <w:r>
              <w:rPr>
                <w:i/>
                <w:iCs/>
              </w:rPr>
              <w:t>for(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i=p</w:t>
            </w:r>
            <w:proofErr w:type="spellEnd"/>
            <w:r>
              <w:rPr>
                <w:i/>
                <w:iCs/>
              </w:rPr>
              <w:t xml:space="preserve">; </w:t>
            </w:r>
            <w:proofErr w:type="spellStart"/>
            <w:r>
              <w:rPr>
                <w:i/>
                <w:iCs/>
              </w:rPr>
              <w:t>i&lt;q</w:t>
            </w:r>
            <w:proofErr w:type="spellEnd"/>
            <w:r>
              <w:rPr>
                <w:i/>
                <w:iCs/>
              </w:rPr>
              <w:t>; i++))</w:t>
            </w:r>
            <w:r>
              <w:t>.</w:t>
            </w:r>
          </w:p>
          <w:p w:rsidR="00145203" w:rsidRDefault="00145203" w:rsidP="00145203">
            <w:pPr>
              <w:spacing w:line="100" w:lineRule="atLeast"/>
              <w:jc w:val="both"/>
            </w:pPr>
            <w:r>
              <w:t xml:space="preserve">Należy przyznać </w:t>
            </w:r>
            <w:r>
              <w:rPr>
                <w:b/>
                <w:bCs/>
              </w:rPr>
              <w:t>1</w:t>
            </w:r>
            <w:r>
              <w:t xml:space="preserve"> </w:t>
            </w:r>
            <w:r>
              <w:rPr>
                <w:b/>
                <w:bCs/>
              </w:rPr>
              <w:t>punkt</w:t>
            </w:r>
            <w:r>
              <w:t>, jeśli uczeń popełnił dwa z podanych błędów.</w:t>
            </w:r>
          </w:p>
          <w:p w:rsidR="00145203" w:rsidRDefault="00145203" w:rsidP="00145203">
            <w:pPr>
              <w:spacing w:line="100" w:lineRule="atLeast"/>
              <w:jc w:val="both"/>
            </w:pPr>
          </w:p>
          <w:p w:rsidR="00145203" w:rsidRDefault="00145203" w:rsidP="00145203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145203" w:rsidRDefault="00145203" w:rsidP="00145203">
            <w:pPr>
              <w:spacing w:line="100" w:lineRule="atLeast"/>
              <w:jc w:val="both"/>
              <w:rPr>
                <w:b/>
                <w:bCs/>
              </w:rPr>
            </w:pPr>
            <w:r>
              <w:t>10490</w:t>
            </w:r>
          </w:p>
          <w:p w:rsidR="0025322E" w:rsidRPr="005A132B" w:rsidRDefault="0025322E" w:rsidP="00E62252"/>
        </w:tc>
        <w:tc>
          <w:tcPr>
            <w:tcW w:w="1162" w:type="dxa"/>
            <w:tcBorders>
              <w:top w:val="single" w:sz="4" w:space="0" w:color="auto"/>
            </w:tcBorders>
            <w:vAlign w:val="center"/>
          </w:tcPr>
          <w:p w:rsidR="0025322E" w:rsidRDefault="00A25421" w:rsidP="00854814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043" w:type="dxa"/>
            <w:vMerge/>
            <w:tcBorders>
              <w:right w:val="single" w:sz="4" w:space="0" w:color="auto"/>
            </w:tcBorders>
            <w:vAlign w:val="center"/>
          </w:tcPr>
          <w:p w:rsidR="0025322E" w:rsidRDefault="0025322E" w:rsidP="004C6240">
            <w:pPr>
              <w:spacing w:before="120" w:after="120"/>
              <w:jc w:val="center"/>
            </w:pPr>
          </w:p>
        </w:tc>
      </w:tr>
    </w:tbl>
    <w:p w:rsidR="00A0772A" w:rsidRDefault="00A0772A" w:rsidP="00A0772A">
      <w:pPr>
        <w:pStyle w:val="Tekstpodstawowy3"/>
        <w:spacing w:before="120" w:after="120"/>
        <w:rPr>
          <w:b/>
          <w:bCs/>
        </w:rPr>
      </w:pPr>
    </w:p>
    <w:p w:rsidR="00A0772A" w:rsidRDefault="00A0772A" w:rsidP="00342D67">
      <w:pPr>
        <w:pStyle w:val="Tekstpodstawowy3"/>
      </w:pPr>
    </w:p>
    <w:sectPr w:rsidR="00A0772A" w:rsidSect="0037299D">
      <w:headerReference w:type="default" r:id="rId9"/>
      <w:footerReference w:type="default" r:id="rId10"/>
      <w:pgSz w:w="11906" w:h="16838" w:code="9"/>
      <w:pgMar w:top="964" w:right="851" w:bottom="964" w:left="851" w:header="510" w:footer="5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085" w:rsidRDefault="00830085">
      <w:r>
        <w:separator/>
      </w:r>
    </w:p>
  </w:endnote>
  <w:endnote w:type="continuationSeparator" w:id="0">
    <w:p w:rsidR="00830085" w:rsidRDefault="008300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(PCL6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bertus Extra Bold (PCL6)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32B" w:rsidRDefault="005A132B">
    <w:pPr>
      <w:pStyle w:val="Stopka"/>
      <w:jc w:val="center"/>
    </w:pPr>
    <w:r>
      <w:t xml:space="preserve">Strona </w:t>
    </w:r>
    <w:r w:rsidR="00C52992">
      <w:rPr>
        <w:b/>
        <w:bCs/>
      </w:rPr>
      <w:fldChar w:fldCharType="begin"/>
    </w:r>
    <w:r>
      <w:rPr>
        <w:b/>
        <w:bCs/>
      </w:rPr>
      <w:instrText>PAGE</w:instrText>
    </w:r>
    <w:r w:rsidR="00C52992">
      <w:rPr>
        <w:b/>
        <w:bCs/>
      </w:rPr>
      <w:fldChar w:fldCharType="separate"/>
    </w:r>
    <w:r w:rsidR="00D362FF">
      <w:rPr>
        <w:b/>
        <w:bCs/>
        <w:noProof/>
      </w:rPr>
      <w:t>1</w:t>
    </w:r>
    <w:r w:rsidR="00C52992">
      <w:rPr>
        <w:b/>
        <w:bCs/>
      </w:rPr>
      <w:fldChar w:fldCharType="end"/>
    </w:r>
    <w:r>
      <w:t xml:space="preserve"> z </w:t>
    </w:r>
    <w:r w:rsidR="00C52992">
      <w:rPr>
        <w:b/>
        <w:bCs/>
      </w:rPr>
      <w:fldChar w:fldCharType="begin"/>
    </w:r>
    <w:r>
      <w:rPr>
        <w:b/>
        <w:bCs/>
      </w:rPr>
      <w:instrText>NUMPAGES</w:instrText>
    </w:r>
    <w:r w:rsidR="00C52992">
      <w:rPr>
        <w:b/>
        <w:bCs/>
      </w:rPr>
      <w:fldChar w:fldCharType="separate"/>
    </w:r>
    <w:r w:rsidR="00D362FF">
      <w:rPr>
        <w:b/>
        <w:bCs/>
        <w:noProof/>
      </w:rPr>
      <w:t>6</w:t>
    </w:r>
    <w:r w:rsidR="00C52992">
      <w:rPr>
        <w:b/>
        <w:bCs/>
      </w:rPr>
      <w:fldChar w:fldCharType="end"/>
    </w:r>
  </w:p>
  <w:p w:rsidR="005A132B" w:rsidRDefault="005A132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085" w:rsidRDefault="00830085">
      <w:r>
        <w:separator/>
      </w:r>
    </w:p>
  </w:footnote>
  <w:footnote w:type="continuationSeparator" w:id="0">
    <w:p w:rsidR="00830085" w:rsidRDefault="008300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D08" w:rsidRDefault="00E44F8E" w:rsidP="00DD7D08">
    <w:pPr>
      <w:pStyle w:val="Tytu"/>
      <w:shd w:val="clear" w:color="auto" w:fill="FFFFFF"/>
      <w:tabs>
        <w:tab w:val="center" w:pos="5102"/>
        <w:tab w:val="left" w:pos="9077"/>
      </w:tabs>
    </w:pPr>
    <w:r>
      <w:tab/>
    </w:r>
    <w:r w:rsidR="00DD7D08">
      <w:t>MODEL ODPOWIEDZI I SCHEMAT OCENIANIA – Poziom Rozszerzony, arkusz II</w:t>
    </w:r>
  </w:p>
  <w:p w:rsidR="00452F53" w:rsidRDefault="00452F53" w:rsidP="00DD7D08">
    <w:pPr>
      <w:pStyle w:val="Tytu"/>
      <w:shd w:val="clear" w:color="auto" w:fill="FFFFFF"/>
      <w:tabs>
        <w:tab w:val="center" w:pos="5102"/>
        <w:tab w:val="left" w:pos="9077"/>
      </w:tabs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5"/>
    <w:multiLevelType w:val="multilevel"/>
    <w:tmpl w:val="00000005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6">
    <w:nsid w:val="0000000B"/>
    <w:multiLevelType w:val="multilevel"/>
    <w:tmpl w:val="0DEC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56C3661"/>
    <w:multiLevelType w:val="multilevel"/>
    <w:tmpl w:val="4A12E8C2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BF14FB8"/>
    <w:multiLevelType w:val="hybridMultilevel"/>
    <w:tmpl w:val="3B1AA48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7D7634"/>
    <w:multiLevelType w:val="hybridMultilevel"/>
    <w:tmpl w:val="F506A3B8"/>
    <w:lvl w:ilvl="0" w:tplc="FA2E37FC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1846A96E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5D624C"/>
    <w:multiLevelType w:val="hybridMultilevel"/>
    <w:tmpl w:val="32E4D650"/>
    <w:lvl w:ilvl="0" w:tplc="A8FA0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111078"/>
    <w:multiLevelType w:val="hybridMultilevel"/>
    <w:tmpl w:val="E70429D2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9211C76"/>
    <w:multiLevelType w:val="hybridMultilevel"/>
    <w:tmpl w:val="B22A847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772AA1"/>
    <w:multiLevelType w:val="hybridMultilevel"/>
    <w:tmpl w:val="4A12E8C2"/>
    <w:lvl w:ilvl="0" w:tplc="ACDE5368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8F1082"/>
    <w:multiLevelType w:val="hybridMultilevel"/>
    <w:tmpl w:val="E37E03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D65E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(PCL6)" w:hAnsi="Albertus Extra Bold (PCL6)" w:hint="default"/>
        <w:b w:val="0"/>
        <w:i w:val="0"/>
        <w:sz w:val="22"/>
      </w:rPr>
    </w:lvl>
    <w:lvl w:ilvl="2" w:tplc="0415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ED1EE4"/>
    <w:multiLevelType w:val="hybridMultilevel"/>
    <w:tmpl w:val="972853EA"/>
    <w:lvl w:ilvl="0" w:tplc="D5B86E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9E73CF"/>
    <w:multiLevelType w:val="hybridMultilevel"/>
    <w:tmpl w:val="1D70A12A"/>
    <w:lvl w:ilvl="0" w:tplc="ED28A3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D6392"/>
    <w:multiLevelType w:val="hybridMultilevel"/>
    <w:tmpl w:val="47CCD3EE"/>
    <w:lvl w:ilvl="0" w:tplc="2DEADDDC">
      <w:start w:val="1"/>
      <w:numFmt w:val="decimal"/>
      <w:lvlText w:val="Krok %1."/>
      <w:lvlJc w:val="right"/>
      <w:pPr>
        <w:tabs>
          <w:tab w:val="num" w:pos="1428"/>
        </w:tabs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347D5C"/>
    <w:multiLevelType w:val="hybridMultilevel"/>
    <w:tmpl w:val="22A45A8C"/>
    <w:lvl w:ilvl="0" w:tplc="DF6CEA0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7EC2580"/>
    <w:multiLevelType w:val="multilevel"/>
    <w:tmpl w:val="17AEB9EE"/>
    <w:lvl w:ilvl="0">
      <w:start w:val="1"/>
      <w:numFmt w:val="decimal"/>
      <w:pStyle w:val="0Algorytmpunkty"/>
      <w:lvlText w:val="Krok 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pStyle w:val="0Algorytmpodpunkt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3BA73578"/>
    <w:multiLevelType w:val="hybridMultilevel"/>
    <w:tmpl w:val="D6C6F16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E25A16"/>
    <w:multiLevelType w:val="hybridMultilevel"/>
    <w:tmpl w:val="8D100B2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E37408"/>
    <w:multiLevelType w:val="hybridMultilevel"/>
    <w:tmpl w:val="6862FD7C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FB69788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51659D"/>
    <w:multiLevelType w:val="hybridMultilevel"/>
    <w:tmpl w:val="CB46DBF2"/>
    <w:lvl w:ilvl="0" w:tplc="E7403C42">
      <w:start w:val="1"/>
      <w:numFmt w:val="bullet"/>
      <w:lvlText w:val="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F32EC4"/>
    <w:multiLevelType w:val="hybridMultilevel"/>
    <w:tmpl w:val="B5C4B6A4"/>
    <w:lvl w:ilvl="0" w:tplc="19BA6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5E18D5"/>
    <w:multiLevelType w:val="hybridMultilevel"/>
    <w:tmpl w:val="A7946386"/>
    <w:lvl w:ilvl="0" w:tplc="9E4687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F32F0C"/>
    <w:multiLevelType w:val="hybridMultilevel"/>
    <w:tmpl w:val="49E43222"/>
    <w:lvl w:ilvl="0" w:tplc="04150001">
      <w:start w:val="1"/>
      <w:numFmt w:val="bullet"/>
      <w:lvlText w:val=""/>
      <w:lvlJc w:val="left"/>
      <w:pPr>
        <w:tabs>
          <w:tab w:val="num" w:pos="6"/>
        </w:tabs>
        <w:ind w:left="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26"/>
        </w:tabs>
        <w:ind w:left="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6"/>
        </w:tabs>
        <w:ind w:left="1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6"/>
        </w:tabs>
        <w:ind w:left="2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6"/>
        </w:tabs>
        <w:ind w:left="2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6"/>
        </w:tabs>
        <w:ind w:left="3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6"/>
        </w:tabs>
        <w:ind w:left="4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6"/>
        </w:tabs>
        <w:ind w:left="5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6"/>
        </w:tabs>
        <w:ind w:left="5766" w:hanging="360"/>
      </w:pPr>
      <w:rPr>
        <w:rFonts w:ascii="Wingdings" w:hAnsi="Wingdings" w:hint="default"/>
      </w:rPr>
    </w:lvl>
  </w:abstractNum>
  <w:abstractNum w:abstractNumId="27">
    <w:nsid w:val="683D2ADA"/>
    <w:multiLevelType w:val="multilevel"/>
    <w:tmpl w:val="A148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AAB684E"/>
    <w:multiLevelType w:val="hybridMultilevel"/>
    <w:tmpl w:val="8CCE2110"/>
    <w:lvl w:ilvl="0" w:tplc="5BAC3A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AC3A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32C41DF"/>
    <w:multiLevelType w:val="hybridMultilevel"/>
    <w:tmpl w:val="E61E9C9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67256DF"/>
    <w:multiLevelType w:val="hybridMultilevel"/>
    <w:tmpl w:val="DDB63950"/>
    <w:lvl w:ilvl="0" w:tplc="E7403C4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A376D0"/>
    <w:multiLevelType w:val="hybridMultilevel"/>
    <w:tmpl w:val="97004AFE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DDF33EA"/>
    <w:multiLevelType w:val="hybridMultilevel"/>
    <w:tmpl w:val="CF00B518"/>
    <w:lvl w:ilvl="0" w:tplc="F3524E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31"/>
  </w:num>
  <w:num w:numId="4">
    <w:abstractNumId w:val="18"/>
  </w:num>
  <w:num w:numId="5">
    <w:abstractNumId w:val="17"/>
  </w:num>
  <w:num w:numId="6">
    <w:abstractNumId w:val="15"/>
  </w:num>
  <w:num w:numId="7">
    <w:abstractNumId w:val="16"/>
  </w:num>
  <w:num w:numId="8">
    <w:abstractNumId w:val="12"/>
  </w:num>
  <w:num w:numId="9">
    <w:abstractNumId w:val="21"/>
  </w:num>
  <w:num w:numId="10">
    <w:abstractNumId w:val="11"/>
  </w:num>
  <w:num w:numId="11">
    <w:abstractNumId w:val="14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3"/>
  </w:num>
  <w:num w:numId="15">
    <w:abstractNumId w:val="7"/>
  </w:num>
  <w:num w:numId="16">
    <w:abstractNumId w:val="30"/>
  </w:num>
  <w:num w:numId="17">
    <w:abstractNumId w:val="24"/>
  </w:num>
  <w:num w:numId="18">
    <w:abstractNumId w:val="28"/>
  </w:num>
  <w:num w:numId="19">
    <w:abstractNumId w:val="23"/>
  </w:num>
  <w:num w:numId="20">
    <w:abstractNumId w:val="8"/>
  </w:num>
  <w:num w:numId="21">
    <w:abstractNumId w:val="25"/>
  </w:num>
  <w:num w:numId="22">
    <w:abstractNumId w:val="10"/>
  </w:num>
  <w:num w:numId="23">
    <w:abstractNumId w:val="26"/>
  </w:num>
  <w:num w:numId="24">
    <w:abstractNumId w:val="27"/>
  </w:num>
  <w:num w:numId="25">
    <w:abstractNumId w:val="1"/>
  </w:num>
  <w:num w:numId="26">
    <w:abstractNumId w:val="4"/>
  </w:num>
  <w:num w:numId="27">
    <w:abstractNumId w:val="5"/>
  </w:num>
  <w:num w:numId="28">
    <w:abstractNumId w:val="0"/>
  </w:num>
  <w:num w:numId="29">
    <w:abstractNumId w:val="2"/>
  </w:num>
  <w:num w:numId="30">
    <w:abstractNumId w:val="6"/>
  </w:num>
  <w:num w:numId="31">
    <w:abstractNumId w:val="32"/>
  </w:num>
  <w:num w:numId="32">
    <w:abstractNumId w:val="29"/>
  </w:num>
  <w:num w:numId="33">
    <w:abstractNumId w:val="19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25E2"/>
    <w:rsid w:val="00001D53"/>
    <w:rsid w:val="000059FA"/>
    <w:rsid w:val="00044B57"/>
    <w:rsid w:val="00060C30"/>
    <w:rsid w:val="00066C63"/>
    <w:rsid w:val="000724CA"/>
    <w:rsid w:val="00074D68"/>
    <w:rsid w:val="00122883"/>
    <w:rsid w:val="00126573"/>
    <w:rsid w:val="00130BB0"/>
    <w:rsid w:val="00145203"/>
    <w:rsid w:val="00166E3C"/>
    <w:rsid w:val="00174E67"/>
    <w:rsid w:val="00175511"/>
    <w:rsid w:val="00177E7B"/>
    <w:rsid w:val="00180E28"/>
    <w:rsid w:val="00182E24"/>
    <w:rsid w:val="00191F80"/>
    <w:rsid w:val="00192910"/>
    <w:rsid w:val="00195C21"/>
    <w:rsid w:val="00196F9D"/>
    <w:rsid w:val="001D191F"/>
    <w:rsid w:val="001E10EC"/>
    <w:rsid w:val="001E6C13"/>
    <w:rsid w:val="001F56D7"/>
    <w:rsid w:val="0021527A"/>
    <w:rsid w:val="00230AAB"/>
    <w:rsid w:val="0025322E"/>
    <w:rsid w:val="00253AD9"/>
    <w:rsid w:val="00254239"/>
    <w:rsid w:val="00263C62"/>
    <w:rsid w:val="002A03D8"/>
    <w:rsid w:val="002A05E4"/>
    <w:rsid w:val="002A2EF0"/>
    <w:rsid w:val="002B2C8F"/>
    <w:rsid w:val="002C3138"/>
    <w:rsid w:val="002C5C06"/>
    <w:rsid w:val="002C6135"/>
    <w:rsid w:val="002D1261"/>
    <w:rsid w:val="00301A53"/>
    <w:rsid w:val="0031352B"/>
    <w:rsid w:val="00313AFC"/>
    <w:rsid w:val="003213EB"/>
    <w:rsid w:val="003323B4"/>
    <w:rsid w:val="00341C3E"/>
    <w:rsid w:val="00342D67"/>
    <w:rsid w:val="003435F9"/>
    <w:rsid w:val="003477ED"/>
    <w:rsid w:val="00352384"/>
    <w:rsid w:val="00361D27"/>
    <w:rsid w:val="0037299D"/>
    <w:rsid w:val="003A0AA0"/>
    <w:rsid w:val="003B4E83"/>
    <w:rsid w:val="003B55ED"/>
    <w:rsid w:val="003C0E86"/>
    <w:rsid w:val="003D1E9A"/>
    <w:rsid w:val="003E5BB3"/>
    <w:rsid w:val="003F4F20"/>
    <w:rsid w:val="003F5EDF"/>
    <w:rsid w:val="00404336"/>
    <w:rsid w:val="00417579"/>
    <w:rsid w:val="004434BD"/>
    <w:rsid w:val="00452F53"/>
    <w:rsid w:val="00490AF9"/>
    <w:rsid w:val="004C1727"/>
    <w:rsid w:val="004C3BA9"/>
    <w:rsid w:val="004C6240"/>
    <w:rsid w:val="004E46FF"/>
    <w:rsid w:val="005115B0"/>
    <w:rsid w:val="00511923"/>
    <w:rsid w:val="00513F57"/>
    <w:rsid w:val="005149E6"/>
    <w:rsid w:val="00516876"/>
    <w:rsid w:val="00535A56"/>
    <w:rsid w:val="00554E3C"/>
    <w:rsid w:val="0056608B"/>
    <w:rsid w:val="00567080"/>
    <w:rsid w:val="005754B9"/>
    <w:rsid w:val="00581F28"/>
    <w:rsid w:val="00586121"/>
    <w:rsid w:val="0059779E"/>
    <w:rsid w:val="005A132B"/>
    <w:rsid w:val="005A34B4"/>
    <w:rsid w:val="005C7CCE"/>
    <w:rsid w:val="005D2C89"/>
    <w:rsid w:val="00602B91"/>
    <w:rsid w:val="00616D9E"/>
    <w:rsid w:val="00666D9B"/>
    <w:rsid w:val="00682AFE"/>
    <w:rsid w:val="0068537E"/>
    <w:rsid w:val="00687285"/>
    <w:rsid w:val="0069649D"/>
    <w:rsid w:val="006A5C3D"/>
    <w:rsid w:val="006E3599"/>
    <w:rsid w:val="007063F3"/>
    <w:rsid w:val="007217CC"/>
    <w:rsid w:val="0073452E"/>
    <w:rsid w:val="00744238"/>
    <w:rsid w:val="00747A1E"/>
    <w:rsid w:val="00751A6F"/>
    <w:rsid w:val="00754936"/>
    <w:rsid w:val="00766E2D"/>
    <w:rsid w:val="00774C73"/>
    <w:rsid w:val="007755A3"/>
    <w:rsid w:val="00775B6F"/>
    <w:rsid w:val="00786FA2"/>
    <w:rsid w:val="00787504"/>
    <w:rsid w:val="007C638E"/>
    <w:rsid w:val="007E1682"/>
    <w:rsid w:val="007E340C"/>
    <w:rsid w:val="007E395A"/>
    <w:rsid w:val="007E5E1D"/>
    <w:rsid w:val="008125E1"/>
    <w:rsid w:val="008130FD"/>
    <w:rsid w:val="00821EA9"/>
    <w:rsid w:val="008275FE"/>
    <w:rsid w:val="00830085"/>
    <w:rsid w:val="008406D7"/>
    <w:rsid w:val="00840C52"/>
    <w:rsid w:val="00842E8B"/>
    <w:rsid w:val="00851751"/>
    <w:rsid w:val="00854814"/>
    <w:rsid w:val="00855AAA"/>
    <w:rsid w:val="008614D2"/>
    <w:rsid w:val="0086282A"/>
    <w:rsid w:val="00870FE8"/>
    <w:rsid w:val="00877CF8"/>
    <w:rsid w:val="008A5CDB"/>
    <w:rsid w:val="008C225A"/>
    <w:rsid w:val="008E2DD1"/>
    <w:rsid w:val="008E459B"/>
    <w:rsid w:val="00904C1B"/>
    <w:rsid w:val="00917350"/>
    <w:rsid w:val="00926873"/>
    <w:rsid w:val="00933242"/>
    <w:rsid w:val="00944792"/>
    <w:rsid w:val="009455FB"/>
    <w:rsid w:val="0097515B"/>
    <w:rsid w:val="00980819"/>
    <w:rsid w:val="009819A3"/>
    <w:rsid w:val="009832D9"/>
    <w:rsid w:val="009945DA"/>
    <w:rsid w:val="009A157B"/>
    <w:rsid w:val="009A2F90"/>
    <w:rsid w:val="009A45B3"/>
    <w:rsid w:val="009C7CD9"/>
    <w:rsid w:val="009F4600"/>
    <w:rsid w:val="00A0355A"/>
    <w:rsid w:val="00A0772A"/>
    <w:rsid w:val="00A25421"/>
    <w:rsid w:val="00A60911"/>
    <w:rsid w:val="00A6543D"/>
    <w:rsid w:val="00A665E2"/>
    <w:rsid w:val="00AA0487"/>
    <w:rsid w:val="00AA0A49"/>
    <w:rsid w:val="00AC68F6"/>
    <w:rsid w:val="00AE4391"/>
    <w:rsid w:val="00AE48B1"/>
    <w:rsid w:val="00B13A82"/>
    <w:rsid w:val="00B13CC5"/>
    <w:rsid w:val="00B165FA"/>
    <w:rsid w:val="00B17324"/>
    <w:rsid w:val="00B3339A"/>
    <w:rsid w:val="00B415DF"/>
    <w:rsid w:val="00B479B3"/>
    <w:rsid w:val="00B725E2"/>
    <w:rsid w:val="00B73E33"/>
    <w:rsid w:val="00B9685B"/>
    <w:rsid w:val="00B97560"/>
    <w:rsid w:val="00BA3F85"/>
    <w:rsid w:val="00BD6606"/>
    <w:rsid w:val="00BD7CB6"/>
    <w:rsid w:val="00BF3CA2"/>
    <w:rsid w:val="00C101B4"/>
    <w:rsid w:val="00C13364"/>
    <w:rsid w:val="00C35B0D"/>
    <w:rsid w:val="00C51270"/>
    <w:rsid w:val="00C52992"/>
    <w:rsid w:val="00C661D4"/>
    <w:rsid w:val="00C66EC1"/>
    <w:rsid w:val="00C719F5"/>
    <w:rsid w:val="00C95436"/>
    <w:rsid w:val="00CA2E7F"/>
    <w:rsid w:val="00CA47BD"/>
    <w:rsid w:val="00CB1B48"/>
    <w:rsid w:val="00CC422D"/>
    <w:rsid w:val="00CE5F67"/>
    <w:rsid w:val="00CF5D5B"/>
    <w:rsid w:val="00CF7AC1"/>
    <w:rsid w:val="00D11198"/>
    <w:rsid w:val="00D141F0"/>
    <w:rsid w:val="00D36153"/>
    <w:rsid w:val="00D362FF"/>
    <w:rsid w:val="00D53CBD"/>
    <w:rsid w:val="00D66E67"/>
    <w:rsid w:val="00D84DC2"/>
    <w:rsid w:val="00D878A0"/>
    <w:rsid w:val="00DC71C1"/>
    <w:rsid w:val="00DD2512"/>
    <w:rsid w:val="00DD7D08"/>
    <w:rsid w:val="00DE1063"/>
    <w:rsid w:val="00DF6DB3"/>
    <w:rsid w:val="00E02819"/>
    <w:rsid w:val="00E02F58"/>
    <w:rsid w:val="00E04C0C"/>
    <w:rsid w:val="00E15DA0"/>
    <w:rsid w:val="00E379D1"/>
    <w:rsid w:val="00E41697"/>
    <w:rsid w:val="00E41A61"/>
    <w:rsid w:val="00E44F8E"/>
    <w:rsid w:val="00E46AF0"/>
    <w:rsid w:val="00E560CA"/>
    <w:rsid w:val="00E62252"/>
    <w:rsid w:val="00E76B02"/>
    <w:rsid w:val="00EC1DF2"/>
    <w:rsid w:val="00EC3951"/>
    <w:rsid w:val="00ED4400"/>
    <w:rsid w:val="00ED54F0"/>
    <w:rsid w:val="00EE0E76"/>
    <w:rsid w:val="00EF57BB"/>
    <w:rsid w:val="00F105D5"/>
    <w:rsid w:val="00F21873"/>
    <w:rsid w:val="00F27695"/>
    <w:rsid w:val="00F44E3A"/>
    <w:rsid w:val="00F55047"/>
    <w:rsid w:val="00F665A9"/>
    <w:rsid w:val="00F820DA"/>
    <w:rsid w:val="00F90703"/>
    <w:rsid w:val="00FA5D70"/>
    <w:rsid w:val="00FB166E"/>
    <w:rsid w:val="00FB2F0D"/>
    <w:rsid w:val="00FD2D2C"/>
    <w:rsid w:val="00FE287E"/>
    <w:rsid w:val="00FE7C8A"/>
    <w:rsid w:val="00FF5E77"/>
    <w:rsid w:val="00FF6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7350"/>
    <w:rPr>
      <w:sz w:val="24"/>
      <w:szCs w:val="24"/>
    </w:rPr>
  </w:style>
  <w:style w:type="paragraph" w:styleId="Nagwek1">
    <w:name w:val="heading 1"/>
    <w:aliases w:val="Heading 1 Char"/>
    <w:basedOn w:val="Normalny"/>
    <w:next w:val="Normalny"/>
    <w:link w:val="Nagwek1Znak"/>
    <w:qFormat/>
    <w:rsid w:val="00917350"/>
    <w:pPr>
      <w:keepNext/>
      <w:jc w:val="both"/>
      <w:outlineLvl w:val="0"/>
    </w:pPr>
    <w:rPr>
      <w:b/>
      <w:bCs/>
    </w:rPr>
  </w:style>
  <w:style w:type="paragraph" w:styleId="Nagwek2">
    <w:name w:val="heading 2"/>
    <w:basedOn w:val="Normalny"/>
    <w:next w:val="Normalny"/>
    <w:qFormat/>
    <w:rsid w:val="00917350"/>
    <w:pPr>
      <w:keepNext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qFormat/>
    <w:rsid w:val="00917350"/>
    <w:pPr>
      <w:keepNext/>
      <w:jc w:val="both"/>
      <w:outlineLvl w:val="2"/>
    </w:pPr>
    <w:rPr>
      <w:b/>
      <w:bCs/>
      <w:sz w:val="22"/>
    </w:rPr>
  </w:style>
  <w:style w:type="paragraph" w:styleId="Nagwek4">
    <w:name w:val="heading 4"/>
    <w:basedOn w:val="Normalny"/>
    <w:next w:val="Normalny"/>
    <w:qFormat/>
    <w:rsid w:val="00917350"/>
    <w:pPr>
      <w:keepNext/>
      <w:spacing w:before="120" w:after="120"/>
      <w:jc w:val="center"/>
      <w:outlineLvl w:val="3"/>
    </w:pPr>
    <w:rPr>
      <w:b/>
      <w:bCs/>
      <w:lang w:val="es-ES_tradn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917350"/>
    <w:pPr>
      <w:tabs>
        <w:tab w:val="center" w:pos="4536"/>
        <w:tab w:val="right" w:pos="9072"/>
      </w:tabs>
    </w:pPr>
    <w:rPr>
      <w:szCs w:val="20"/>
    </w:rPr>
  </w:style>
  <w:style w:type="paragraph" w:styleId="Tytu">
    <w:name w:val="Title"/>
    <w:basedOn w:val="Normalny"/>
    <w:link w:val="TytuZnak"/>
    <w:qFormat/>
    <w:rsid w:val="00917350"/>
    <w:pPr>
      <w:jc w:val="center"/>
    </w:pPr>
    <w:rPr>
      <w:rFonts w:ascii="Arial" w:hAnsi="Arial"/>
      <w:b/>
      <w:bCs/>
    </w:rPr>
  </w:style>
  <w:style w:type="paragraph" w:styleId="Tekstpodstawowy">
    <w:name w:val="Body Text"/>
    <w:basedOn w:val="Normalny"/>
    <w:rsid w:val="00917350"/>
    <w:rPr>
      <w:sz w:val="22"/>
    </w:rPr>
  </w:style>
  <w:style w:type="paragraph" w:styleId="Tekstpodstawowywcity">
    <w:name w:val="Body Text Indent"/>
    <w:basedOn w:val="Normalny"/>
    <w:rsid w:val="00917350"/>
    <w:pPr>
      <w:ind w:left="-72"/>
    </w:pPr>
    <w:rPr>
      <w:i/>
      <w:iCs/>
      <w:sz w:val="22"/>
    </w:rPr>
  </w:style>
  <w:style w:type="paragraph" w:styleId="Zwykytekst">
    <w:name w:val="Plain Text"/>
    <w:basedOn w:val="Normalny"/>
    <w:rsid w:val="00917350"/>
    <w:rPr>
      <w:rFonts w:ascii="Courier New" w:eastAsia="SimSun" w:hAnsi="Courier New" w:cs="Courier New"/>
      <w:sz w:val="20"/>
      <w:szCs w:val="20"/>
      <w:lang w:eastAsia="zh-CN"/>
    </w:rPr>
  </w:style>
  <w:style w:type="paragraph" w:styleId="Tekstpodstawowywcity2">
    <w:name w:val="Body Text Indent 2"/>
    <w:basedOn w:val="Normalny"/>
    <w:rsid w:val="00917350"/>
    <w:pPr>
      <w:spacing w:before="100" w:beforeAutospacing="1" w:after="100" w:afterAutospacing="1"/>
      <w:ind w:left="108"/>
      <w:jc w:val="both"/>
    </w:pPr>
    <w:rPr>
      <w:sz w:val="22"/>
    </w:rPr>
  </w:style>
  <w:style w:type="paragraph" w:styleId="Stopka">
    <w:name w:val="footer"/>
    <w:basedOn w:val="Normalny"/>
    <w:link w:val="StopkaZnak"/>
    <w:uiPriority w:val="99"/>
    <w:rsid w:val="00917350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917350"/>
  </w:style>
  <w:style w:type="paragraph" w:styleId="Tekstpodstawowy2">
    <w:name w:val="Body Text 2"/>
    <w:basedOn w:val="Normalny"/>
    <w:rsid w:val="00917350"/>
    <w:pPr>
      <w:jc w:val="both"/>
    </w:pPr>
  </w:style>
  <w:style w:type="paragraph" w:styleId="Tekstpodstawowy3">
    <w:name w:val="Body Text 3"/>
    <w:basedOn w:val="Normalny"/>
    <w:rsid w:val="00F27695"/>
    <w:rPr>
      <w:sz w:val="20"/>
    </w:rPr>
  </w:style>
  <w:style w:type="paragraph" w:styleId="Tekstdymka">
    <w:name w:val="Balloon Text"/>
    <w:basedOn w:val="Normalny"/>
    <w:semiHidden/>
    <w:rsid w:val="00F2769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rsid w:val="003F4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kapitzlist1">
    <w:name w:val="Akapit z listą1"/>
    <w:basedOn w:val="Normalny"/>
    <w:rsid w:val="00F105D5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ListParagraph1">
    <w:name w:val="List Paragraph1"/>
    <w:basedOn w:val="Normalny"/>
    <w:rsid w:val="00F105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VorformatierterText">
    <w:name w:val="Vorformatierter Text"/>
    <w:basedOn w:val="Default"/>
    <w:next w:val="Default"/>
    <w:rsid w:val="005A34B4"/>
    <w:rPr>
      <w:color w:val="auto"/>
      <w:sz w:val="20"/>
    </w:rPr>
  </w:style>
  <w:style w:type="paragraph" w:customStyle="1" w:styleId="Default">
    <w:name w:val="Default"/>
    <w:rsid w:val="005A34B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agwek1Znak">
    <w:name w:val="Nagłówek 1 Znak"/>
    <w:aliases w:val="Heading 1 Char Znak"/>
    <w:link w:val="Nagwek1"/>
    <w:rsid w:val="00747A1E"/>
    <w:rPr>
      <w:b/>
      <w:bCs/>
      <w:sz w:val="24"/>
      <w:szCs w:val="24"/>
      <w:lang w:val="pl-PL" w:eastAsia="pl-PL" w:bidi="ar-SA"/>
    </w:rPr>
  </w:style>
  <w:style w:type="character" w:customStyle="1" w:styleId="StopkaZnak">
    <w:name w:val="Stopka Znak"/>
    <w:link w:val="Stopka"/>
    <w:uiPriority w:val="99"/>
    <w:rsid w:val="005A132B"/>
    <w:rPr>
      <w:sz w:val="24"/>
      <w:szCs w:val="24"/>
    </w:rPr>
  </w:style>
  <w:style w:type="character" w:customStyle="1" w:styleId="TytuZnak">
    <w:name w:val="Tytuł Znak"/>
    <w:link w:val="Tytu"/>
    <w:rsid w:val="00DD7D08"/>
    <w:rPr>
      <w:rFonts w:ascii="Arial" w:hAnsi="Arial"/>
      <w:b/>
      <w:bCs/>
      <w:sz w:val="24"/>
      <w:szCs w:val="24"/>
    </w:rPr>
  </w:style>
  <w:style w:type="paragraph" w:customStyle="1" w:styleId="0Algorytmpunkty">
    <w:name w:val="__0_Algorytm_punkty"/>
    <w:basedOn w:val="Normalny"/>
    <w:qFormat/>
    <w:rsid w:val="002B2C8F"/>
    <w:pPr>
      <w:numPr>
        <w:numId w:val="33"/>
      </w:numPr>
      <w:suppressAutoHyphens/>
      <w:spacing w:line="276" w:lineRule="auto"/>
    </w:pPr>
    <w:rPr>
      <w:bCs/>
      <w:iCs/>
    </w:rPr>
  </w:style>
  <w:style w:type="paragraph" w:customStyle="1" w:styleId="0Algorytmpodpunkt">
    <w:name w:val="__0_Algorytm_podpunkt"/>
    <w:basedOn w:val="0Algorytmpunkty"/>
    <w:qFormat/>
    <w:rsid w:val="002B2C8F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Arkusz_programu_Microsoft_Office_Excel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l</a:t>
            </a:r>
            <a:r>
              <a:rPr lang="pl-PL"/>
              <a:t>iczba </a:t>
            </a:r>
            <a:r>
              <a:rPr lang="en-US"/>
              <a:t>samochodów</a:t>
            </a:r>
          </a:p>
        </c:rich>
      </c:tx>
      <c:layout>
        <c:manualLayout>
          <c:xMode val="edge"/>
          <c:yMode val="edge"/>
          <c:x val="0.35494903373764708"/>
          <c:y val="2.8673958417313947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Arkusz1!$W$1</c:f>
              <c:strCache>
                <c:ptCount val="1"/>
                <c:pt idx="0">
                  <c:v>l.samochodów</c:v>
                </c:pt>
              </c:strCache>
            </c:strRef>
          </c:tx>
          <c:cat>
            <c:strRef>
              <c:f>Arkusz1!$U$2:$U$17</c:f>
              <c:strCache>
                <c:ptCount val="16"/>
                <c:pt idx="0">
                  <c:v>podlaskie</c:v>
                </c:pt>
                <c:pt idx="1">
                  <c:v>kujawsko-pomorskie</c:v>
                </c:pt>
                <c:pt idx="2">
                  <c:v>dolnoslaskie</c:v>
                </c:pt>
                <c:pt idx="3">
                  <c:v>lodzkie</c:v>
                </c:pt>
                <c:pt idx="4">
                  <c:v>lubuskie</c:v>
                </c:pt>
                <c:pt idx="5">
                  <c:v>pomorskie</c:v>
                </c:pt>
                <c:pt idx="6">
                  <c:v>malopolskie</c:v>
                </c:pt>
                <c:pt idx="7">
                  <c:v>lubelskie</c:v>
                </c:pt>
                <c:pt idx="8">
                  <c:v>warmińsko-mazurskie</c:v>
                </c:pt>
                <c:pt idx="9">
                  <c:v>opolskie</c:v>
                </c:pt>
                <c:pt idx="10">
                  <c:v>wielkopolskie</c:v>
                </c:pt>
                <c:pt idx="11">
                  <c:v>podkarpackie</c:v>
                </c:pt>
                <c:pt idx="12">
                  <c:v>slaskie</c:v>
                </c:pt>
                <c:pt idx="13">
                  <c:v>swietokrzyskie</c:v>
                </c:pt>
                <c:pt idx="14">
                  <c:v>mazowieckie</c:v>
                </c:pt>
                <c:pt idx="15">
                  <c:v>zachodniopomorskie</c:v>
                </c:pt>
              </c:strCache>
            </c:strRef>
          </c:cat>
          <c:val>
            <c:numRef>
              <c:f>Arkusz1!$W$2:$W$17</c:f>
              <c:numCache>
                <c:formatCode>General</c:formatCode>
                <c:ptCount val="16"/>
                <c:pt idx="0">
                  <c:v>88</c:v>
                </c:pt>
                <c:pt idx="1">
                  <c:v>127</c:v>
                </c:pt>
                <c:pt idx="2">
                  <c:v>156</c:v>
                </c:pt>
                <c:pt idx="3">
                  <c:v>133</c:v>
                </c:pt>
                <c:pt idx="4">
                  <c:v>86</c:v>
                </c:pt>
                <c:pt idx="5">
                  <c:v>77</c:v>
                </c:pt>
                <c:pt idx="6">
                  <c:v>64</c:v>
                </c:pt>
                <c:pt idx="7">
                  <c:v>74</c:v>
                </c:pt>
                <c:pt idx="8">
                  <c:v>67</c:v>
                </c:pt>
                <c:pt idx="9">
                  <c:v>36</c:v>
                </c:pt>
                <c:pt idx="10">
                  <c:v>107</c:v>
                </c:pt>
                <c:pt idx="11">
                  <c:v>75</c:v>
                </c:pt>
                <c:pt idx="12">
                  <c:v>144</c:v>
                </c:pt>
                <c:pt idx="13">
                  <c:v>46</c:v>
                </c:pt>
                <c:pt idx="14">
                  <c:v>167</c:v>
                </c:pt>
                <c:pt idx="15">
                  <c:v>71</c:v>
                </c:pt>
              </c:numCache>
            </c:numRef>
          </c:val>
        </c:ser>
        <c:axId val="94444160"/>
        <c:axId val="95163136"/>
      </c:barChart>
      <c:catAx>
        <c:axId val="94444160"/>
        <c:scaling>
          <c:orientation val="minMax"/>
        </c:scaling>
        <c:axPos val="b"/>
        <c:numFmt formatCode="General" sourceLinked="1"/>
        <c:tickLblPos val="nextTo"/>
        <c:crossAx val="95163136"/>
        <c:crosses val="autoZero"/>
        <c:auto val="1"/>
        <c:lblAlgn val="ctr"/>
        <c:lblOffset val="100"/>
      </c:catAx>
      <c:valAx>
        <c:axId val="95163136"/>
        <c:scaling>
          <c:orientation val="minMax"/>
        </c:scaling>
        <c:axPos val="l"/>
        <c:majorGridlines/>
        <c:numFmt formatCode="General" sourceLinked="1"/>
        <c:tickLblPos val="nextTo"/>
        <c:crossAx val="94444160"/>
        <c:crosses val="autoZero"/>
        <c:crossBetween val="between"/>
      </c:valAx>
    </c:plotArea>
    <c:plotVisOnly val="1"/>
    <c:dispBlanksAs val="gap"/>
  </c:chart>
  <c:externalData r:id="rId2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96E59-8F98-4B22-95F8-73AFC04F3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525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  ODPOWIEDZI  I  SCHEMAT  OCENIANIA</vt:lpstr>
    </vt:vector>
  </TitlesOfParts>
  <Company>IVLO</Company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 ODPOWIEDZI  I  SCHEMAT  OCENIANIA</dc:title>
  <dc:creator>ws</dc:creator>
  <cp:lastModifiedBy>IV LO Białystok</cp:lastModifiedBy>
  <cp:revision>5</cp:revision>
  <cp:lastPrinted>2017-04-01T20:14:00Z</cp:lastPrinted>
  <dcterms:created xsi:type="dcterms:W3CDTF">2017-04-01T19:55:00Z</dcterms:created>
  <dcterms:modified xsi:type="dcterms:W3CDTF">2017-04-01T20:15:00Z</dcterms:modified>
</cp:coreProperties>
</file>