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4"/>
          <w:szCs w:val="24"/>
        </w:rPr>
        <w:id w:val="-199200683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33075" w:rsidRPr="001D0EDC" w:rsidRDefault="00E33075" w:rsidP="00E33075">
          <w:pPr>
            <w:pStyle w:val="Bezodstpw"/>
            <w:pBdr>
              <w:top w:val="single" w:sz="6" w:space="6" w:color="4F81BD" w:themeColor="accent1"/>
              <w:bottom w:val="single" w:sz="6" w:space="6" w:color="4F81BD" w:themeColor="accent1"/>
            </w:pBdr>
            <w:tabs>
              <w:tab w:val="left" w:pos="5103"/>
            </w:tabs>
            <w:spacing w:before="120" w:after="120"/>
            <w:jc w:val="center"/>
            <w:rPr>
              <w:b/>
              <w:sz w:val="24"/>
              <w:szCs w:val="24"/>
            </w:rPr>
          </w:pPr>
          <w:r w:rsidRPr="001D0EDC">
            <w:rPr>
              <w:b/>
              <w:sz w:val="24"/>
              <w:szCs w:val="24"/>
            </w:rPr>
            <w:t>Arkusz I</w:t>
          </w:r>
          <w:r w:rsidR="0046025C" w:rsidRPr="001D0EDC">
            <w:rPr>
              <w:b/>
              <w:sz w:val="24"/>
              <w:szCs w:val="24"/>
            </w:rPr>
            <w:t>I</w:t>
          </w:r>
          <w:r w:rsidRPr="001D0EDC">
            <w:rPr>
              <w:b/>
              <w:sz w:val="24"/>
              <w:szCs w:val="24"/>
            </w:rPr>
            <w:t xml:space="preserve"> 20</w:t>
          </w:r>
          <w:r w:rsidR="00021CA1">
            <w:rPr>
              <w:b/>
              <w:sz w:val="24"/>
              <w:szCs w:val="24"/>
            </w:rPr>
            <w:t>20</w:t>
          </w:r>
          <w:r w:rsidRPr="001D0EDC">
            <w:rPr>
              <w:b/>
              <w:sz w:val="24"/>
              <w:szCs w:val="24"/>
            </w:rPr>
            <w:t xml:space="preserve"> - Klucz rozwiązań </w:t>
          </w:r>
        </w:p>
      </w:sdtContent>
    </w:sdt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Zadanie 4</w:t>
      </w:r>
      <w:r w:rsidR="001D0EDC">
        <w:rPr>
          <w:rFonts w:ascii="Times New Roman" w:hAnsi="Times New Roman" w:cs="Times New Roman"/>
          <w:b/>
          <w:sz w:val="24"/>
          <w:szCs w:val="24"/>
        </w:rPr>
        <w:t>.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 (0-1</w:t>
      </w:r>
      <w:r w:rsidR="00EE587A">
        <w:rPr>
          <w:rFonts w:ascii="Times New Roman" w:hAnsi="Times New Roman" w:cs="Times New Roman"/>
          <w:b/>
          <w:sz w:val="24"/>
          <w:szCs w:val="24"/>
        </w:rPr>
        <w:t>2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C377BB" w:rsidRPr="00021CA1" w:rsidTr="00F41778">
        <w:trPr>
          <w:trHeight w:val="448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7BB" w:rsidRPr="00021CA1" w:rsidRDefault="00C377BB" w:rsidP="00F417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29716833"/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7BB" w:rsidRPr="00021CA1" w:rsidRDefault="00C377BB" w:rsidP="00F417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Wymagania szczegółowe</w:t>
            </w:r>
          </w:p>
        </w:tc>
      </w:tr>
      <w:tr w:rsidR="00C377BB" w:rsidRPr="00021CA1" w:rsidTr="00F4177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7BB" w:rsidRPr="00021CA1" w:rsidRDefault="00C377BB" w:rsidP="00F417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III. Rozwiązywanie problemów i podejmowanie decyzji z wykorzystaniem komputera, stosowanie podejścia algorytmicznego.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7BB" w:rsidRPr="00021CA1" w:rsidRDefault="00C377BB" w:rsidP="00F4177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5. Rozwiązywanie problemów i podejmowanie decyzji z wykorzystaniem komputera, stosowanie podejścia algorytmicznego.</w:t>
            </w:r>
          </w:p>
          <w:p w:rsidR="00C377BB" w:rsidRPr="00021CA1" w:rsidRDefault="00C377BB" w:rsidP="00F4177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Zdający:</w:t>
            </w:r>
          </w:p>
          <w:p w:rsidR="00C377BB" w:rsidRPr="00021CA1" w:rsidRDefault="00C377BB" w:rsidP="00F4177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1) analizuje, modeluje i rozwiązuje sytuacje problemowe z różnych dziedzin;</w:t>
            </w:r>
          </w:p>
          <w:p w:rsidR="00C377BB" w:rsidRPr="00021CA1" w:rsidRDefault="00C377BB" w:rsidP="00F4177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2) stosuje algorytmiczne podejście do rozwiązywania problemu;</w:t>
            </w:r>
          </w:p>
          <w:p w:rsidR="00C377BB" w:rsidRPr="00021CA1" w:rsidRDefault="00C377BB" w:rsidP="00F4177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21) przeprowadza komputerową realizację algorytmu i rozwiązania problemu;</w:t>
            </w:r>
          </w:p>
          <w:p w:rsidR="00C377BB" w:rsidRPr="00021CA1" w:rsidRDefault="00C377BB" w:rsidP="00F4177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</w:rPr>
              <w:t>24) dobiera najlepszy algorytm, odpowiednie struktury danych i oprogramowanie do rozwiązania postawionego problemu;</w:t>
            </w:r>
          </w:p>
        </w:tc>
      </w:tr>
    </w:tbl>
    <w:p w:rsidR="00C377BB" w:rsidRDefault="00C377BB" w:rsidP="00021C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CA1" w:rsidRPr="00021CA1" w:rsidRDefault="00021CA1" w:rsidP="00021C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CA1">
        <w:rPr>
          <w:rFonts w:ascii="Times New Roman" w:hAnsi="Times New Roman" w:cs="Times New Roman"/>
          <w:b/>
          <w:sz w:val="24"/>
          <w:szCs w:val="24"/>
        </w:rPr>
        <w:t>Schemat oceniania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2"/>
        <w:gridCol w:w="5920"/>
        <w:gridCol w:w="916"/>
        <w:gridCol w:w="994"/>
      </w:tblGrid>
      <w:tr w:rsidR="00021CA1" w:rsidRPr="00021CA1" w:rsidTr="00021CA1">
        <w:trPr>
          <w:jc w:val="center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Nr pytania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Oczekiwana odpowiedź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Maksymalna punktacja</w:t>
            </w:r>
          </w:p>
        </w:tc>
      </w:tr>
      <w:tr w:rsidR="00021CA1" w:rsidRPr="00021CA1" w:rsidTr="00021CA1">
        <w:trPr>
          <w:jc w:val="center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4.1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1CA1" w:rsidRP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Za podanie pełnej poprawnej odpowiedzi – 3 punkty,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Za poprawną odpowiedź dla każdego przypadku testowego – 1 punkt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Odpowiedzi:</w:t>
            </w:r>
          </w:p>
          <w:p w:rsidR="00021CA1" w:rsidRPr="00695D0C" w:rsidRDefault="00021CA1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53, 37, 72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12</w:t>
            </w:r>
          </w:p>
        </w:tc>
      </w:tr>
      <w:tr w:rsidR="00021CA1" w:rsidRPr="00021CA1" w:rsidTr="00021CA1">
        <w:trPr>
          <w:trHeight w:val="820"/>
          <w:jc w:val="center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4.2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Za poprawny algorytm znajdowania maksimum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punkt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Za podanie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wszystkich</w:t>
            </w: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poprawn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ych wyników</w:t>
            </w: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punkt,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Odpowiedzi:</w:t>
            </w:r>
          </w:p>
          <w:p w:rsidR="00021CA1" w:rsidRPr="00695D0C" w:rsidRDefault="00021CA1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695D0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247, 182, 247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021CA1" w:rsidRPr="00021CA1" w:rsidTr="00021CA1">
        <w:trPr>
          <w:trHeight w:val="820"/>
          <w:jc w:val="center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4.3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Za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poprawne algorytm zliczania punktów w każdej sekundzie</w:t>
            </w: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punkty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Za poprawny algorytm znalezienia sekundy z największ</w:t>
            </w:r>
            <w:r w:rsidR="00EE587A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liczbą punktów – 1 punkt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Za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podanie wszystkich prawidłowych wyników – 1 punkt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Odpowiedzi:</w:t>
            </w:r>
          </w:p>
          <w:p w:rsidR="00021CA1" w:rsidRPr="00695D0C" w:rsidRDefault="00021CA1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695D0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205, 141, 120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021CA1" w:rsidRPr="00021CA1" w:rsidTr="00021CA1">
        <w:trPr>
          <w:trHeight w:val="820"/>
          <w:jc w:val="center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4.4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Za </w:t>
            </w:r>
            <w:r w:rsidR="00EE587A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poprawne uwzględnienie w algorytmie faktu, że tarcze nie znikają</w:t>
            </w: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– 3 punkty,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Za </w:t>
            </w:r>
            <w:r w:rsidR="00EE58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podanie wszystkich prawidłowych wyników</w:t>
            </w:r>
            <w:r w:rsidRPr="00021C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– 1 punkt</w:t>
            </w:r>
          </w:p>
          <w:p w:rsidR="00021CA1" w:rsidRPr="00021CA1" w:rsidRDefault="00021CA1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Odpowiedzi:</w:t>
            </w:r>
          </w:p>
          <w:p w:rsidR="00021CA1" w:rsidRPr="00695D0C" w:rsidRDefault="00021CA1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69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363, 146, 1098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021CA1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CA1" w:rsidRPr="00021CA1" w:rsidRDefault="00021CA1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:rsidR="00021CA1" w:rsidRPr="00021CA1" w:rsidRDefault="00021CA1" w:rsidP="00021CA1">
      <w:pPr>
        <w:rPr>
          <w:rFonts w:ascii="Times New Roman" w:hAnsi="Times New Roman" w:cs="Times New Roman"/>
          <w:bCs/>
          <w:sz w:val="24"/>
          <w:szCs w:val="24"/>
        </w:rPr>
      </w:pPr>
    </w:p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5 (0-12)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5"/>
        <w:gridCol w:w="6680"/>
        <w:gridCol w:w="785"/>
        <w:gridCol w:w="808"/>
      </w:tblGrid>
      <w:tr w:rsidR="00A246A8" w:rsidRPr="00EE587A" w:rsidTr="00695D0C">
        <w:trPr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Nr pytania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Oczekiwana odpowiedź</w:t>
            </w:r>
          </w:p>
        </w:tc>
        <w:tc>
          <w:tcPr>
            <w:tcW w:w="1628" w:type="dxa"/>
            <w:gridSpan w:val="2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Maksymalna punktacja</w:t>
            </w:r>
          </w:p>
        </w:tc>
      </w:tr>
      <w:tr w:rsidR="003933B3" w:rsidRPr="00EE587A" w:rsidTr="00695D0C">
        <w:trPr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620" w:type="dxa"/>
            <w:shd w:val="clear" w:color="auto" w:fill="auto"/>
            <w:vAlign w:val="bottom"/>
          </w:tcPr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pełnej poprawnej odpowiedzi – 2 punkty, za częściową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(np. inny niż format walutowy)</w:t>
            </w: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46A8"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–</w:t>
            </w: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1 punkt</w:t>
            </w:r>
          </w:p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C377BB" w:rsidRPr="00695D0C" w:rsidRDefault="00A246A8" w:rsidP="00F4177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5D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15 004,00 zł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</w:tr>
      <w:tr w:rsidR="003933B3" w:rsidRPr="00EE587A" w:rsidTr="00695D0C">
        <w:trPr>
          <w:trHeight w:val="820"/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poprawnej odpowiedzi – 2 punkty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, za częściową  – 1 punkt</w:t>
            </w:r>
          </w:p>
          <w:p w:rsidR="00C377BB" w:rsidRPr="00EE587A" w:rsidRDefault="00C377BB" w:rsidP="00F41778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C377BB" w:rsidRPr="00695D0C" w:rsidRDefault="00A246A8" w:rsidP="00F41778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01.12.2017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933B3" w:rsidRPr="00EE587A" w:rsidTr="00695D0C">
        <w:tblPrEx>
          <w:tblCellMar>
            <w:left w:w="70" w:type="dxa"/>
            <w:right w:w="70" w:type="dxa"/>
          </w:tblCellMar>
        </w:tblPrEx>
        <w:trPr>
          <w:trHeight w:val="983"/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Za 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utworzenie</w:t>
            </w: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p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rawidłowego wykresu</w:t>
            </w: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– 2 punkty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za wykres bez </w:t>
            </w:r>
            <w:r w:rsidR="002C724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czytelnego 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opisu 1 punkt</w:t>
            </w:r>
          </w:p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C377BB" w:rsidRDefault="00C377BB" w:rsidP="00F417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A246A8" w:rsidRDefault="00A246A8" w:rsidP="00F417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821430" cy="1590675"/>
                  <wp:effectExtent l="19050" t="0" r="26670" b="0"/>
                  <wp:docPr id="1" name="Wykres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A246A8" w:rsidRPr="00EE587A" w:rsidRDefault="00A246A8" w:rsidP="00F417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933B3" w:rsidRPr="00EE587A" w:rsidTr="00695D0C">
        <w:trPr>
          <w:trHeight w:val="820"/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poprawnej odpowiedzi – 2 punkty</w:t>
            </w:r>
          </w:p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tbl>
            <w:tblPr>
              <w:tblW w:w="25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41"/>
              <w:gridCol w:w="1300"/>
            </w:tblGrid>
            <w:tr w:rsidR="002C7241" w:rsidRPr="00695D0C" w:rsidTr="002C7241">
              <w:trPr>
                <w:trHeight w:val="28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7241" w:rsidRPr="002C7241" w:rsidRDefault="002C7241" w:rsidP="002C724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2C7241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miesięczna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7241" w:rsidRPr="00695D0C" w:rsidRDefault="002C7241" w:rsidP="002C724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lang w:eastAsia="pl-PL"/>
                    </w:rPr>
                  </w:pPr>
                  <w:r w:rsidRPr="00695D0C">
                    <w:rPr>
                      <w:rFonts w:ascii="Arial" w:eastAsia="Times New Roman" w:hAnsi="Arial" w:cs="Arial"/>
                      <w:b/>
                      <w:color w:val="000000"/>
                      <w:lang w:eastAsia="pl-PL"/>
                    </w:rPr>
                    <w:t>805,57 zł</w:t>
                  </w:r>
                </w:p>
              </w:tc>
            </w:tr>
          </w:tbl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933B3" w:rsidRPr="00EE587A" w:rsidTr="00695D0C">
        <w:tblPrEx>
          <w:tblCellMar>
            <w:left w:w="70" w:type="dxa"/>
            <w:right w:w="70" w:type="dxa"/>
          </w:tblCellMar>
        </w:tblPrEx>
        <w:trPr>
          <w:trHeight w:val="820"/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2C7241" w:rsidRPr="00EE587A" w:rsidRDefault="002C7241" w:rsidP="002C7241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Za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utworzenie</w:t>
            </w: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rawidłowego wykresu</w:t>
            </w: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– 2 punkty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, za wykres bez czytelnego opisu 1 punkt</w:t>
            </w:r>
          </w:p>
          <w:p w:rsidR="002C7241" w:rsidRPr="00EE587A" w:rsidRDefault="002C7241" w:rsidP="002C7241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C377BB" w:rsidRPr="00EE587A" w:rsidRDefault="003933B3" w:rsidP="00F41778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108450" cy="1485900"/>
                  <wp:effectExtent l="19050" t="0" r="25400" b="0"/>
                  <wp:docPr id="2" name="Wykres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2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799" w:type="dxa"/>
            <w:tcBorders>
              <w:top w:val="nil"/>
            </w:tcBorders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933B3" w:rsidRPr="00EE587A" w:rsidTr="00695D0C">
        <w:trPr>
          <w:trHeight w:val="820"/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Za podanie poprawnej odpowiedzi – 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punkt</w:t>
            </w:r>
            <w:r w:rsidR="00A246A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y</w:t>
            </w:r>
          </w:p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tbl>
            <w:tblPr>
              <w:tblW w:w="25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73"/>
              <w:gridCol w:w="1300"/>
            </w:tblGrid>
            <w:tr w:rsidR="002C7241" w:rsidRPr="00695D0C" w:rsidTr="002C7241">
              <w:trPr>
                <w:trHeight w:val="28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7241" w:rsidRPr="00896A84" w:rsidRDefault="002C7241" w:rsidP="002C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896A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miesięcznie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7241" w:rsidRPr="00695D0C" w:rsidRDefault="002C7241" w:rsidP="002C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</w:pPr>
                  <w:r w:rsidRPr="00695D0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pl-PL"/>
                    </w:rPr>
                    <w:t xml:space="preserve"> 1 593,92 zł </w:t>
                  </w:r>
                </w:p>
              </w:tc>
            </w:tr>
          </w:tbl>
          <w:p w:rsidR="00C377BB" w:rsidRPr="00EE587A" w:rsidRDefault="00C377BB" w:rsidP="00F41778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:rsidR="00C377BB" w:rsidRPr="00EE587A" w:rsidRDefault="00A246A8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C377BB" w:rsidRPr="00EE587A" w:rsidRDefault="00C377BB" w:rsidP="00F41778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D20C6C" w:rsidRDefault="00D20C6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695D0C" w:rsidRDefault="00695D0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695D0C" w:rsidRDefault="00695D0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lastRenderedPageBreak/>
        <w:t>Zadanie 6. (0-1</w:t>
      </w:r>
      <w:r w:rsidR="00EE587A">
        <w:rPr>
          <w:rFonts w:ascii="Times New Roman" w:hAnsi="Times New Roman" w:cs="Times New Roman"/>
          <w:b/>
          <w:sz w:val="24"/>
          <w:szCs w:val="24"/>
        </w:rPr>
        <w:t>1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) </w:t>
      </w:r>
      <w:bookmarkStart w:id="1" w:name="_GoBack"/>
      <w:bookmarkEnd w:id="1"/>
    </w:p>
    <w:p w:rsidR="002654C1" w:rsidRPr="00EE587A" w:rsidRDefault="002654C1" w:rsidP="002654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587A">
        <w:rPr>
          <w:rFonts w:ascii="Times New Roman" w:hAnsi="Times New Roman" w:cs="Times New Roman"/>
          <w:b/>
          <w:sz w:val="24"/>
          <w:szCs w:val="24"/>
        </w:rPr>
        <w:t>Schemat oceniania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3"/>
        <w:gridCol w:w="6065"/>
        <w:gridCol w:w="924"/>
        <w:gridCol w:w="1004"/>
      </w:tblGrid>
      <w:tr w:rsidR="002654C1" w:rsidRPr="00EE587A" w:rsidTr="00A31ADB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Nr pytania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Oczekiwana odpowiedź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Maksymalna punktacja</w:t>
            </w:r>
          </w:p>
        </w:tc>
      </w:tr>
      <w:tr w:rsidR="002654C1" w:rsidRPr="00EE587A" w:rsidTr="00A31ADB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065" w:type="dxa"/>
            <w:shd w:val="clear" w:color="auto" w:fill="auto"/>
            <w:vAlign w:val="bottom"/>
          </w:tcPr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pełnej poprawnej odpowiedzi – 2 punkty, za częściową - 1 punkt</w:t>
            </w:r>
          </w:p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2654C1" w:rsidRPr="00695D0C" w:rsidRDefault="002654C1" w:rsidP="00A3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695D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Uczestniczyło 445 osób</w:t>
            </w:r>
          </w:p>
          <w:p w:rsidR="002654C1" w:rsidRPr="00EE587A" w:rsidRDefault="002654C1" w:rsidP="00A3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5D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Uczestniczyło 61 osób towarzyszących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 w:val="restart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</w:tr>
      <w:tr w:rsidR="002654C1" w:rsidRPr="00EE587A" w:rsidTr="00A31ADB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poprawnej odpowiedzi – 2 punkty, za podanie tylko liczby - 1 pkt.</w:t>
            </w:r>
          </w:p>
          <w:p w:rsidR="002654C1" w:rsidRPr="00EE587A" w:rsidRDefault="002654C1" w:rsidP="00A31ADB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2654C1" w:rsidRPr="00695D0C" w:rsidRDefault="002654C1" w:rsidP="00A31ADB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32 mężczyzn</w:t>
            </w:r>
          </w:p>
          <w:p w:rsidR="002654C1" w:rsidRPr="00695D0C" w:rsidRDefault="002654C1" w:rsidP="00A31ADB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Floryn</w:t>
            </w:r>
            <w:proofErr w:type="spellEnd"/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Albacki</w:t>
            </w:r>
            <w:proofErr w:type="spellEnd"/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2654C1" w:rsidRPr="00EE587A" w:rsidRDefault="002654C1" w:rsidP="00A31ADB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Napoleon </w:t>
            </w:r>
            <w:proofErr w:type="spellStart"/>
            <w:r w:rsidRPr="00695D0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Wtbacki</w:t>
            </w:r>
            <w:proofErr w:type="spellEnd"/>
          </w:p>
        </w:tc>
        <w:tc>
          <w:tcPr>
            <w:tcW w:w="924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654C1" w:rsidRPr="00EE587A" w:rsidTr="00A31ADB">
        <w:trPr>
          <w:trHeight w:val="983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poprawnej odpowiedzi – 2 punkty</w:t>
            </w:r>
          </w:p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7"/>
              <w:gridCol w:w="1220"/>
              <w:gridCol w:w="3066"/>
              <w:gridCol w:w="540"/>
            </w:tblGrid>
            <w:tr w:rsidR="002654C1" w:rsidRPr="00EE587A" w:rsidTr="00A31ADB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nazwisko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imie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tytul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wiek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Urbacki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Walerian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 xml:space="preserve">Cztery oblicza </w:t>
                  </w: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Swiatowida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53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Tbbacki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Kancjan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Krasnoludki w wierzeniach Słowian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52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Mcbacka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Benigna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Lelum-Polelum i jego kult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29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Hlbacka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Antonina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Mamuny, latawce i płanetnicy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25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Rgbacka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Scholastyka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Obrzędy nocy Kupały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31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Kgbacki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Maur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Swięte</w:t>
                  </w:r>
                  <w:proofErr w:type="spellEnd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 xml:space="preserve"> gaje u Słowian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27</w:t>
                  </w:r>
                </w:p>
              </w:tc>
            </w:tr>
          </w:tbl>
          <w:p w:rsidR="002654C1" w:rsidRPr="00EE587A" w:rsidRDefault="002654C1" w:rsidP="00A31A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654C1" w:rsidRPr="00EE587A" w:rsidTr="00A31ADB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poprawnej odpowiedzi – 2 punkty</w:t>
            </w:r>
          </w:p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"/>
              <w:gridCol w:w="2693"/>
            </w:tblGrid>
            <w:tr w:rsidR="002654C1" w:rsidRPr="00EE587A" w:rsidTr="00A31ADB">
              <w:trPr>
                <w:tblHeader/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Policz</w:t>
                  </w:r>
                </w:p>
              </w:tc>
              <w:tc>
                <w:tcPr>
                  <w:tcW w:w="26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C377BB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T</w:t>
                  </w:r>
                  <w:r w:rsidR="002654C1"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ytul</w:t>
                  </w:r>
                  <w:proofErr w:type="spellEnd"/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Demonologia Słowian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 xml:space="preserve">Kult </w:t>
                  </w: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Trzygława</w:t>
                  </w:r>
                  <w:proofErr w:type="spellEnd"/>
                </w:p>
              </w:tc>
            </w:tr>
          </w:tbl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654C1" w:rsidRPr="00EE587A" w:rsidTr="00A31ADB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poprawnej odpowiedzi – 2 punkty</w:t>
            </w:r>
          </w:p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44 kobiety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7"/>
              <w:gridCol w:w="1007"/>
            </w:tblGrid>
            <w:tr w:rsidR="002654C1" w:rsidRPr="00EE587A" w:rsidTr="00A31ADB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EE587A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I</w:t>
                  </w:r>
                  <w:r w:rsidR="002654C1"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mie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nazwisko</w:t>
                  </w:r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Pudencjanna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Acbacka</w:t>
                  </w:r>
                  <w:proofErr w:type="spellEnd"/>
                </w:p>
              </w:tc>
            </w:tr>
            <w:tr w:rsidR="002654C1" w:rsidRPr="00EE587A" w:rsidTr="00A31AD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Nonna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654C1" w:rsidRPr="00EE587A" w:rsidRDefault="002654C1" w:rsidP="00A31A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EE58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Wkbacka</w:t>
                  </w:r>
                  <w:proofErr w:type="spellEnd"/>
                </w:p>
              </w:tc>
            </w:tr>
          </w:tbl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tcBorders>
              <w:top w:val="nil"/>
            </w:tcBorders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654C1" w:rsidRPr="00EE587A" w:rsidTr="00A31ADB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poprawnej odpowiedzi – 1 punkt</w:t>
            </w:r>
          </w:p>
          <w:p w:rsidR="00695D0C" w:rsidRDefault="00695D0C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2654C1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Deklarowały 392 osoby</w:t>
            </w:r>
          </w:p>
          <w:p w:rsidR="00695D0C" w:rsidRPr="00EE587A" w:rsidRDefault="002654C1" w:rsidP="00A31AD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Wzięło udział 396 osób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E587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2654C1" w:rsidRPr="00EE587A" w:rsidRDefault="002654C1" w:rsidP="00A31AD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2654C1" w:rsidRPr="00EE587A" w:rsidRDefault="002654C1" w:rsidP="00695D0C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54C1" w:rsidRPr="00EE587A" w:rsidSect="002438B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8D0" w:rsidRDefault="00E478D0" w:rsidP="002438B4">
      <w:pPr>
        <w:spacing w:after="0" w:line="240" w:lineRule="auto"/>
      </w:pPr>
      <w:r>
        <w:separator/>
      </w:r>
    </w:p>
  </w:endnote>
  <w:endnote w:type="continuationSeparator" w:id="0">
    <w:p w:rsidR="00E478D0" w:rsidRDefault="00E478D0" w:rsidP="0024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5287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438B4" w:rsidRDefault="002438B4">
            <w:pPr>
              <w:pStyle w:val="Stopka"/>
              <w:jc w:val="right"/>
            </w:pPr>
            <w:r>
              <w:t xml:space="preserve">Strona </w:t>
            </w:r>
            <w:r w:rsidR="00CB56B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B56B5">
              <w:rPr>
                <w:b/>
                <w:bCs/>
                <w:sz w:val="24"/>
                <w:szCs w:val="24"/>
              </w:rPr>
              <w:fldChar w:fldCharType="separate"/>
            </w:r>
            <w:r w:rsidR="00695D0C">
              <w:rPr>
                <w:b/>
                <w:bCs/>
                <w:noProof/>
              </w:rPr>
              <w:t>1</w:t>
            </w:r>
            <w:r w:rsidR="00CB56B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CB56B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B56B5">
              <w:rPr>
                <w:b/>
                <w:bCs/>
                <w:sz w:val="24"/>
                <w:szCs w:val="24"/>
              </w:rPr>
              <w:fldChar w:fldCharType="separate"/>
            </w:r>
            <w:r w:rsidR="00695D0C">
              <w:rPr>
                <w:b/>
                <w:bCs/>
                <w:noProof/>
              </w:rPr>
              <w:t>3</w:t>
            </w:r>
            <w:r w:rsidR="00CB56B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38B4" w:rsidRDefault="002438B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8D0" w:rsidRDefault="00E478D0" w:rsidP="002438B4">
      <w:pPr>
        <w:spacing w:after="0" w:line="240" w:lineRule="auto"/>
      </w:pPr>
      <w:r>
        <w:separator/>
      </w:r>
    </w:p>
  </w:footnote>
  <w:footnote w:type="continuationSeparator" w:id="0">
    <w:p w:rsidR="00E478D0" w:rsidRDefault="00E478D0" w:rsidP="0024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478B"/>
    <w:multiLevelType w:val="hybridMultilevel"/>
    <w:tmpl w:val="E59C14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74B2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A3024"/>
    <w:multiLevelType w:val="hybridMultilevel"/>
    <w:tmpl w:val="D32610EC"/>
    <w:lvl w:ilvl="0" w:tplc="F10CE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127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2558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E416CE"/>
    <w:multiLevelType w:val="hybridMultilevel"/>
    <w:tmpl w:val="26B2E1A0"/>
    <w:lvl w:ilvl="0" w:tplc="C35C2B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F65AA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D4DF7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E01"/>
    <w:rsid w:val="00021CA1"/>
    <w:rsid w:val="000E111E"/>
    <w:rsid w:val="00113742"/>
    <w:rsid w:val="0015728E"/>
    <w:rsid w:val="001D0EDC"/>
    <w:rsid w:val="001E789D"/>
    <w:rsid w:val="00225D16"/>
    <w:rsid w:val="002438B4"/>
    <w:rsid w:val="00252F9E"/>
    <w:rsid w:val="002654C1"/>
    <w:rsid w:val="002703E7"/>
    <w:rsid w:val="00291B25"/>
    <w:rsid w:val="002C7241"/>
    <w:rsid w:val="002D3236"/>
    <w:rsid w:val="0033144A"/>
    <w:rsid w:val="0034683E"/>
    <w:rsid w:val="003933B3"/>
    <w:rsid w:val="003A619A"/>
    <w:rsid w:val="003E6AF6"/>
    <w:rsid w:val="00420674"/>
    <w:rsid w:val="0046025C"/>
    <w:rsid w:val="004A7B09"/>
    <w:rsid w:val="004E38AF"/>
    <w:rsid w:val="004F4C32"/>
    <w:rsid w:val="0052301E"/>
    <w:rsid w:val="00546CEE"/>
    <w:rsid w:val="005B5423"/>
    <w:rsid w:val="005E754A"/>
    <w:rsid w:val="00651ED8"/>
    <w:rsid w:val="00657D32"/>
    <w:rsid w:val="00695D0C"/>
    <w:rsid w:val="006C69BE"/>
    <w:rsid w:val="007102EE"/>
    <w:rsid w:val="00735D3C"/>
    <w:rsid w:val="00812E01"/>
    <w:rsid w:val="00896A84"/>
    <w:rsid w:val="00950909"/>
    <w:rsid w:val="009F6785"/>
    <w:rsid w:val="00A246A8"/>
    <w:rsid w:val="00A51DC6"/>
    <w:rsid w:val="00B3553F"/>
    <w:rsid w:val="00BA1374"/>
    <w:rsid w:val="00BB6DFB"/>
    <w:rsid w:val="00C10E89"/>
    <w:rsid w:val="00C377BB"/>
    <w:rsid w:val="00C83A09"/>
    <w:rsid w:val="00C90603"/>
    <w:rsid w:val="00C92CD0"/>
    <w:rsid w:val="00CA3668"/>
    <w:rsid w:val="00CB56B5"/>
    <w:rsid w:val="00CF1778"/>
    <w:rsid w:val="00D20C6C"/>
    <w:rsid w:val="00D255A8"/>
    <w:rsid w:val="00D3625D"/>
    <w:rsid w:val="00D61268"/>
    <w:rsid w:val="00D7793B"/>
    <w:rsid w:val="00DB6783"/>
    <w:rsid w:val="00E03EF9"/>
    <w:rsid w:val="00E33075"/>
    <w:rsid w:val="00E478D0"/>
    <w:rsid w:val="00EE587A"/>
    <w:rsid w:val="00EF3356"/>
    <w:rsid w:val="00F36CE1"/>
    <w:rsid w:val="00F37E14"/>
    <w:rsid w:val="00FA1A6A"/>
    <w:rsid w:val="00FC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7241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31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144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812E01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812E01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812E01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locked/>
    <w:rsid w:val="00812E01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812E01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table" w:styleId="Tabela-Siatka">
    <w:name w:val="Table Grid"/>
    <w:basedOn w:val="Standardowy"/>
    <w:uiPriority w:val="39"/>
    <w:rsid w:val="00812E0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0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8B4"/>
  </w:style>
  <w:style w:type="paragraph" w:styleId="Stopka">
    <w:name w:val="footer"/>
    <w:basedOn w:val="Normalny"/>
    <w:link w:val="Stopka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8B4"/>
  </w:style>
  <w:style w:type="paragraph" w:styleId="Tekstpodstawowy">
    <w:name w:val="Body Text"/>
    <w:basedOn w:val="Normalny"/>
    <w:link w:val="TekstpodstawowyZnak"/>
    <w:uiPriority w:val="99"/>
    <w:unhideWhenUsed/>
    <w:rsid w:val="00D20C6C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20C6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BK\Dropbox\__Matura_2020\Matura_2020_final\Klucze\Rozwi&#261;zania\Zadanie5_rozwi&#261;z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BK\Dropbox\__Matura_2020\Matura_2020_final\Klucze\Rozwi&#261;zania\Zadanie5_rozwi&#261;z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pivotSource>
    <c:name>[Zadanie5_rozwiązanie.xlsx]Zadanie 5.3!Tabela przestawna1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pl-PL"/>
              <a:t>Wpłaty</a:t>
            </a:r>
            <a:r>
              <a:rPr lang="pl-PL" baseline="0"/>
              <a:t> na PPK</a:t>
            </a:r>
            <a:endParaRPr lang="en-US"/>
          </a:p>
        </c:rich>
      </c:tx>
    </c:title>
    <c:pivotFmts>
      <c:pivotFmt>
        <c:idx val="0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'Zadanie 5.3'!$B$3</c:f>
              <c:strCache>
                <c:ptCount val="1"/>
                <c:pt idx="0">
                  <c:v>Suma</c:v>
                </c:pt>
              </c:strCache>
            </c:strRef>
          </c:tx>
          <c:cat>
            <c:strRef>
              <c:f>'Zadanie 5.3'!$A$4:$A$45</c:f>
              <c:strCache>
                <c:ptCount val="41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  <c:pt idx="6">
                  <c:v>2026</c:v>
                </c:pt>
                <c:pt idx="7">
                  <c:v>2027</c:v>
                </c:pt>
                <c:pt idx="8">
                  <c:v>2028</c:v>
                </c:pt>
                <c:pt idx="9">
                  <c:v>2029</c:v>
                </c:pt>
                <c:pt idx="10">
                  <c:v>2030</c:v>
                </c:pt>
                <c:pt idx="11">
                  <c:v>2031</c:v>
                </c:pt>
                <c:pt idx="12">
                  <c:v>2032</c:v>
                </c:pt>
                <c:pt idx="13">
                  <c:v>2033</c:v>
                </c:pt>
                <c:pt idx="14">
                  <c:v>2034</c:v>
                </c:pt>
                <c:pt idx="15">
                  <c:v>2035</c:v>
                </c:pt>
                <c:pt idx="16">
                  <c:v>2036</c:v>
                </c:pt>
                <c:pt idx="17">
                  <c:v>2037</c:v>
                </c:pt>
                <c:pt idx="18">
                  <c:v>2038</c:v>
                </c:pt>
                <c:pt idx="19">
                  <c:v>2039</c:v>
                </c:pt>
                <c:pt idx="20">
                  <c:v>2040</c:v>
                </c:pt>
                <c:pt idx="21">
                  <c:v>2041</c:v>
                </c:pt>
                <c:pt idx="22">
                  <c:v>2042</c:v>
                </c:pt>
                <c:pt idx="23">
                  <c:v>2043</c:v>
                </c:pt>
                <c:pt idx="24">
                  <c:v>2044</c:v>
                </c:pt>
                <c:pt idx="25">
                  <c:v>2045</c:v>
                </c:pt>
                <c:pt idx="26">
                  <c:v>2046</c:v>
                </c:pt>
                <c:pt idx="27">
                  <c:v>2047</c:v>
                </c:pt>
                <c:pt idx="28">
                  <c:v>2048</c:v>
                </c:pt>
                <c:pt idx="29">
                  <c:v>2049</c:v>
                </c:pt>
                <c:pt idx="30">
                  <c:v>2050</c:v>
                </c:pt>
                <c:pt idx="31">
                  <c:v>2051</c:v>
                </c:pt>
                <c:pt idx="32">
                  <c:v>2052</c:v>
                </c:pt>
                <c:pt idx="33">
                  <c:v>2053</c:v>
                </c:pt>
                <c:pt idx="34">
                  <c:v>2054</c:v>
                </c:pt>
                <c:pt idx="35">
                  <c:v>2055</c:v>
                </c:pt>
                <c:pt idx="36">
                  <c:v>2056</c:v>
                </c:pt>
                <c:pt idx="37">
                  <c:v>2057</c:v>
                </c:pt>
                <c:pt idx="38">
                  <c:v>2058</c:v>
                </c:pt>
                <c:pt idx="39">
                  <c:v>2059</c:v>
                </c:pt>
                <c:pt idx="40">
                  <c:v>2060</c:v>
                </c:pt>
              </c:strCache>
            </c:strRef>
          </c:cat>
          <c:val>
            <c:numRef>
              <c:f>'Zadanie 5.3'!$B$4:$B$45</c:f>
              <c:numCache>
                <c:formatCode>General</c:formatCode>
                <c:ptCount val="41"/>
                <c:pt idx="0">
                  <c:v>2432.5</c:v>
                </c:pt>
                <c:pt idx="1">
                  <c:v>2247.5200000000004</c:v>
                </c:pt>
                <c:pt idx="2">
                  <c:v>2296.2399999999998</c:v>
                </c:pt>
                <c:pt idx="3">
                  <c:v>2346.1600000000003</c:v>
                </c:pt>
                <c:pt idx="4">
                  <c:v>2607.4</c:v>
                </c:pt>
                <c:pt idx="5">
                  <c:v>2665</c:v>
                </c:pt>
                <c:pt idx="6">
                  <c:v>2724.16</c:v>
                </c:pt>
                <c:pt idx="7">
                  <c:v>2784.6399999999994</c:v>
                </c:pt>
                <c:pt idx="8">
                  <c:v>3056.8000000000006</c:v>
                </c:pt>
                <c:pt idx="9">
                  <c:v>3125.68</c:v>
                </c:pt>
                <c:pt idx="10">
                  <c:v>3196.24</c:v>
                </c:pt>
                <c:pt idx="11">
                  <c:v>3268.4799999999996</c:v>
                </c:pt>
                <c:pt idx="12">
                  <c:v>3552.8799999999992</c:v>
                </c:pt>
                <c:pt idx="13">
                  <c:v>3634.3600000000006</c:v>
                </c:pt>
                <c:pt idx="14">
                  <c:v>3717.52</c:v>
                </c:pt>
                <c:pt idx="15">
                  <c:v>3802.72</c:v>
                </c:pt>
                <c:pt idx="16">
                  <c:v>4100.0800000000008</c:v>
                </c:pt>
                <c:pt idx="17">
                  <c:v>4195</c:v>
                </c:pt>
                <c:pt idx="18">
                  <c:v>4292.4399999999996</c:v>
                </c:pt>
                <c:pt idx="19">
                  <c:v>4392.4000000000005</c:v>
                </c:pt>
                <c:pt idx="20">
                  <c:v>4704.5200000000004</c:v>
                </c:pt>
                <c:pt idx="21">
                  <c:v>4814.5600000000004</c:v>
                </c:pt>
                <c:pt idx="22">
                  <c:v>4927.4800000000005</c:v>
                </c:pt>
                <c:pt idx="23">
                  <c:v>5043.04</c:v>
                </c:pt>
                <c:pt idx="24">
                  <c:v>5371.4800000000005</c:v>
                </c:pt>
                <c:pt idx="25">
                  <c:v>5498.3200000000015</c:v>
                </c:pt>
                <c:pt idx="26">
                  <c:v>5628.04</c:v>
                </c:pt>
                <c:pt idx="27">
                  <c:v>5761.2400000000016</c:v>
                </c:pt>
                <c:pt idx="28">
                  <c:v>6107.68</c:v>
                </c:pt>
                <c:pt idx="29">
                  <c:v>6253</c:v>
                </c:pt>
                <c:pt idx="30">
                  <c:v>6401.6800000000012</c:v>
                </c:pt>
                <c:pt idx="31">
                  <c:v>6554.2000000000007</c:v>
                </c:pt>
                <c:pt idx="32">
                  <c:v>6920.44</c:v>
                </c:pt>
                <c:pt idx="33">
                  <c:v>7085.92</c:v>
                </c:pt>
                <c:pt idx="34">
                  <c:v>7255.6000000000013</c:v>
                </c:pt>
                <c:pt idx="35">
                  <c:v>7429.48</c:v>
                </c:pt>
                <c:pt idx="36">
                  <c:v>7817.56</c:v>
                </c:pt>
                <c:pt idx="37">
                  <c:v>8005.2400000000016</c:v>
                </c:pt>
                <c:pt idx="38">
                  <c:v>8198.08</c:v>
                </c:pt>
                <c:pt idx="39">
                  <c:v>8395.48</c:v>
                </c:pt>
                <c:pt idx="40">
                  <c:v>725.66000000000008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612-43D1-84C5-A5D59C7D9818}"/>
            </c:ext>
          </c:extLst>
        </c:ser>
        <c:axId val="139071872"/>
        <c:axId val="139074560"/>
      </c:barChart>
      <c:catAx>
        <c:axId val="139071872"/>
        <c:scaling>
          <c:orientation val="minMax"/>
        </c:scaling>
        <c:axPos val="b"/>
        <c:numFmt formatCode="General" sourceLinked="0"/>
        <c:tickLblPos val="nextTo"/>
        <c:crossAx val="139074560"/>
        <c:crosses val="autoZero"/>
        <c:auto val="1"/>
        <c:lblAlgn val="ctr"/>
        <c:lblOffset val="100"/>
      </c:catAx>
      <c:valAx>
        <c:axId val="139074560"/>
        <c:scaling>
          <c:orientation val="minMax"/>
        </c:scaling>
        <c:axPos val="l"/>
        <c:majorGridlines/>
        <c:numFmt formatCode="General" sourceLinked="1"/>
        <c:tickLblPos val="nextTo"/>
        <c:crossAx val="13907187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pivotSource>
    <c:name>[Zadanie5_rozwiązanie.xlsx]Zadanie 5.5!Tabela przestawna2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pl-PL"/>
              <a:t>Zaktualizowane wpłaty na PPK</a:t>
            </a:r>
            <a:endParaRPr lang="en-US"/>
          </a:p>
        </c:rich>
      </c:tx>
    </c:title>
    <c:pivotFmts>
      <c:pivotFmt>
        <c:idx val="0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8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9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0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1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2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3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4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5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6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7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8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9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0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1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2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3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4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5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6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7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8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9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0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1"/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'Zadanie 5.5'!$B$1</c:f>
              <c:strCache>
                <c:ptCount val="1"/>
                <c:pt idx="0">
                  <c:v>Suma</c:v>
                </c:pt>
              </c:strCache>
            </c:strRef>
          </c:tx>
          <c:cat>
            <c:multiLvlStrRef>
              <c:f>'Zadanie 5.5'!$A$2:$A$82</c:f>
              <c:multiLvlStrCache>
                <c:ptCount val="40"/>
                <c:lvl>
                  <c:pt idx="0">
                    <c:v> </c:v>
                  </c:pt>
                  <c:pt idx="1">
                    <c:v> </c:v>
                  </c:pt>
                  <c:pt idx="2">
                    <c:v> </c:v>
                  </c:pt>
                  <c:pt idx="3">
                    <c:v> </c:v>
                  </c:pt>
                  <c:pt idx="4">
                    <c:v> </c:v>
                  </c:pt>
                  <c:pt idx="5">
                    <c:v> </c:v>
                  </c:pt>
                  <c:pt idx="6">
                    <c:v> </c:v>
                  </c:pt>
                  <c:pt idx="7">
                    <c:v> </c:v>
                  </c:pt>
                  <c:pt idx="8">
                    <c:v> </c:v>
                  </c:pt>
                  <c:pt idx="9">
                    <c:v> </c:v>
                  </c:pt>
                  <c:pt idx="10">
                    <c:v> </c:v>
                  </c:pt>
                  <c:pt idx="11">
                    <c:v> </c:v>
                  </c:pt>
                  <c:pt idx="12">
                    <c:v> </c:v>
                  </c:pt>
                  <c:pt idx="13">
                    <c:v> </c:v>
                  </c:pt>
                  <c:pt idx="14">
                    <c:v> </c:v>
                  </c:pt>
                  <c:pt idx="15">
                    <c:v> </c:v>
                  </c:pt>
                  <c:pt idx="16">
                    <c:v> </c:v>
                  </c:pt>
                  <c:pt idx="17">
                    <c:v> </c:v>
                  </c:pt>
                  <c:pt idx="18">
                    <c:v> </c:v>
                  </c:pt>
                  <c:pt idx="19">
                    <c:v> </c:v>
                  </c:pt>
                  <c:pt idx="20">
                    <c:v> </c:v>
                  </c:pt>
                  <c:pt idx="21">
                    <c:v> </c:v>
                  </c:pt>
                  <c:pt idx="22">
                    <c:v> </c:v>
                  </c:pt>
                  <c:pt idx="23">
                    <c:v> </c:v>
                  </c:pt>
                  <c:pt idx="24">
                    <c:v> </c:v>
                  </c:pt>
                  <c:pt idx="25">
                    <c:v> </c:v>
                  </c:pt>
                  <c:pt idx="26">
                    <c:v> </c:v>
                  </c:pt>
                  <c:pt idx="27">
                    <c:v> </c:v>
                  </c:pt>
                  <c:pt idx="28">
                    <c:v> </c:v>
                  </c:pt>
                  <c:pt idx="29">
                    <c:v> </c:v>
                  </c:pt>
                  <c:pt idx="30">
                    <c:v> </c:v>
                  </c:pt>
                  <c:pt idx="31">
                    <c:v> </c:v>
                  </c:pt>
                  <c:pt idx="32">
                    <c:v> </c:v>
                  </c:pt>
                  <c:pt idx="33">
                    <c:v> </c:v>
                  </c:pt>
                  <c:pt idx="34">
                    <c:v> </c:v>
                  </c:pt>
                  <c:pt idx="35">
                    <c:v> </c:v>
                  </c:pt>
                  <c:pt idx="36">
                    <c:v> </c:v>
                  </c:pt>
                  <c:pt idx="37">
                    <c:v> </c:v>
                  </c:pt>
                  <c:pt idx="38">
                    <c:v> </c:v>
                  </c:pt>
                  <c:pt idx="39">
                    <c:v> </c:v>
                  </c:pt>
                </c:lvl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  <c:pt idx="3">
                    <c:v>23</c:v>
                  </c:pt>
                  <c:pt idx="4">
                    <c:v>24</c:v>
                  </c:pt>
                  <c:pt idx="5">
                    <c:v>25</c:v>
                  </c:pt>
                  <c:pt idx="6">
                    <c:v>26</c:v>
                  </c:pt>
                  <c:pt idx="7">
                    <c:v>27</c:v>
                  </c:pt>
                  <c:pt idx="8">
                    <c:v>28</c:v>
                  </c:pt>
                  <c:pt idx="9">
                    <c:v>29</c:v>
                  </c:pt>
                  <c:pt idx="10">
                    <c:v>30</c:v>
                  </c:pt>
                  <c:pt idx="11">
                    <c:v>31</c:v>
                  </c:pt>
                  <c:pt idx="12">
                    <c:v>32</c:v>
                  </c:pt>
                  <c:pt idx="13">
                    <c:v>33</c:v>
                  </c:pt>
                  <c:pt idx="14">
                    <c:v>34</c:v>
                  </c:pt>
                  <c:pt idx="15">
                    <c:v>35</c:v>
                  </c:pt>
                  <c:pt idx="16">
                    <c:v>36</c:v>
                  </c:pt>
                  <c:pt idx="17">
                    <c:v>37</c:v>
                  </c:pt>
                  <c:pt idx="18">
                    <c:v>38</c:v>
                  </c:pt>
                  <c:pt idx="19">
                    <c:v>39</c:v>
                  </c:pt>
                  <c:pt idx="20">
                    <c:v>40</c:v>
                  </c:pt>
                  <c:pt idx="21">
                    <c:v>41</c:v>
                  </c:pt>
                  <c:pt idx="22">
                    <c:v>42</c:v>
                  </c:pt>
                  <c:pt idx="23">
                    <c:v>43</c:v>
                  </c:pt>
                  <c:pt idx="24">
                    <c:v>44</c:v>
                  </c:pt>
                  <c:pt idx="25">
                    <c:v>45</c:v>
                  </c:pt>
                  <c:pt idx="26">
                    <c:v>46</c:v>
                  </c:pt>
                  <c:pt idx="27">
                    <c:v>47</c:v>
                  </c:pt>
                  <c:pt idx="28">
                    <c:v>48</c:v>
                  </c:pt>
                  <c:pt idx="29">
                    <c:v>49</c:v>
                  </c:pt>
                  <c:pt idx="30">
                    <c:v>50</c:v>
                  </c:pt>
                  <c:pt idx="31">
                    <c:v>51</c:v>
                  </c:pt>
                  <c:pt idx="32">
                    <c:v>52</c:v>
                  </c:pt>
                  <c:pt idx="33">
                    <c:v>53</c:v>
                  </c:pt>
                  <c:pt idx="34">
                    <c:v>54</c:v>
                  </c:pt>
                  <c:pt idx="35">
                    <c:v>55</c:v>
                  </c:pt>
                  <c:pt idx="36">
                    <c:v>56</c:v>
                  </c:pt>
                  <c:pt idx="37">
                    <c:v>57</c:v>
                  </c:pt>
                  <c:pt idx="38">
                    <c:v>58</c:v>
                  </c:pt>
                  <c:pt idx="39">
                    <c:v>59</c:v>
                  </c:pt>
                </c:lvl>
              </c:multiLvlStrCache>
            </c:multiLvlStrRef>
          </c:cat>
          <c:val>
            <c:numRef>
              <c:f>'Zadanie 5.5'!$B$2:$B$82</c:f>
              <c:numCache>
                <c:formatCode>General</c:formatCode>
                <c:ptCount val="40"/>
                <c:pt idx="0">
                  <c:v>397.5</c:v>
                </c:pt>
                <c:pt idx="1">
                  <c:v>401.46000000000004</c:v>
                </c:pt>
                <c:pt idx="2">
                  <c:v>405.52</c:v>
                </c:pt>
                <c:pt idx="3">
                  <c:v>409.68</c:v>
                </c:pt>
                <c:pt idx="4">
                  <c:v>431.45</c:v>
                </c:pt>
                <c:pt idx="5">
                  <c:v>436.25</c:v>
                </c:pt>
                <c:pt idx="6">
                  <c:v>441.18</c:v>
                </c:pt>
                <c:pt idx="7">
                  <c:v>446.21999999999991</c:v>
                </c:pt>
                <c:pt idx="8">
                  <c:v>468.9</c:v>
                </c:pt>
                <c:pt idx="9">
                  <c:v>474.6400000000001</c:v>
                </c:pt>
                <c:pt idx="10">
                  <c:v>480.52</c:v>
                </c:pt>
                <c:pt idx="11">
                  <c:v>486.53999999999985</c:v>
                </c:pt>
                <c:pt idx="12">
                  <c:v>510.24</c:v>
                </c:pt>
                <c:pt idx="13">
                  <c:v>517.03</c:v>
                </c:pt>
                <c:pt idx="14">
                  <c:v>889.05000000000007</c:v>
                </c:pt>
                <c:pt idx="15">
                  <c:v>905.28000000000009</c:v>
                </c:pt>
                <c:pt idx="16">
                  <c:v>961.92000000000007</c:v>
                </c:pt>
                <c:pt idx="17">
                  <c:v>980</c:v>
                </c:pt>
                <c:pt idx="18">
                  <c:v>998.56</c:v>
                </c:pt>
                <c:pt idx="19">
                  <c:v>1017.6</c:v>
                </c:pt>
                <c:pt idx="20">
                  <c:v>1077.05</c:v>
                </c:pt>
                <c:pt idx="21">
                  <c:v>1098.01</c:v>
                </c:pt>
                <c:pt idx="22">
                  <c:v>1119.52</c:v>
                </c:pt>
                <c:pt idx="23">
                  <c:v>1141.53</c:v>
                </c:pt>
                <c:pt idx="24">
                  <c:v>1204.0899999999999</c:v>
                </c:pt>
                <c:pt idx="25">
                  <c:v>1228.25</c:v>
                </c:pt>
                <c:pt idx="26">
                  <c:v>1252.96</c:v>
                </c:pt>
                <c:pt idx="27">
                  <c:v>1278.33</c:v>
                </c:pt>
                <c:pt idx="28">
                  <c:v>1344.3200000000002</c:v>
                </c:pt>
                <c:pt idx="29">
                  <c:v>1372</c:v>
                </c:pt>
                <c:pt idx="30">
                  <c:v>1400.3200000000002</c:v>
                </c:pt>
                <c:pt idx="31">
                  <c:v>1429.37</c:v>
                </c:pt>
                <c:pt idx="32">
                  <c:v>1499.1299999999999</c:v>
                </c:pt>
                <c:pt idx="33">
                  <c:v>1530.6499999999999</c:v>
                </c:pt>
                <c:pt idx="34">
                  <c:v>1562.97</c:v>
                </c:pt>
                <c:pt idx="35">
                  <c:v>1596.09</c:v>
                </c:pt>
                <c:pt idx="36">
                  <c:v>1670.0100000000002</c:v>
                </c:pt>
                <c:pt idx="37">
                  <c:v>1705.76</c:v>
                </c:pt>
                <c:pt idx="38">
                  <c:v>1742.49</c:v>
                </c:pt>
                <c:pt idx="39">
                  <c:v>1780.09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C88-4151-8BA1-B5DDCF270451}"/>
            </c:ext>
          </c:extLst>
        </c:ser>
        <c:gapWidth val="195"/>
        <c:overlap val="40"/>
        <c:axId val="89019904"/>
        <c:axId val="89021440"/>
      </c:barChart>
      <c:catAx>
        <c:axId val="89019904"/>
        <c:scaling>
          <c:orientation val="minMax"/>
        </c:scaling>
        <c:axPos val="b"/>
        <c:numFmt formatCode="General" sourceLinked="0"/>
        <c:tickLblPos val="nextTo"/>
        <c:txPr>
          <a:bodyPr/>
          <a:lstStyle/>
          <a:p>
            <a:pPr>
              <a:defRPr sz="400" baseline="0"/>
            </a:pPr>
            <a:endParaRPr lang="pl-PL"/>
          </a:p>
        </c:txPr>
        <c:crossAx val="89021440"/>
        <c:crosses val="autoZero"/>
        <c:auto val="1"/>
        <c:lblAlgn val="ctr"/>
        <c:lblOffset val="100"/>
      </c:catAx>
      <c:valAx>
        <c:axId val="89021440"/>
        <c:scaling>
          <c:orientation val="minMax"/>
        </c:scaling>
        <c:axPos val="l"/>
        <c:majorGridlines/>
        <c:numFmt formatCode="General" sourceLinked="1"/>
        <c:tickLblPos val="nextTo"/>
        <c:crossAx val="89019904"/>
        <c:crosses val="autoZero"/>
        <c:crossBetween val="between"/>
      </c:valAx>
    </c:plotArea>
    <c:legend>
      <c:legendPos val="r"/>
    </c:legend>
    <c:plotVisOnly val="1"/>
    <c:dispBlanksAs val="gap"/>
  </c:chart>
  <c:txPr>
    <a:bodyPr/>
    <a:lstStyle/>
    <a:p>
      <a:pPr>
        <a:defRPr sz="800" baseline="0"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459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Zieliński</dc:creator>
  <cp:lastModifiedBy>admin</cp:lastModifiedBy>
  <cp:revision>10</cp:revision>
  <cp:lastPrinted>2020-01-12T18:20:00Z</cp:lastPrinted>
  <dcterms:created xsi:type="dcterms:W3CDTF">2020-01-10T20:13:00Z</dcterms:created>
  <dcterms:modified xsi:type="dcterms:W3CDTF">2020-01-12T19:37:00Z</dcterms:modified>
</cp:coreProperties>
</file>