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Interakcja w Systemie CAD: Selekcja, Manipulacja i Kamera</w:t>
      </w:r>
    </w:p>
    <w:p>
      <w:pPr>
        <w:pStyle w:val="MdParagraph"/>
      </w:pPr>
      <w:r>
        <w:t xml:space="preserve">W profesjonalnym systemie CAD, interakcja użytkownika z modelem 3D odbywa się na trzech głównych poziomach: wskazywania elementów (Picking), bezpośredniej manipulacji (Direct Manipulation) oraz kontroli widoku (Camera Control). Poniżej znajduje się opis implementacji tych mechanizmów.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Wykrywanie Elementów (Picking / Selection)</w:t>
      </w:r>
    </w:p>
    <w:p>
      <w:pPr>
        <w:pStyle w:val="MdParagraph"/>
      </w:pPr>
      <w:r>
        <w:t xml:space="preserve">Moduł </w:t>
      </w:r>
      <w:r>
        <w:rPr>
          <w:rStyle w:val="MdStrong"/>
          <w:b/>
          <w:bCs/>
        </w:rPr>
        <w:t xml:space="preserve">Selection Manager</w:t>
      </w:r>
      <w:r>
        <w:t xml:space="preserve"> odpowiada za identyfikację elementu (punktu, krawędzi, ściany), na który wskazuje kursor. Implementacja tego mechanizmu zazwyczaj odbywa się w warstwie pośredniej między UI a Kernelem.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Metoda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Opis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Zastosowanie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Ray Casting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Wysłanie promienia z pozycji kursora w głąb sceny. Testuje się kolizję promienia z obiektami B-Rep.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Najdokładniejsza metoda dla krawędzi i wierzchołków.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Color Picking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Renderowanie sceny do ukrytego bufora, gdzie każdy element ma unikalny kolor (ID). Odczyt koloru pod kursorem daje ID elementu.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Bardzo szybka metoda dla dużych złożeń i całych ścian.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BVH (Bounding Volume Hierarchy)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Drzewo otoczek obiektów. Służy do szybkiego odrzucania obiektów, które na pewno nie są pod kursorem.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Optymalizacja wydajności przy tysiącach elementów.</w:t>
            </w:r>
          </w:p>
        </w:tc>
      </w:tr>
    </w:tbl>
    <w:p>
      <w:pPr>
        <w:pStyle w:val="Heading3"/>
        <w:pStyle w:val="MdHeading3"/>
      </w:pPr>
      <w:r>
        <w:t xml:space="preserve">Gdzie to zaimplementować?</w:t>
      </w:r>
    </w:p>
    <w:p>
      <w:pPr>
        <w:pStyle w:val="MdParagraph"/>
      </w:pPr>
      <w:r>
        <w:t xml:space="preserve">Mechanizm ten powinien znajdować się w dedykowanym </w:t>
      </w:r>
      <w:r>
        <w:rPr>
          <w:rStyle w:val="MdStrong"/>
          <w:b/>
          <w:bCs/>
        </w:rPr>
        <w:t xml:space="preserve">Selection Managerze</w:t>
      </w:r>
      <w:r>
        <w:t xml:space="preserve">, który współpracuje z </w:t>
      </w:r>
      <w:r>
        <w:rPr>
          <w:rStyle w:val="MdStrong"/>
          <w:b/>
          <w:bCs/>
        </w:rPr>
        <w:t xml:space="preserve">Wizualizacją</w:t>
      </w:r>
      <w:r>
        <w:t xml:space="preserve"> (pobieranie macierzy widoku) oraz </w:t>
      </w:r>
      <w:r>
        <w:rPr>
          <w:rStyle w:val="MdStrong"/>
          <w:b/>
          <w:bCs/>
        </w:rPr>
        <w:t xml:space="preserve">Kernelem</w:t>
      </w:r>
      <w:r>
        <w:t xml:space="preserve"> (pobieranie dokładnych danych geometrycznych do testów kolizji).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Przesuwanie i Manipulacja Elementami</w:t>
      </w:r>
    </w:p>
    <w:p>
      <w:pPr>
        <w:pStyle w:val="MdParagraph"/>
      </w:pPr>
      <w:r>
        <w:t xml:space="preserve">W systemach parametrycznych (jak CATIA), "przesuwanie" elementu rzadko jest prostą zmianą współrzędnych. Zazwyczaj jest to zmiana parametru w drzewie operacji.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Gizma / Manipulatory</w:t>
      </w:r>
      <w:r>
        <w:t xml:space="preserve">: To specjalne obiekty 3D (strzałki, pierścienie) renderowane nad modelem. Gdy użytkownik "chwyta" strzałkę, system przechwytuje ruch myszy.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Delta Translation</w:t>
      </w:r>
      <w:r>
        <w:t xml:space="preserve">: Ruch myszy jest tłumaczony na wartość liczbową (np. +10mm w osi X).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Update Parametru</w:t>
      </w:r>
      <w:r>
        <w:t xml:space="preserve">: Ta wartość jest wysyłana do </w:t>
      </w:r>
      <w:r>
        <w:rPr>
          <w:rStyle w:val="MdStrong"/>
          <w:b/>
          <w:bCs/>
        </w:rPr>
        <w:t xml:space="preserve">Feature Managera</w:t>
      </w:r>
      <w:r>
        <w:t xml:space="preserve">, który aktualizuje parametr w odpowiedniej cechy (np. </w:t>
      </w:r>
      <w:r>
        <w:rPr>
          <w:rStyle w:val="MdCode"/>
          <w:u w:val="single"/>
        </w:rPr>
        <w:t xml:space="preserve">Pad.1.Offset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Re-compute</w:t>
      </w:r>
      <w:r>
        <w:t xml:space="preserve">: Całe drzewo operacji (lub jego fragment) jest przeliczane przez Kernel, co generuje nową geometrię.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Obracanie Widoku (Camera Control)</w:t>
      </w:r>
    </w:p>
    <w:p>
      <w:pPr>
        <w:pStyle w:val="MdParagraph"/>
      </w:pPr>
      <w:r>
        <w:t xml:space="preserve">Kontrola kamery jest niezależna od logiki modelu i powinna być zaimplementowana w </w:t>
      </w:r>
      <w:r>
        <w:rPr>
          <w:rStyle w:val="MdStrong"/>
          <w:b/>
          <w:bCs/>
        </w:rPr>
        <w:t xml:space="preserve">Camera Controllerze</w:t>
      </w:r>
      <w:r>
        <w:t xml:space="preserve"> wewnątrz warstwy wizualizacji.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Algorytm Arcball (Trackball)</w:t>
      </w:r>
      <w:r>
        <w:t xml:space="preserve">: Mapuje ruch myszy 2D na powierzchnię wirtualnej kuli otaczającej model. Pozwala to na intuicyjne obracanie widoku w dowolnym kierunku.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Kwaterniony (Quaternions)</w:t>
      </w:r>
      <w:r>
        <w:t xml:space="preserve">: Do przechowywania orientacji kamery należy używać kwaternionów zamiast kątów Eulera, aby uniknąć problemu "Gimbal Lock" (blokady osi) i zapewnić płynne przejścia.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View Matrix</w:t>
      </w:r>
      <w:r>
        <w:t xml:space="preserve">: Wynikowa rotacja i pozycja kamery są zamieniane na macierz widoku (View Matrix), która jest przekazywana do shaderów GPU przy każdym odświeżeniu klatki.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Schemat Wywołań Interakcji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sequenceDiagram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participant U as Użytkownik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participant UI as Viewport (OpenGL/Vulkan)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participant SM as Selection Manager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participant CC as Camera Controller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participant FM as Feature Manager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GK as Geometric Kernel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Note over U, UI: Obracanie widoku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U-&gt;&gt;UI: Drag prawym przyciskiem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UI-&gt;&gt;CC: MouseMove(dx, dy)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CC-&gt;&gt;CC: Update Arcball / Quaternions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CC-&gt;&gt;UI: Request Redraw (New View Matrix)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Note over U, UI: Wybieranie krawędzi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U-&gt;&gt;UI: Kliknięcie lewym przyciskiem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UI-&gt;&gt;SM: Pick(x, 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SM-&gt;&gt;GK: RayCast(Ray)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GK--&gt;&gt;SM: Return Edge_ID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SM-&gt;&gt;UI: Highlight(Edge_ID)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Note over U, UI: Przesuwanie (Gizmami)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U-&gt;&gt;UI: Drag strzałki Gizma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UI-&gt;&gt;FM: UpdateParameter(Value)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FM-&gt;&gt;GK: Recompute Model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GK--&gt;&gt;UI: Update Mesh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2026-04-27T07:04:41.274Z</dcterms:created>
  <dcterms:modified xsi:type="dcterms:W3CDTF">2026-04-27T07:04:41.274Z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