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8F91" w14:textId="64C76C92" w:rsidR="000500BF" w:rsidRDefault="000500BF" w:rsidP="00101206">
      <w:pPr>
        <w:pStyle w:val="Title"/>
      </w:pPr>
      <w:r>
        <w:t xml:space="preserve">Research </w:t>
      </w:r>
      <w:r w:rsidR="00101206">
        <w:t>Methods-CW2</w:t>
      </w:r>
    </w:p>
    <w:p w14:paraId="4C5442CC" w14:textId="77777777" w:rsidR="00101206" w:rsidRDefault="00101206">
      <w:r>
        <w:t>Created by: Soyeb Golam</w:t>
      </w:r>
    </w:p>
    <w:p w14:paraId="45FDF999" w14:textId="41DF8359" w:rsidR="000500BF" w:rsidRDefault="00101206">
      <w:r>
        <w:t>Date: 09/05/2023</w:t>
      </w:r>
      <w:r w:rsidR="000500BF">
        <w:br w:type="page"/>
      </w:r>
    </w:p>
    <w:p w14:paraId="501B2AF6" w14:textId="62FE4777" w:rsidR="000500BF" w:rsidRDefault="00026BEC">
      <w:r>
        <w:lastRenderedPageBreak/>
        <w:t>Children mortality comparison between year 1990 and 2019</w:t>
      </w:r>
    </w:p>
    <w:p w14:paraId="04BB37B3" w14:textId="77777777" w:rsidR="000500BF" w:rsidRDefault="000500BF"/>
    <w:p w14:paraId="0F734FE6" w14:textId="7623F2DD" w:rsidR="00CA5B78" w:rsidRDefault="000500BF">
      <w:r>
        <w:rPr>
          <w:noProof/>
        </w:rPr>
        <w:drawing>
          <wp:inline distT="0" distB="0" distL="0" distR="0" wp14:anchorId="1CA39097" wp14:editId="5942A850">
            <wp:extent cx="5731510" cy="573151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C28F23B" w14:textId="29E1BBA5" w:rsidR="000500BF" w:rsidRDefault="000500BF"/>
    <w:p w14:paraId="0E59056A"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r w:rsidRPr="00411F60">
        <w:rPr>
          <w:rStyle w:val="Strong"/>
          <w:rFonts w:asciiTheme="minorHAnsi" w:hAnsiTheme="minorHAnsi" w:cstheme="minorHAnsi"/>
          <w:color w:val="0E101A"/>
        </w:rPr>
        <w:t>Visual Design Type:</w:t>
      </w:r>
    </w:p>
    <w:p w14:paraId="08316231" w14:textId="77777777" w:rsidR="00FA3101" w:rsidRPr="00411F60" w:rsidRDefault="00FA3101" w:rsidP="00FA3101">
      <w:pPr>
        <w:numPr>
          <w:ilvl w:val="0"/>
          <w:numId w:val="9"/>
        </w:numPr>
        <w:rPr>
          <w:rFonts w:cstheme="minorHAnsi"/>
          <w:color w:val="0E101A"/>
        </w:rPr>
      </w:pPr>
      <w:r w:rsidRPr="00411F60">
        <w:rPr>
          <w:rFonts w:cstheme="minorHAnsi"/>
          <w:color w:val="0E101A"/>
        </w:rPr>
        <w:t>Treemap</w:t>
      </w:r>
    </w:p>
    <w:p w14:paraId="6990AB7E" w14:textId="77777777" w:rsidR="00FA3101" w:rsidRPr="00411F60" w:rsidRDefault="00FA3101" w:rsidP="00FA3101">
      <w:pPr>
        <w:numPr>
          <w:ilvl w:val="0"/>
          <w:numId w:val="9"/>
        </w:numPr>
        <w:rPr>
          <w:rFonts w:cstheme="minorHAnsi"/>
          <w:color w:val="0E101A"/>
        </w:rPr>
      </w:pPr>
      <w:r w:rsidRPr="00411F60">
        <w:rPr>
          <w:rFonts w:cstheme="minorHAnsi"/>
          <w:color w:val="0E101A"/>
        </w:rPr>
        <w:t>area (continuous) charts</w:t>
      </w:r>
    </w:p>
    <w:p w14:paraId="6E0FFBBA"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r w:rsidRPr="00411F60">
        <w:rPr>
          <w:rStyle w:val="Strong"/>
          <w:rFonts w:asciiTheme="minorHAnsi" w:hAnsiTheme="minorHAnsi" w:cstheme="minorHAnsi"/>
          <w:color w:val="0E101A"/>
        </w:rPr>
        <w:t>Name of Tool:</w:t>
      </w:r>
      <w:r w:rsidRPr="00411F60">
        <w:rPr>
          <w:rFonts w:asciiTheme="minorHAnsi" w:hAnsiTheme="minorHAnsi" w:cstheme="minorHAnsi"/>
          <w:color w:val="0E101A"/>
        </w:rPr>
        <w:t> </w:t>
      </w:r>
    </w:p>
    <w:p w14:paraId="7639118B" w14:textId="77777777" w:rsidR="00FA3101" w:rsidRPr="00411F60" w:rsidRDefault="00FA3101" w:rsidP="00FA3101">
      <w:pPr>
        <w:numPr>
          <w:ilvl w:val="0"/>
          <w:numId w:val="10"/>
        </w:numPr>
        <w:rPr>
          <w:rFonts w:cstheme="minorHAnsi"/>
          <w:color w:val="0E101A"/>
        </w:rPr>
      </w:pPr>
      <w:r w:rsidRPr="00411F60">
        <w:rPr>
          <w:rFonts w:cstheme="minorHAnsi"/>
          <w:color w:val="0E101A"/>
        </w:rPr>
        <w:t>Tableau</w:t>
      </w:r>
    </w:p>
    <w:p w14:paraId="0662EED2"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r w:rsidRPr="00411F60">
        <w:rPr>
          <w:rStyle w:val="Strong"/>
          <w:rFonts w:asciiTheme="minorHAnsi" w:hAnsiTheme="minorHAnsi" w:cstheme="minorHAnsi"/>
          <w:color w:val="0E101A"/>
        </w:rPr>
        <w:t>Country</w:t>
      </w:r>
      <w:r w:rsidRPr="00411F60">
        <w:rPr>
          <w:rFonts w:asciiTheme="minorHAnsi" w:hAnsiTheme="minorHAnsi" w:cstheme="minorHAnsi"/>
          <w:color w:val="0E101A"/>
        </w:rPr>
        <w:t>: </w:t>
      </w:r>
    </w:p>
    <w:p w14:paraId="1C70A25E" w14:textId="77777777" w:rsidR="00FA3101" w:rsidRPr="00411F60" w:rsidRDefault="00FA3101" w:rsidP="00FA3101">
      <w:pPr>
        <w:numPr>
          <w:ilvl w:val="0"/>
          <w:numId w:val="11"/>
        </w:numPr>
        <w:rPr>
          <w:rFonts w:cstheme="minorHAnsi"/>
          <w:color w:val="0E101A"/>
        </w:rPr>
      </w:pPr>
      <w:r w:rsidRPr="00411F60">
        <w:rPr>
          <w:rFonts w:cstheme="minorHAnsi"/>
          <w:color w:val="0E101A"/>
        </w:rPr>
        <w:t>United States of America (USA), France (FRATNP), Germany (DEUTNP)</w:t>
      </w:r>
    </w:p>
    <w:p w14:paraId="2811ACD8"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r w:rsidRPr="00411F60">
        <w:rPr>
          <w:rStyle w:val="Strong"/>
          <w:rFonts w:asciiTheme="minorHAnsi" w:hAnsiTheme="minorHAnsi" w:cstheme="minorHAnsi"/>
          <w:color w:val="0E101A"/>
        </w:rPr>
        <w:t>Years:</w:t>
      </w:r>
      <w:r w:rsidRPr="00411F60">
        <w:rPr>
          <w:rFonts w:asciiTheme="minorHAnsi" w:hAnsiTheme="minorHAnsi" w:cstheme="minorHAnsi"/>
          <w:color w:val="0E101A"/>
        </w:rPr>
        <w:t> 1991-2020</w:t>
      </w:r>
    </w:p>
    <w:p w14:paraId="492092E4" w14:textId="77777777" w:rsidR="00FA3101" w:rsidRPr="00411F60" w:rsidRDefault="00FA3101" w:rsidP="00FA3101">
      <w:pPr>
        <w:numPr>
          <w:ilvl w:val="0"/>
          <w:numId w:val="12"/>
        </w:numPr>
        <w:rPr>
          <w:rFonts w:cstheme="minorHAnsi"/>
          <w:color w:val="0E101A"/>
        </w:rPr>
      </w:pPr>
      <w:r w:rsidRPr="00411F60">
        <w:rPr>
          <w:rFonts w:cstheme="minorHAnsi"/>
          <w:color w:val="0E101A"/>
        </w:rPr>
        <w:t>1991: The year after Germany’s reunification</w:t>
      </w:r>
    </w:p>
    <w:p w14:paraId="01B0060E" w14:textId="77777777" w:rsidR="00FA3101" w:rsidRPr="00411F60" w:rsidRDefault="00FA3101" w:rsidP="00FA3101">
      <w:pPr>
        <w:numPr>
          <w:ilvl w:val="0"/>
          <w:numId w:val="12"/>
        </w:numPr>
        <w:rPr>
          <w:rFonts w:cstheme="minorHAnsi"/>
          <w:color w:val="0E101A"/>
        </w:rPr>
      </w:pPr>
      <w:r w:rsidRPr="00411F60">
        <w:rPr>
          <w:rFonts w:cstheme="minorHAnsi"/>
          <w:color w:val="0E101A"/>
        </w:rPr>
        <w:t>2020 (Latest).</w:t>
      </w:r>
    </w:p>
    <w:p w14:paraId="58E4F6AA"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p>
    <w:p w14:paraId="62D7BEB6"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p>
    <w:p w14:paraId="09BC2CA1"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p>
    <w:p w14:paraId="1308CE2B"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p>
    <w:p w14:paraId="53DA0B81"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p>
    <w:p w14:paraId="6EF8436E"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r w:rsidRPr="00411F60">
        <w:rPr>
          <w:rStyle w:val="Strong"/>
          <w:rFonts w:asciiTheme="minorHAnsi" w:hAnsiTheme="minorHAnsi" w:cstheme="minorHAnsi"/>
          <w:color w:val="0E101A"/>
        </w:rPr>
        <w:t>Visual Mappings:</w:t>
      </w:r>
      <w:r w:rsidRPr="00411F60">
        <w:rPr>
          <w:rFonts w:asciiTheme="minorHAnsi" w:hAnsiTheme="minorHAnsi" w:cstheme="minorHAnsi"/>
          <w:color w:val="0E101A"/>
        </w:rPr>
        <w:t> </w:t>
      </w:r>
    </w:p>
    <w:p w14:paraId="453FBE8F" w14:textId="77777777" w:rsidR="00FA3101" w:rsidRPr="00411F60" w:rsidRDefault="00FA3101" w:rsidP="00FA3101">
      <w:pPr>
        <w:numPr>
          <w:ilvl w:val="0"/>
          <w:numId w:val="13"/>
        </w:numPr>
        <w:rPr>
          <w:rFonts w:cstheme="minorHAnsi"/>
          <w:color w:val="0E101A"/>
        </w:rPr>
      </w:pPr>
      <w:r w:rsidRPr="00411F60">
        <w:rPr>
          <w:rFonts w:cstheme="minorHAnsi"/>
          <w:color w:val="0E101A"/>
        </w:rPr>
        <w:t>Treemaps</w:t>
      </w:r>
    </w:p>
    <w:p w14:paraId="397E477F" w14:textId="77777777" w:rsidR="00FA3101" w:rsidRPr="00411F60" w:rsidRDefault="00FA3101" w:rsidP="00FA3101">
      <w:pPr>
        <w:pStyle w:val="ql-indent-1"/>
        <w:numPr>
          <w:ilvl w:val="1"/>
          <w:numId w:val="14"/>
        </w:numPr>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Colour: colours are mapped based on the countries (Red-USA, Blue-Ger, Fra-Orange).</w:t>
      </w:r>
    </w:p>
    <w:p w14:paraId="3C899AEB" w14:textId="77777777" w:rsidR="00FA3101" w:rsidRPr="00411F60" w:rsidRDefault="00FA3101" w:rsidP="00FA3101">
      <w:pPr>
        <w:pStyle w:val="ql-indent-1"/>
        <w:numPr>
          <w:ilvl w:val="1"/>
          <w:numId w:val="15"/>
        </w:numPr>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Shape: each rectangle represents the sum of children aged 0-12 that died in that year in the specific country.</w:t>
      </w:r>
    </w:p>
    <w:p w14:paraId="060903AA" w14:textId="77777777" w:rsidR="00FA3101" w:rsidRPr="00411F60" w:rsidRDefault="00FA3101" w:rsidP="00FA3101">
      <w:pPr>
        <w:pStyle w:val="ql-indent-1"/>
        <w:numPr>
          <w:ilvl w:val="1"/>
          <w:numId w:val="16"/>
        </w:numPr>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Position: The position of each rectangle is positioned by decreasing mortality rate (for females horizontally and for males vertically).</w:t>
      </w:r>
    </w:p>
    <w:p w14:paraId="22DE3F84" w14:textId="77777777" w:rsidR="00FA3101" w:rsidRPr="00411F60" w:rsidRDefault="00FA3101" w:rsidP="00FA3101">
      <w:pPr>
        <w:pStyle w:val="ql-indent-1"/>
        <w:numPr>
          <w:ilvl w:val="1"/>
          <w:numId w:val="17"/>
        </w:numPr>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Hierarchy: the mortality rectangles are grouped by year, total death, and gender.</w:t>
      </w:r>
    </w:p>
    <w:p w14:paraId="43376B9E" w14:textId="77777777" w:rsidR="00FA3101" w:rsidRPr="00411F60" w:rsidRDefault="00FA3101" w:rsidP="00FA3101">
      <w:pPr>
        <w:numPr>
          <w:ilvl w:val="0"/>
          <w:numId w:val="13"/>
        </w:numPr>
        <w:rPr>
          <w:rFonts w:cstheme="minorHAnsi"/>
          <w:color w:val="0E101A"/>
        </w:rPr>
      </w:pPr>
      <w:r w:rsidRPr="00411F60">
        <w:rPr>
          <w:rFonts w:cstheme="minorHAnsi"/>
          <w:color w:val="0E101A"/>
        </w:rPr>
        <w:t>Area charts</w:t>
      </w:r>
    </w:p>
    <w:p w14:paraId="40285CDF" w14:textId="77777777" w:rsidR="00FA3101" w:rsidRPr="00411F60" w:rsidRDefault="00FA3101" w:rsidP="00FA3101">
      <w:pPr>
        <w:pStyle w:val="ql-indent-1"/>
        <w:numPr>
          <w:ilvl w:val="1"/>
          <w:numId w:val="18"/>
        </w:numPr>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Colour: colours are mapped based on the countries (Red-USA, Blue-Ger, Fra-Orange).</w:t>
      </w:r>
    </w:p>
    <w:p w14:paraId="677FB3FF" w14:textId="77777777" w:rsidR="00FA3101" w:rsidRPr="00411F60" w:rsidRDefault="00FA3101" w:rsidP="00FA3101">
      <w:pPr>
        <w:pStyle w:val="ql-indent-1"/>
        <w:numPr>
          <w:ilvl w:val="1"/>
          <w:numId w:val="19"/>
        </w:numPr>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Position: </w:t>
      </w:r>
    </w:p>
    <w:p w14:paraId="29292770" w14:textId="77777777" w:rsidR="00FA3101" w:rsidRPr="00411F60" w:rsidRDefault="00FA3101" w:rsidP="00FA3101">
      <w:pPr>
        <w:pStyle w:val="ql-indent-2"/>
        <w:numPr>
          <w:ilvl w:val="2"/>
          <w:numId w:val="20"/>
        </w:numPr>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X: year</w:t>
      </w:r>
    </w:p>
    <w:p w14:paraId="2ADAB973" w14:textId="77777777" w:rsidR="00FA3101" w:rsidRPr="00411F60" w:rsidRDefault="00FA3101" w:rsidP="00FA3101">
      <w:pPr>
        <w:pStyle w:val="ql-indent-2"/>
        <w:numPr>
          <w:ilvl w:val="2"/>
          <w:numId w:val="21"/>
        </w:numPr>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Y: death percentage for the respective countries.</w:t>
      </w:r>
    </w:p>
    <w:p w14:paraId="24092860" w14:textId="77777777" w:rsidR="00FA3101" w:rsidRPr="00411F60" w:rsidRDefault="00FA3101" w:rsidP="00FA3101">
      <w:pPr>
        <w:pStyle w:val="ql-indent-1"/>
        <w:numPr>
          <w:ilvl w:val="1"/>
          <w:numId w:val="22"/>
        </w:numPr>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Hierarchy: the graphs are divided based on gender to show differences.</w:t>
      </w:r>
    </w:p>
    <w:p w14:paraId="0E5EBC2D"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p>
    <w:p w14:paraId="6365C0E5"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r w:rsidRPr="00411F60">
        <w:rPr>
          <w:rStyle w:val="Strong"/>
          <w:rFonts w:asciiTheme="minorHAnsi" w:hAnsiTheme="minorHAnsi" w:cstheme="minorHAnsi"/>
          <w:color w:val="0E101A"/>
        </w:rPr>
        <w:t>Unique Observation:</w:t>
      </w:r>
      <w:r w:rsidRPr="00411F60">
        <w:rPr>
          <w:rFonts w:asciiTheme="minorHAnsi" w:hAnsiTheme="minorHAnsi" w:cstheme="minorHAnsi"/>
          <w:color w:val="0E101A"/>
        </w:rPr>
        <w:t> </w:t>
      </w:r>
    </w:p>
    <w:p w14:paraId="51A5F405" w14:textId="77777777" w:rsidR="00FA3101" w:rsidRPr="00411F60" w:rsidRDefault="00FA3101" w:rsidP="00FA3101">
      <w:pPr>
        <w:numPr>
          <w:ilvl w:val="0"/>
          <w:numId w:val="23"/>
        </w:numPr>
        <w:rPr>
          <w:rFonts w:cstheme="minorHAnsi"/>
          <w:color w:val="0E101A"/>
        </w:rPr>
      </w:pPr>
      <w:r w:rsidRPr="00411F60">
        <w:rPr>
          <w:rFonts w:cstheme="minorHAnsi"/>
          <w:color w:val="0E101A"/>
        </w:rPr>
        <w:t>The USA has a higher number of child death both in percentage and absolute numbers. This could be due to the lack of free healthcare when compared to Germany and France, countries that do have free healthcare services.</w:t>
      </w:r>
    </w:p>
    <w:p w14:paraId="668F540F" w14:textId="77777777" w:rsidR="00FA3101" w:rsidRPr="00411F60" w:rsidRDefault="00FA3101" w:rsidP="00FA3101">
      <w:pPr>
        <w:numPr>
          <w:ilvl w:val="0"/>
          <w:numId w:val="23"/>
        </w:numPr>
        <w:rPr>
          <w:rFonts w:cstheme="minorHAnsi"/>
          <w:color w:val="0E101A"/>
        </w:rPr>
      </w:pPr>
      <w:r w:rsidRPr="00411F60">
        <w:rPr>
          <w:rFonts w:cstheme="minorHAnsi"/>
          <w:color w:val="0E101A"/>
        </w:rPr>
        <w:t>Compared to 1990, all countries have a decreasing child death rate despite the covid outbreak in the year 2019-20. </w:t>
      </w:r>
    </w:p>
    <w:p w14:paraId="2398A109" w14:textId="77777777" w:rsidR="00FA3101" w:rsidRPr="00411F60" w:rsidRDefault="00FA3101" w:rsidP="00FA3101">
      <w:pPr>
        <w:numPr>
          <w:ilvl w:val="0"/>
          <w:numId w:val="23"/>
        </w:numPr>
        <w:rPr>
          <w:rFonts w:cstheme="minorHAnsi"/>
          <w:color w:val="0E101A"/>
        </w:rPr>
      </w:pPr>
      <w:r w:rsidRPr="00411F60">
        <w:rPr>
          <w:rFonts w:cstheme="minorHAnsi"/>
          <w:color w:val="0E101A"/>
        </w:rPr>
        <w:t>Female death is considerably lower in all countries compared to their male counterparts.</w:t>
      </w:r>
    </w:p>
    <w:p w14:paraId="3166AB17"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r w:rsidRPr="00411F60">
        <w:rPr>
          <w:rStyle w:val="Strong"/>
          <w:rFonts w:asciiTheme="minorHAnsi" w:hAnsiTheme="minorHAnsi" w:cstheme="minorHAnsi"/>
          <w:color w:val="0E101A"/>
        </w:rPr>
        <w:t>Data Preparation:</w:t>
      </w:r>
      <w:r w:rsidRPr="00411F60">
        <w:rPr>
          <w:rFonts w:asciiTheme="minorHAnsi" w:hAnsiTheme="minorHAnsi" w:cstheme="minorHAnsi"/>
          <w:color w:val="0E101A"/>
        </w:rPr>
        <w:t> Any modifications to the original data that had to be performed to generate your beautiful image.</w:t>
      </w:r>
    </w:p>
    <w:p w14:paraId="4ABE5C82" w14:textId="77777777" w:rsidR="00FA3101" w:rsidRPr="00411F60" w:rsidRDefault="00FA3101" w:rsidP="00FA3101">
      <w:pPr>
        <w:numPr>
          <w:ilvl w:val="0"/>
          <w:numId w:val="24"/>
        </w:numPr>
        <w:rPr>
          <w:rFonts w:cstheme="minorHAnsi"/>
          <w:color w:val="0E101A"/>
        </w:rPr>
      </w:pPr>
      <w:r w:rsidRPr="00411F60">
        <w:rPr>
          <w:rFonts w:cstheme="minorHAnsi"/>
          <w:color w:val="0E101A"/>
        </w:rPr>
        <w:t>Download the data from mortality.org and convert the death text files for the selected countries into Excel.</w:t>
      </w:r>
    </w:p>
    <w:p w14:paraId="03EFC830" w14:textId="77777777" w:rsidR="00FA3101" w:rsidRPr="00411F60" w:rsidRDefault="00FA3101" w:rsidP="00FA3101">
      <w:pPr>
        <w:numPr>
          <w:ilvl w:val="0"/>
          <w:numId w:val="24"/>
        </w:numPr>
        <w:rPr>
          <w:rFonts w:cstheme="minorHAnsi"/>
          <w:color w:val="0E101A"/>
        </w:rPr>
      </w:pPr>
      <w:r w:rsidRPr="00411F60">
        <w:rPr>
          <w:rFonts w:cstheme="minorHAnsi"/>
          <w:color w:val="0E101A"/>
        </w:rPr>
        <w:t xml:space="preserve">Upload the data on Jupyter-Notebook and merge them for data processing, using the </w:t>
      </w:r>
      <w:proofErr w:type="gramStart"/>
      <w:r w:rsidRPr="00411F60">
        <w:rPr>
          <w:rFonts w:cstheme="minorHAnsi"/>
          <w:color w:val="0E101A"/>
        </w:rPr>
        <w:t>pandas</w:t>
      </w:r>
      <w:proofErr w:type="gramEnd"/>
      <w:r w:rsidRPr="00411F60">
        <w:rPr>
          <w:rFonts w:cstheme="minorHAnsi"/>
          <w:color w:val="0E101A"/>
        </w:rPr>
        <w:t xml:space="preserve"> library Python.</w:t>
      </w:r>
    </w:p>
    <w:p w14:paraId="20DF8E90" w14:textId="77777777" w:rsidR="00FA3101" w:rsidRPr="00411F60" w:rsidRDefault="00FA3101" w:rsidP="00FA3101">
      <w:pPr>
        <w:numPr>
          <w:ilvl w:val="0"/>
          <w:numId w:val="24"/>
        </w:numPr>
        <w:rPr>
          <w:rFonts w:cstheme="minorHAnsi"/>
          <w:color w:val="0E101A"/>
        </w:rPr>
      </w:pPr>
      <w:r w:rsidRPr="00411F60">
        <w:rPr>
          <w:rFonts w:cstheme="minorHAnsi"/>
          <w:color w:val="0E101A"/>
        </w:rPr>
        <w:t>Now, remove all the data that are not in the age range 0-12.</w:t>
      </w:r>
    </w:p>
    <w:p w14:paraId="3B6CFBD6" w14:textId="77777777" w:rsidR="00FA3101" w:rsidRPr="00411F60" w:rsidRDefault="00FA3101" w:rsidP="00FA3101">
      <w:pPr>
        <w:numPr>
          <w:ilvl w:val="0"/>
          <w:numId w:val="24"/>
        </w:numPr>
        <w:rPr>
          <w:rFonts w:cstheme="minorHAnsi"/>
          <w:color w:val="0E101A"/>
        </w:rPr>
      </w:pPr>
      <w:r w:rsidRPr="00411F60">
        <w:rPr>
          <w:rFonts w:cstheme="minorHAnsi"/>
          <w:color w:val="0E101A"/>
        </w:rPr>
        <w:t>Afterwards, select the remaining data that have the year 1991 and 2020.</w:t>
      </w:r>
    </w:p>
    <w:p w14:paraId="5F060C32" w14:textId="77777777" w:rsidR="00FA3101" w:rsidRPr="00411F60" w:rsidRDefault="00FA3101" w:rsidP="00FA3101">
      <w:pPr>
        <w:numPr>
          <w:ilvl w:val="0"/>
          <w:numId w:val="24"/>
        </w:numPr>
        <w:rPr>
          <w:rFonts w:cstheme="minorHAnsi"/>
          <w:color w:val="0E101A"/>
        </w:rPr>
      </w:pPr>
      <w:r w:rsidRPr="00411F60">
        <w:rPr>
          <w:rFonts w:cstheme="minorHAnsi"/>
          <w:color w:val="0E101A"/>
        </w:rPr>
        <w:t>Remove columns that are not needed.</w:t>
      </w:r>
    </w:p>
    <w:p w14:paraId="060EB0A3" w14:textId="77777777" w:rsidR="00FA3101" w:rsidRPr="00411F60" w:rsidRDefault="00FA3101" w:rsidP="00FA3101">
      <w:pPr>
        <w:numPr>
          <w:ilvl w:val="0"/>
          <w:numId w:val="24"/>
        </w:numPr>
        <w:rPr>
          <w:rFonts w:cstheme="minorHAnsi"/>
          <w:color w:val="0E101A"/>
        </w:rPr>
      </w:pPr>
      <w:r w:rsidRPr="00411F60">
        <w:rPr>
          <w:rFonts w:cstheme="minorHAnsi"/>
          <w:color w:val="0E101A"/>
        </w:rPr>
        <w:t>Use the current data frame to create a new Excel called, ‘new-output.xlsx’.</w:t>
      </w:r>
    </w:p>
    <w:p w14:paraId="7C9B01DA" w14:textId="77777777" w:rsidR="00FA3101" w:rsidRPr="00411F60" w:rsidRDefault="00FA3101" w:rsidP="00FA3101">
      <w:pPr>
        <w:numPr>
          <w:ilvl w:val="0"/>
          <w:numId w:val="24"/>
        </w:numPr>
        <w:rPr>
          <w:rFonts w:cstheme="minorHAnsi"/>
          <w:color w:val="0E101A"/>
        </w:rPr>
      </w:pPr>
      <w:r w:rsidRPr="00411F60">
        <w:rPr>
          <w:rFonts w:cstheme="minorHAnsi"/>
          <w:color w:val="0E101A"/>
        </w:rPr>
        <w:t>Now use this data on Tableau to create the graphs shown in the picture.</w:t>
      </w:r>
    </w:p>
    <w:p w14:paraId="61A30194" w14:textId="77777777" w:rsidR="00FA3101" w:rsidRPr="00411F60" w:rsidRDefault="00FA3101" w:rsidP="00FA3101">
      <w:pPr>
        <w:pStyle w:val="NormalWeb"/>
        <w:spacing w:before="0" w:beforeAutospacing="0" w:after="0" w:afterAutospacing="0"/>
        <w:rPr>
          <w:rFonts w:asciiTheme="minorHAnsi" w:hAnsiTheme="minorHAnsi" w:cstheme="minorHAnsi"/>
          <w:color w:val="0E101A"/>
        </w:rPr>
      </w:pPr>
      <w:r w:rsidRPr="00411F60">
        <w:rPr>
          <w:rFonts w:asciiTheme="minorHAnsi" w:hAnsiTheme="minorHAnsi" w:cstheme="minorHAnsi"/>
          <w:color w:val="0E101A"/>
        </w:rPr>
        <w:t>URL GitHub:</w:t>
      </w:r>
    </w:p>
    <w:p w14:paraId="45806E7F" w14:textId="77777777" w:rsidR="00FA3101" w:rsidRPr="00411F60" w:rsidRDefault="00FA3101" w:rsidP="00FA3101">
      <w:pPr>
        <w:numPr>
          <w:ilvl w:val="0"/>
          <w:numId w:val="25"/>
        </w:numPr>
        <w:rPr>
          <w:rFonts w:cstheme="minorHAnsi"/>
          <w:color w:val="0E101A"/>
        </w:rPr>
      </w:pPr>
      <w:hyperlink r:id="rId6" w:tgtFrame="_blank" w:history="1">
        <w:r w:rsidRPr="00411F60">
          <w:rPr>
            <w:rStyle w:val="Hyperlink"/>
            <w:rFonts w:cstheme="minorHAnsi"/>
            <w:color w:val="4A6EE0"/>
          </w:rPr>
          <w:t>https://github.com/Gsoyeb/Research-CW</w:t>
        </w:r>
      </w:hyperlink>
    </w:p>
    <w:p w14:paraId="6B1BCEE8" w14:textId="77777777" w:rsidR="00FA3101" w:rsidRPr="00411F60" w:rsidRDefault="00FA3101" w:rsidP="00FA3101">
      <w:pPr>
        <w:numPr>
          <w:ilvl w:val="0"/>
          <w:numId w:val="25"/>
        </w:numPr>
        <w:rPr>
          <w:rFonts w:cstheme="minorHAnsi"/>
          <w:color w:val="0E101A"/>
        </w:rPr>
      </w:pPr>
      <w:r w:rsidRPr="00411F60">
        <w:rPr>
          <w:rFonts w:cstheme="minorHAnsi"/>
          <w:color w:val="0E101A"/>
        </w:rPr>
        <w:t>The code is saved in the Data_</w:t>
      </w:r>
      <w:proofErr w:type="gramStart"/>
      <w:r w:rsidRPr="00411F60">
        <w:rPr>
          <w:rFonts w:cstheme="minorHAnsi"/>
          <w:color w:val="0E101A"/>
        </w:rPr>
        <w:t>processing.ipynb</w:t>
      </w:r>
      <w:proofErr w:type="gramEnd"/>
      <w:r w:rsidRPr="00411F60">
        <w:rPr>
          <w:rFonts w:cstheme="minorHAnsi"/>
          <w:color w:val="0E101A"/>
        </w:rPr>
        <w:t>.</w:t>
      </w:r>
    </w:p>
    <w:p w14:paraId="24DD9324" w14:textId="77777777" w:rsidR="00FA3101" w:rsidRPr="00411F60" w:rsidRDefault="00FA3101" w:rsidP="00FA3101">
      <w:pPr>
        <w:numPr>
          <w:ilvl w:val="0"/>
          <w:numId w:val="25"/>
        </w:numPr>
        <w:rPr>
          <w:rFonts w:cstheme="minorHAnsi"/>
          <w:color w:val="0E101A"/>
        </w:rPr>
      </w:pPr>
      <w:r w:rsidRPr="00411F60">
        <w:rPr>
          <w:rFonts w:cstheme="minorHAnsi"/>
          <w:color w:val="0E101A"/>
        </w:rPr>
        <w:t>The file used for tableau is called new-output.xlsx.</w:t>
      </w:r>
    </w:p>
    <w:p w14:paraId="6362A577" w14:textId="77777777" w:rsidR="00FA3101" w:rsidRPr="00411F60" w:rsidRDefault="00FA3101" w:rsidP="00FA3101">
      <w:pPr>
        <w:numPr>
          <w:ilvl w:val="0"/>
          <w:numId w:val="25"/>
        </w:numPr>
        <w:rPr>
          <w:rFonts w:cstheme="minorHAnsi"/>
          <w:color w:val="0E101A"/>
        </w:rPr>
      </w:pPr>
      <w:r w:rsidRPr="00411F60">
        <w:rPr>
          <w:rFonts w:cstheme="minorHAnsi"/>
          <w:color w:val="0E101A"/>
        </w:rPr>
        <w:t>The Tableau file is saved as CW2.twb.</w:t>
      </w:r>
    </w:p>
    <w:p w14:paraId="5A72BAD1" w14:textId="77777777" w:rsidR="00FA3101" w:rsidRPr="00411F60" w:rsidRDefault="00FA3101" w:rsidP="00FA3101">
      <w:pPr>
        <w:numPr>
          <w:ilvl w:val="0"/>
          <w:numId w:val="25"/>
        </w:numPr>
        <w:rPr>
          <w:rFonts w:cstheme="minorHAnsi"/>
          <w:color w:val="0E101A"/>
        </w:rPr>
      </w:pPr>
      <w:r w:rsidRPr="00411F60">
        <w:rPr>
          <w:rFonts w:cstheme="minorHAnsi"/>
          <w:color w:val="0E101A"/>
        </w:rPr>
        <w:t>The picture is saved as FinalGraphs.jpg.</w:t>
      </w:r>
    </w:p>
    <w:p w14:paraId="3723E928" w14:textId="693416BB" w:rsidR="0035052A" w:rsidRPr="00411F60" w:rsidRDefault="0035052A" w:rsidP="00FA3101">
      <w:pPr>
        <w:textAlignment w:val="baseline"/>
        <w:rPr>
          <w:rFonts w:cstheme="minorHAnsi"/>
        </w:rPr>
      </w:pPr>
    </w:p>
    <w:sectPr w:rsidR="0035052A" w:rsidRPr="00411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622F"/>
    <w:multiLevelType w:val="multilevel"/>
    <w:tmpl w:val="BC6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15DCA"/>
    <w:multiLevelType w:val="multilevel"/>
    <w:tmpl w:val="95F0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EA2"/>
    <w:multiLevelType w:val="multilevel"/>
    <w:tmpl w:val="AC08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165A2"/>
    <w:multiLevelType w:val="multilevel"/>
    <w:tmpl w:val="9DB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F3B05"/>
    <w:multiLevelType w:val="multilevel"/>
    <w:tmpl w:val="D9FC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24CA6"/>
    <w:multiLevelType w:val="hybridMultilevel"/>
    <w:tmpl w:val="6E564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5C1B40"/>
    <w:multiLevelType w:val="multilevel"/>
    <w:tmpl w:val="1EF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33729"/>
    <w:multiLevelType w:val="hybridMultilevel"/>
    <w:tmpl w:val="E5ACB2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656BCF"/>
    <w:multiLevelType w:val="multilevel"/>
    <w:tmpl w:val="64129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0AF346D"/>
    <w:multiLevelType w:val="hybridMultilevel"/>
    <w:tmpl w:val="EDBE1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21D84"/>
    <w:multiLevelType w:val="multilevel"/>
    <w:tmpl w:val="F570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C2A69"/>
    <w:multiLevelType w:val="hybridMultilevel"/>
    <w:tmpl w:val="712C2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6027CF"/>
    <w:multiLevelType w:val="multilevel"/>
    <w:tmpl w:val="EE1C6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62049"/>
    <w:multiLevelType w:val="hybridMultilevel"/>
    <w:tmpl w:val="8BD29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9C07DE"/>
    <w:multiLevelType w:val="hybridMultilevel"/>
    <w:tmpl w:val="04E2C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8C6BFE"/>
    <w:multiLevelType w:val="hybridMultilevel"/>
    <w:tmpl w:val="9DFE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7280331">
    <w:abstractNumId w:val="8"/>
  </w:num>
  <w:num w:numId="2" w16cid:durableId="757289590">
    <w:abstractNumId w:val="9"/>
  </w:num>
  <w:num w:numId="3" w16cid:durableId="240870262">
    <w:abstractNumId w:val="11"/>
  </w:num>
  <w:num w:numId="4" w16cid:durableId="2045404000">
    <w:abstractNumId w:val="7"/>
  </w:num>
  <w:num w:numId="5" w16cid:durableId="207230082">
    <w:abstractNumId w:val="13"/>
  </w:num>
  <w:num w:numId="6" w16cid:durableId="1694644787">
    <w:abstractNumId w:val="15"/>
  </w:num>
  <w:num w:numId="7" w16cid:durableId="843784386">
    <w:abstractNumId w:val="14"/>
  </w:num>
  <w:num w:numId="8" w16cid:durableId="713696956">
    <w:abstractNumId w:val="5"/>
  </w:num>
  <w:num w:numId="9" w16cid:durableId="1069428758">
    <w:abstractNumId w:val="2"/>
  </w:num>
  <w:num w:numId="10" w16cid:durableId="2016876080">
    <w:abstractNumId w:val="1"/>
  </w:num>
  <w:num w:numId="11" w16cid:durableId="1998683946">
    <w:abstractNumId w:val="10"/>
  </w:num>
  <w:num w:numId="12" w16cid:durableId="1094522069">
    <w:abstractNumId w:val="0"/>
  </w:num>
  <w:num w:numId="13" w16cid:durableId="1740858599">
    <w:abstractNumId w:val="12"/>
  </w:num>
  <w:num w:numId="14" w16cid:durableId="2033141536">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16cid:durableId="1306855407">
    <w:abstractNumId w:val="12"/>
    <w:lvlOverride w:ilvl="1">
      <w:lvl w:ilvl="1">
        <w:numFmt w:val="bullet"/>
        <w:lvlText w:val=""/>
        <w:lvlJc w:val="left"/>
        <w:pPr>
          <w:tabs>
            <w:tab w:val="num" w:pos="1440"/>
          </w:tabs>
          <w:ind w:left="1440" w:hanging="360"/>
        </w:pPr>
        <w:rPr>
          <w:rFonts w:ascii="Symbol" w:hAnsi="Symbol" w:hint="default"/>
          <w:sz w:val="20"/>
        </w:rPr>
      </w:lvl>
    </w:lvlOverride>
  </w:num>
  <w:num w:numId="16" w16cid:durableId="630477791">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16cid:durableId="1782457106">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16cid:durableId="1392727606">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16cid:durableId="2137945957">
    <w:abstractNumId w:val="12"/>
    <w:lvlOverride w:ilvl="1">
      <w:lvl w:ilvl="1">
        <w:numFmt w:val="bullet"/>
        <w:lvlText w:val=""/>
        <w:lvlJc w:val="left"/>
        <w:pPr>
          <w:tabs>
            <w:tab w:val="num" w:pos="1440"/>
          </w:tabs>
          <w:ind w:left="1440" w:hanging="360"/>
        </w:pPr>
        <w:rPr>
          <w:rFonts w:ascii="Symbol" w:hAnsi="Symbol" w:hint="default"/>
          <w:sz w:val="20"/>
        </w:rPr>
      </w:lvl>
    </w:lvlOverride>
  </w:num>
  <w:num w:numId="20" w16cid:durableId="138957549">
    <w:abstractNumId w:val="12"/>
    <w:lvlOverride w:ilvl="2">
      <w:lvl w:ilvl="2">
        <w:numFmt w:val="bullet"/>
        <w:lvlText w:val=""/>
        <w:lvlJc w:val="left"/>
        <w:pPr>
          <w:tabs>
            <w:tab w:val="num" w:pos="2160"/>
          </w:tabs>
          <w:ind w:left="2160" w:hanging="360"/>
        </w:pPr>
        <w:rPr>
          <w:rFonts w:ascii="Symbol" w:hAnsi="Symbol" w:hint="default"/>
          <w:sz w:val="20"/>
        </w:rPr>
      </w:lvl>
    </w:lvlOverride>
  </w:num>
  <w:num w:numId="21" w16cid:durableId="1077827918">
    <w:abstractNumId w:val="12"/>
    <w:lvlOverride w:ilvl="2">
      <w:lvl w:ilvl="2">
        <w:numFmt w:val="bullet"/>
        <w:lvlText w:val=""/>
        <w:lvlJc w:val="left"/>
        <w:pPr>
          <w:tabs>
            <w:tab w:val="num" w:pos="2160"/>
          </w:tabs>
          <w:ind w:left="2160" w:hanging="360"/>
        </w:pPr>
        <w:rPr>
          <w:rFonts w:ascii="Symbol" w:hAnsi="Symbol" w:hint="default"/>
          <w:sz w:val="20"/>
        </w:rPr>
      </w:lvl>
    </w:lvlOverride>
  </w:num>
  <w:num w:numId="22" w16cid:durableId="1111240674">
    <w:abstractNumId w:val="12"/>
    <w:lvlOverride w:ilvl="1">
      <w:lvl w:ilvl="1">
        <w:numFmt w:val="bullet"/>
        <w:lvlText w:val=""/>
        <w:lvlJc w:val="left"/>
        <w:pPr>
          <w:tabs>
            <w:tab w:val="num" w:pos="1440"/>
          </w:tabs>
          <w:ind w:left="1440" w:hanging="360"/>
        </w:pPr>
        <w:rPr>
          <w:rFonts w:ascii="Symbol" w:hAnsi="Symbol" w:hint="default"/>
          <w:sz w:val="20"/>
        </w:rPr>
      </w:lvl>
    </w:lvlOverride>
  </w:num>
  <w:num w:numId="23" w16cid:durableId="300966709">
    <w:abstractNumId w:val="6"/>
  </w:num>
  <w:num w:numId="24" w16cid:durableId="990673036">
    <w:abstractNumId w:val="4"/>
  </w:num>
  <w:num w:numId="25" w16cid:durableId="1734768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0NzQ3MzQ3MTM2NDFS0lEKTi0uzszPAykwrAUA3TRlXywAAAA="/>
  </w:docVars>
  <w:rsids>
    <w:rsidRoot w:val="000500BF"/>
    <w:rsid w:val="00026BEC"/>
    <w:rsid w:val="000500BF"/>
    <w:rsid w:val="000B5FE1"/>
    <w:rsid w:val="000F5F3C"/>
    <w:rsid w:val="00101206"/>
    <w:rsid w:val="001A3726"/>
    <w:rsid w:val="0022478D"/>
    <w:rsid w:val="002660DD"/>
    <w:rsid w:val="002E566C"/>
    <w:rsid w:val="0034449D"/>
    <w:rsid w:val="003456CE"/>
    <w:rsid w:val="00345E65"/>
    <w:rsid w:val="0035052A"/>
    <w:rsid w:val="00364DF4"/>
    <w:rsid w:val="00384E1C"/>
    <w:rsid w:val="003A4FE3"/>
    <w:rsid w:val="00411F60"/>
    <w:rsid w:val="00502E3E"/>
    <w:rsid w:val="0051436A"/>
    <w:rsid w:val="005E71B2"/>
    <w:rsid w:val="008C256A"/>
    <w:rsid w:val="008E06A6"/>
    <w:rsid w:val="00946DFC"/>
    <w:rsid w:val="00AC23D4"/>
    <w:rsid w:val="00B74B4A"/>
    <w:rsid w:val="00BC25BB"/>
    <w:rsid w:val="00BF0E05"/>
    <w:rsid w:val="00C4612E"/>
    <w:rsid w:val="00CA5B78"/>
    <w:rsid w:val="00E277C7"/>
    <w:rsid w:val="00FA3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3AAC"/>
  <w15:chartTrackingRefBased/>
  <w15:docId w15:val="{FFBE80F4-7C52-9148-8796-8DE06797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0B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A3726"/>
    <w:pPr>
      <w:ind w:left="720"/>
      <w:contextualSpacing/>
    </w:pPr>
  </w:style>
  <w:style w:type="paragraph" w:styleId="Title">
    <w:name w:val="Title"/>
    <w:basedOn w:val="Normal"/>
    <w:next w:val="Normal"/>
    <w:link w:val="TitleChar"/>
    <w:uiPriority w:val="10"/>
    <w:qFormat/>
    <w:rsid w:val="001012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20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052A"/>
    <w:rPr>
      <w:color w:val="0563C1" w:themeColor="hyperlink"/>
      <w:u w:val="single"/>
    </w:rPr>
  </w:style>
  <w:style w:type="character" w:styleId="UnresolvedMention">
    <w:name w:val="Unresolved Mention"/>
    <w:basedOn w:val="DefaultParagraphFont"/>
    <w:uiPriority w:val="99"/>
    <w:semiHidden/>
    <w:unhideWhenUsed/>
    <w:rsid w:val="0035052A"/>
    <w:rPr>
      <w:color w:val="605E5C"/>
      <w:shd w:val="clear" w:color="auto" w:fill="E1DFDD"/>
    </w:rPr>
  </w:style>
  <w:style w:type="character" w:styleId="Strong">
    <w:name w:val="Strong"/>
    <w:basedOn w:val="DefaultParagraphFont"/>
    <w:uiPriority w:val="22"/>
    <w:qFormat/>
    <w:rsid w:val="00FA3101"/>
    <w:rPr>
      <w:b/>
      <w:bCs/>
    </w:rPr>
  </w:style>
  <w:style w:type="paragraph" w:customStyle="1" w:styleId="ql-indent-1">
    <w:name w:val="ql-indent-1"/>
    <w:basedOn w:val="Normal"/>
    <w:rsid w:val="00FA3101"/>
    <w:pPr>
      <w:spacing w:before="100" w:beforeAutospacing="1" w:after="100" w:afterAutospacing="1"/>
    </w:pPr>
    <w:rPr>
      <w:rFonts w:ascii="Times New Roman" w:eastAsia="Times New Roman" w:hAnsi="Times New Roman" w:cs="Times New Roman"/>
      <w:lang w:eastAsia="en-GB"/>
    </w:rPr>
  </w:style>
  <w:style w:type="paragraph" w:customStyle="1" w:styleId="ql-indent-2">
    <w:name w:val="ql-indent-2"/>
    <w:basedOn w:val="Normal"/>
    <w:rsid w:val="00FA310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09568">
      <w:bodyDiv w:val="1"/>
      <w:marLeft w:val="0"/>
      <w:marRight w:val="0"/>
      <w:marTop w:val="0"/>
      <w:marBottom w:val="0"/>
      <w:divBdr>
        <w:top w:val="none" w:sz="0" w:space="0" w:color="auto"/>
        <w:left w:val="none" w:sz="0" w:space="0" w:color="auto"/>
        <w:bottom w:val="none" w:sz="0" w:space="0" w:color="auto"/>
        <w:right w:val="none" w:sz="0" w:space="0" w:color="auto"/>
      </w:divBdr>
    </w:div>
    <w:div w:id="112454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soyeb/Research-C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Soyeb Golam</dc:creator>
  <cp:keywords/>
  <dc:description/>
  <cp:lastModifiedBy>Soyeb Golam</cp:lastModifiedBy>
  <cp:revision>32</cp:revision>
  <dcterms:created xsi:type="dcterms:W3CDTF">2023-05-08T14:48:00Z</dcterms:created>
  <dcterms:modified xsi:type="dcterms:W3CDTF">2023-05-10T07:57:00Z</dcterms:modified>
</cp:coreProperties>
</file>