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2EBE" w14:textId="6D9C803F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 xml:space="preserve">I Designed a Workforce Agent That Learns </w:t>
      </w:r>
      <w:r w:rsidR="000134ED" w:rsidRPr="000134ED">
        <w:rPr>
          <w:rFonts w:ascii="Times New Roman" w:hAnsi="Times New Roman" w:cs="Times New Roman"/>
          <w:b/>
          <w:bCs/>
        </w:rPr>
        <w:t>from</w:t>
      </w:r>
      <w:r w:rsidRPr="000134ED">
        <w:rPr>
          <w:rFonts w:ascii="Times New Roman" w:hAnsi="Times New Roman" w:cs="Times New Roman"/>
          <w:b/>
          <w:bCs/>
        </w:rPr>
        <w:t xml:space="preserve"> Previous Jobs</w:t>
      </w:r>
    </w:p>
    <w:p w14:paraId="4FE20DB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Most booking systems treat every new job as a blank slate. As the team lead of </w:t>
      </w:r>
      <w:proofErr w:type="spellStart"/>
      <w:r w:rsidRPr="000134ED">
        <w:rPr>
          <w:rFonts w:ascii="Times New Roman" w:hAnsi="Times New Roman" w:cs="Times New Roman"/>
        </w:rPr>
        <w:t>CodeNexus</w:t>
      </w:r>
      <w:proofErr w:type="spellEnd"/>
      <w:r w:rsidRPr="000134ED">
        <w:rPr>
          <w:rFonts w:ascii="Times New Roman" w:hAnsi="Times New Roman" w:cs="Times New Roman"/>
        </w:rPr>
        <w:t>, I wanted to explore what would happen if our workforce coordination system could carry operational experience from one job into the next.</w:t>
      </w:r>
    </w:p>
    <w:p w14:paraId="2E35AF8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Our team built </w:t>
      </w:r>
      <w:proofErr w:type="spellStart"/>
      <w:r w:rsidRPr="000134ED">
        <w:rPr>
          <w:rFonts w:ascii="Times New Roman" w:hAnsi="Times New Roman" w:cs="Times New Roman"/>
          <w:b/>
          <w:bCs/>
        </w:rPr>
        <w:t>DayStart</w:t>
      </w:r>
      <w:proofErr w:type="spellEnd"/>
      <w:r w:rsidRPr="000134ED">
        <w:rPr>
          <w:rFonts w:ascii="Times New Roman" w:hAnsi="Times New Roman" w:cs="Times New Roman"/>
          <w:b/>
          <w:bCs/>
        </w:rPr>
        <w:t xml:space="preserve"> India</w:t>
      </w:r>
      <w:r w:rsidRPr="000134ED">
        <w:rPr>
          <w:rFonts w:ascii="Times New Roman" w:hAnsi="Times New Roman" w:cs="Times New Roman"/>
        </w:rPr>
        <w:t>, a workforce coordination platform focused on agriculture and construction. The idea is simple: customers should be able to schedule a crew, while coordinators can prepare the job using both current workforce information and relevant experience from previous jobs.</w:t>
      </w:r>
    </w:p>
    <w:p w14:paraId="5C9C8E4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interesting engineering problem was not simply storing previous bookings. It was making that historical information useful at the right point in the workflow.</w:t>
      </w:r>
    </w:p>
    <w:p w14:paraId="7D0B6D1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For this, we used </w:t>
      </w:r>
      <w:r w:rsidRPr="000134ED">
        <w:rPr>
          <w:rFonts w:ascii="Times New Roman" w:hAnsi="Times New Roman" w:cs="Times New Roman"/>
          <w:b/>
          <w:bCs/>
        </w:rPr>
        <w:t>Hindsight</w:t>
      </w:r>
      <w:r w:rsidRPr="000134ED">
        <w:rPr>
          <w:rFonts w:ascii="Times New Roman" w:hAnsi="Times New Roman" w:cs="Times New Roman"/>
        </w:rPr>
        <w:t xml:space="preserve"> as the persistent memory layer.</w:t>
      </w:r>
    </w:p>
    <w:p w14:paraId="3A65251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Designing the system around memory</w:t>
      </w:r>
    </w:p>
    <w:p w14:paraId="554D728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As the team lead, I focused heavily on the architecture and on keeping the boundaries between the different parts of the system clear.</w:t>
      </w:r>
    </w:p>
    <w:p w14:paraId="172F3FD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 wanted Hindsight to be central to the agent workflow, but I did not want historical memory to interfere with deterministic business rules.</w:t>
      </w:r>
    </w:p>
    <w:p w14:paraId="0AB2028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resulting workflow looks like this:</w:t>
      </w:r>
    </w:p>
    <w:p w14:paraId="1DE49A5C" w14:textId="0AA3CE58" w:rsidR="00C80B60" w:rsidRPr="000134ED" w:rsidRDefault="00C80B60" w:rsidP="00741DA3">
      <w:pPr>
        <w:spacing w:line="276" w:lineRule="auto"/>
        <w:jc w:val="center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noProof/>
        </w:rPr>
        <w:drawing>
          <wp:inline distT="0" distB="0" distL="0" distR="0" wp14:anchorId="492FC821" wp14:editId="72FCB4D7">
            <wp:extent cx="3934952" cy="2012978"/>
            <wp:effectExtent l="0" t="0" r="8890" b="6350"/>
            <wp:docPr id="13040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0775" name="Picture 130400077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7" r="31330" b="60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96" cy="2013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993AF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There are four important responsibilities here:</w:t>
      </w:r>
    </w:p>
    <w:p w14:paraId="097938A8" w14:textId="77777777" w:rsidR="00C80B60" w:rsidRPr="000134ED" w:rsidRDefault="00C80B60" w:rsidP="000134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Agent layer</w:t>
      </w:r>
      <w:r w:rsidRPr="000134ED">
        <w:rPr>
          <w:rFonts w:ascii="Times New Roman" w:hAnsi="Times New Roman" w:cs="Times New Roman"/>
        </w:rPr>
        <w:t xml:space="preserve"> — understands the booking and prepares an operational plan.</w:t>
      </w:r>
    </w:p>
    <w:p w14:paraId="0A7F4DB7" w14:textId="77777777" w:rsidR="00C80B60" w:rsidRPr="000134ED" w:rsidRDefault="00C80B60" w:rsidP="000134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Hindsight</w:t>
      </w:r>
      <w:r w:rsidRPr="000134ED">
        <w:rPr>
          <w:rFonts w:ascii="Times New Roman" w:hAnsi="Times New Roman" w:cs="Times New Roman"/>
        </w:rPr>
        <w:t xml:space="preserve"> — stores and retrieves useful experience from previous jobs.</w:t>
      </w:r>
    </w:p>
    <w:p w14:paraId="50D5204C" w14:textId="77777777" w:rsidR="00C80B60" w:rsidRPr="000134ED" w:rsidRDefault="00C80B60" w:rsidP="000134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Business rules</w:t>
      </w:r>
      <w:r w:rsidRPr="000134ED">
        <w:rPr>
          <w:rFonts w:ascii="Times New Roman" w:hAnsi="Times New Roman" w:cs="Times New Roman"/>
        </w:rPr>
        <w:t xml:space="preserve"> — determine what workers are currently eligible.</w:t>
      </w:r>
    </w:p>
    <w:p w14:paraId="1B44F401" w14:textId="77777777" w:rsidR="00C80B60" w:rsidRPr="000134ED" w:rsidRDefault="00C80B60" w:rsidP="000134E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Coordinator</w:t>
      </w:r>
      <w:r w:rsidRPr="000134ED">
        <w:rPr>
          <w:rFonts w:ascii="Times New Roman" w:hAnsi="Times New Roman" w:cs="Times New Roman"/>
        </w:rPr>
        <w:t xml:space="preserve"> — reviews and approves the operational recommendation.</w:t>
      </w:r>
    </w:p>
    <w:p w14:paraId="3F518F8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Keeping these responsibilities separate became one of the most important architectural decisions in the project.</w:t>
      </w:r>
    </w:p>
    <w:p w14:paraId="7E899FCE" w14:textId="77777777" w:rsidR="00312C24" w:rsidRDefault="00312C24" w:rsidP="000134E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6FBD442" w14:textId="13494FDD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lastRenderedPageBreak/>
        <w:t>Why a normal booking history was not enough</w:t>
      </w:r>
    </w:p>
    <w:p w14:paraId="760AB3E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Consider a construction site where a previous crew discovered that the east entrance was difficult to use and the west gate was the practical access point.</w:t>
      </w:r>
    </w:p>
    <w:p w14:paraId="13A398A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 conventional booking system might store that information as part of the previous booking.</w:t>
      </w:r>
    </w:p>
    <w:p w14:paraId="0624175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But storing information and actually using it are different problems.</w:t>
      </w:r>
    </w:p>
    <w:p w14:paraId="319F06F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When the next booking arrives, the coordinator still needs to find that information, understand whether it is relevant, and apply it to the new job.</w:t>
      </w:r>
    </w:p>
    <w:p w14:paraId="3CDB26B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 wanted the agent to be able to retrieve that operational context automatically.</w:t>
      </w:r>
    </w:p>
    <w:p w14:paraId="3E6842E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changes the workflow from:</w:t>
      </w:r>
    </w:p>
    <w:p w14:paraId="6651687C" w14:textId="2938A1C6" w:rsidR="000134ED" w:rsidRDefault="000134ED" w:rsidP="00741DA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A2F893" wp14:editId="5B6D465F">
            <wp:extent cx="2948097" cy="1438937"/>
            <wp:effectExtent l="0" t="0" r="5080" b="8890"/>
            <wp:docPr id="8391536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53624" name="Picture 83915362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55" t="39853" b="3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553" cy="143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8ECE" w14:textId="0FE52F39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second approach is what makes persistent memory useful.</w:t>
      </w:r>
    </w:p>
    <w:p w14:paraId="464F4FB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Using Hindsight to retain experience</w:t>
      </w:r>
    </w:p>
    <w:p w14:paraId="6BB252B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We use Hindsight to retain non-sensitive operational information from completed jobs.</w:t>
      </w:r>
    </w:p>
    <w:p w14:paraId="331BD62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system records information such as the service, site, booking context, outcome and timestamp.</w:t>
      </w:r>
    </w:p>
    <w:p w14:paraId="4DF44FE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 simplified version of the retention flow looks like this:</w:t>
      </w:r>
    </w:p>
    <w:p w14:paraId="30A9CBF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0134ED">
        <w:rPr>
          <w:rFonts w:ascii="Times New Roman" w:hAnsi="Times New Roman" w:cs="Times New Roman"/>
        </w:rPr>
        <w:t>hindsight.retain</w:t>
      </w:r>
      <w:proofErr w:type="spellEnd"/>
      <w:proofErr w:type="gramEnd"/>
      <w:r w:rsidRPr="000134ED">
        <w:rPr>
          <w:rFonts w:ascii="Times New Roman" w:hAnsi="Times New Roman" w:cs="Times New Roman"/>
        </w:rPr>
        <w:t>({</w:t>
      </w:r>
    </w:p>
    <w:p w14:paraId="7D02E9B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spellStart"/>
      <w:r w:rsidRPr="000134ED">
        <w:rPr>
          <w:rFonts w:ascii="Times New Roman" w:hAnsi="Times New Roman" w:cs="Times New Roman"/>
        </w:rPr>
        <w:t>bankId</w:t>
      </w:r>
      <w:proofErr w:type="spellEnd"/>
      <w:r w:rsidRPr="000134ED">
        <w:rPr>
          <w:rFonts w:ascii="Times New Roman" w:hAnsi="Times New Roman" w:cs="Times New Roman"/>
        </w:rPr>
        <w:t>: HINDSIGHT_BANK_ID,</w:t>
      </w:r>
    </w:p>
    <w:p w14:paraId="73CE198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context: outcome,</w:t>
      </w:r>
    </w:p>
    <w:p w14:paraId="44B550E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timestamp: new Date(</w:t>
      </w:r>
      <w:proofErr w:type="gramStart"/>
      <w:r w:rsidRPr="000134ED">
        <w:rPr>
          <w:rFonts w:ascii="Times New Roman" w:hAnsi="Times New Roman" w:cs="Times New Roman"/>
        </w:rPr>
        <w:t>).</w:t>
      </w:r>
      <w:proofErr w:type="spellStart"/>
      <w:r w:rsidRPr="000134ED">
        <w:rPr>
          <w:rFonts w:ascii="Times New Roman" w:hAnsi="Times New Roman" w:cs="Times New Roman"/>
        </w:rPr>
        <w:t>toISOString</w:t>
      </w:r>
      <w:proofErr w:type="spellEnd"/>
      <w:proofErr w:type="gramEnd"/>
      <w:r w:rsidRPr="000134ED">
        <w:rPr>
          <w:rFonts w:ascii="Times New Roman" w:hAnsi="Times New Roman" w:cs="Times New Roman"/>
        </w:rPr>
        <w:t>(),</w:t>
      </w:r>
    </w:p>
    <w:p w14:paraId="7AED0B5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spellStart"/>
      <w:r w:rsidRPr="000134ED">
        <w:rPr>
          <w:rFonts w:ascii="Times New Roman" w:hAnsi="Times New Roman" w:cs="Times New Roman"/>
        </w:rPr>
        <w:t>documentId</w:t>
      </w:r>
      <w:proofErr w:type="spellEnd"/>
      <w:r w:rsidRPr="000134ED">
        <w:rPr>
          <w:rFonts w:ascii="Times New Roman" w:hAnsi="Times New Roman" w:cs="Times New Roman"/>
        </w:rPr>
        <w:t xml:space="preserve">: </w:t>
      </w:r>
      <w:proofErr w:type="spellStart"/>
      <w:r w:rsidRPr="000134ED">
        <w:rPr>
          <w:rFonts w:ascii="Times New Roman" w:hAnsi="Times New Roman" w:cs="Times New Roman"/>
        </w:rPr>
        <w:t>bookingId</w:t>
      </w:r>
      <w:proofErr w:type="spellEnd"/>
      <w:r w:rsidRPr="000134ED">
        <w:rPr>
          <w:rFonts w:ascii="Times New Roman" w:hAnsi="Times New Roman" w:cs="Times New Roman"/>
        </w:rPr>
        <w:t>,</w:t>
      </w:r>
    </w:p>
    <w:p w14:paraId="72DA45D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metadata: {</w:t>
      </w:r>
    </w:p>
    <w:p w14:paraId="3AB5BBD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  service,</w:t>
      </w:r>
    </w:p>
    <w:p w14:paraId="68F4219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  site,</w:t>
      </w:r>
    </w:p>
    <w:p w14:paraId="78BA5D3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  </w:t>
      </w:r>
      <w:proofErr w:type="spellStart"/>
      <w:r w:rsidRPr="000134ED">
        <w:rPr>
          <w:rFonts w:ascii="Times New Roman" w:hAnsi="Times New Roman" w:cs="Times New Roman"/>
        </w:rPr>
        <w:t>bookingId</w:t>
      </w:r>
      <w:proofErr w:type="spellEnd"/>
    </w:p>
    <w:p w14:paraId="411CE8CF" w14:textId="00C4AFD4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}});</w:t>
      </w:r>
    </w:p>
    <w:p w14:paraId="0D1C1F0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lastRenderedPageBreak/>
        <w:t>The important detail is that the memory is not intended to become a second workforce database.</w:t>
      </w:r>
    </w:p>
    <w:p w14:paraId="0ADEEA2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We retain useful operational experience instead of unnecessary personal information.</w:t>
      </w:r>
    </w:p>
    <w:p w14:paraId="24C9536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example:</w:t>
      </w:r>
    </w:p>
    <w:p w14:paraId="5A92491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West gate was used for crew access.</w:t>
      </w:r>
    </w:p>
    <w:p w14:paraId="390B2F6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East entrance caused access problems.</w:t>
      </w:r>
    </w:p>
    <w:p w14:paraId="7D257A4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Materials were easier to handle when prepared earlier.</w:t>
      </w:r>
    </w:p>
    <w:p w14:paraId="21D0A7B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These observations can become useful when another booking is created for the same site.</w:t>
      </w:r>
    </w:p>
    <w:p w14:paraId="5CBE309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Recall changes the next booking</w:t>
      </w:r>
    </w:p>
    <w:p w14:paraId="075B751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The most important part of the system is the before-and-after </w:t>
      </w:r>
      <w:proofErr w:type="spellStart"/>
      <w:r w:rsidRPr="000134ED">
        <w:rPr>
          <w:rFonts w:ascii="Times New Roman" w:hAnsi="Times New Roman" w:cs="Times New Roman"/>
        </w:rPr>
        <w:t>behavior</w:t>
      </w:r>
      <w:proofErr w:type="spellEnd"/>
      <w:r w:rsidRPr="000134ED">
        <w:rPr>
          <w:rFonts w:ascii="Times New Roman" w:hAnsi="Times New Roman" w:cs="Times New Roman"/>
        </w:rPr>
        <w:t>.</w:t>
      </w:r>
    </w:p>
    <w:p w14:paraId="5AA7B17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Imagine the first booking at a particular construction site.</w:t>
      </w:r>
    </w:p>
    <w:p w14:paraId="6E5038A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There is no useful historical experience available yet.</w:t>
      </w:r>
    </w:p>
    <w:p w14:paraId="169B879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agent can understand the current request, check the workforce and prepare a generic operational plan.</w:t>
      </w:r>
    </w:p>
    <w:p w14:paraId="67AD62A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example:</w:t>
      </w:r>
    </w:p>
    <w:p w14:paraId="01AD8BD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First booking</w:t>
      </w:r>
    </w:p>
    <w:p w14:paraId="79DB5AC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</w:p>
    <w:p w14:paraId="6F37492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Construction site</w:t>
      </w:r>
    </w:p>
    <w:p w14:paraId="36FF716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3 workers</w:t>
      </w:r>
    </w:p>
    <w:p w14:paraId="00AE7AD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No previous site history</w:t>
      </w:r>
    </w:p>
    <w:p w14:paraId="40AAB48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</w:p>
    <w:p w14:paraId="6FDCDB5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→ Generic operational preparation</w:t>
      </w:r>
    </w:p>
    <w:p w14:paraId="06D7694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job is then completed.</w:t>
      </w:r>
    </w:p>
    <w:p w14:paraId="10EFA0F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outcome is retained in Hindsight.</w:t>
      </w:r>
    </w:p>
    <w:p w14:paraId="53FDFB9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When another booking is created for the same site, the agent can recall the previous experience.</w:t>
      </w:r>
    </w:p>
    <w:p w14:paraId="51A9B8F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result can become:</w:t>
      </w:r>
    </w:p>
    <w:p w14:paraId="772A48F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Second booking</w:t>
      </w:r>
    </w:p>
    <w:p w14:paraId="2C3D955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</w:p>
    <w:p w14:paraId="5196858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Previous site history:</w:t>
      </w:r>
    </w:p>
    <w:p w14:paraId="168CF62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lastRenderedPageBreak/>
        <w:t>- West gate was used for crew access</w:t>
      </w:r>
    </w:p>
    <w:p w14:paraId="38CC819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- East entrance caused access problems</w:t>
      </w:r>
    </w:p>
    <w:p w14:paraId="1894AA5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- Materials should be prepared earlier</w:t>
      </w:r>
    </w:p>
    <w:p w14:paraId="1A57AAB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</w:p>
    <w:p w14:paraId="303C0F0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→ More specific operational preparation</w:t>
      </w:r>
    </w:p>
    <w:p w14:paraId="0B1991B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This is the </w:t>
      </w:r>
      <w:proofErr w:type="spellStart"/>
      <w:r w:rsidRPr="000134ED">
        <w:rPr>
          <w:rFonts w:ascii="Times New Roman" w:hAnsi="Times New Roman" w:cs="Times New Roman"/>
        </w:rPr>
        <w:t>behavior</w:t>
      </w:r>
      <w:proofErr w:type="spellEnd"/>
      <w:r w:rsidRPr="000134ED">
        <w:rPr>
          <w:rFonts w:ascii="Times New Roman" w:hAnsi="Times New Roman" w:cs="Times New Roman"/>
        </w:rPr>
        <w:t xml:space="preserve"> I wanted to see.</w:t>
      </w:r>
    </w:p>
    <w:p w14:paraId="6EF8750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The system is not simply saying that it remembers something. </w:t>
      </w:r>
      <w:r w:rsidRPr="000134ED">
        <w:rPr>
          <w:rFonts w:ascii="Times New Roman" w:hAnsi="Times New Roman" w:cs="Times New Roman"/>
          <w:b/>
          <w:bCs/>
        </w:rPr>
        <w:t>The next interaction is different because it remembered.</w:t>
      </w:r>
    </w:p>
    <w:p w14:paraId="4CAE229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distinction became one of the main lessons from the project.</w:t>
      </w:r>
    </w:p>
    <w:p w14:paraId="4F72231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Retain, recall and reflect</w:t>
      </w:r>
    </w:p>
    <w:p w14:paraId="68B83B0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Our Hindsight integration uses the three operations that are most important to the workflow:</w:t>
      </w:r>
    </w:p>
    <w:p w14:paraId="7EBEA043" w14:textId="77777777" w:rsidR="00C80B60" w:rsidRPr="000134ED" w:rsidRDefault="00C80B60" w:rsidP="000134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Retain</w:t>
      </w:r>
      <w:r w:rsidRPr="000134ED">
        <w:rPr>
          <w:rFonts w:ascii="Times New Roman" w:hAnsi="Times New Roman" w:cs="Times New Roman"/>
        </w:rPr>
        <w:t xml:space="preserve"> — capture useful experience after a job.</w:t>
      </w:r>
    </w:p>
    <w:p w14:paraId="7217272B" w14:textId="77777777" w:rsidR="00C80B60" w:rsidRPr="000134ED" w:rsidRDefault="00C80B60" w:rsidP="000134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Recall</w:t>
      </w:r>
      <w:r w:rsidRPr="000134ED">
        <w:rPr>
          <w:rFonts w:ascii="Times New Roman" w:hAnsi="Times New Roman" w:cs="Times New Roman"/>
        </w:rPr>
        <w:t xml:space="preserve"> — retrieve relevant historical context for a new booking.</w:t>
      </w:r>
    </w:p>
    <w:p w14:paraId="7D468E22" w14:textId="77777777" w:rsidR="00C80B60" w:rsidRPr="000134ED" w:rsidRDefault="00C80B60" w:rsidP="000134E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t>Reflect</w:t>
      </w:r>
      <w:r w:rsidRPr="000134ED">
        <w:rPr>
          <w:rFonts w:ascii="Times New Roman" w:hAnsi="Times New Roman" w:cs="Times New Roman"/>
        </w:rPr>
        <w:t xml:space="preserve"> — derive useful context from accumulated memories.</w:t>
      </w:r>
    </w:p>
    <w:p w14:paraId="16C7B5C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recall step is scoped around the booking context so that the agent is not simply retrieving arbitrary historical information.</w:t>
      </w:r>
    </w:p>
    <w:p w14:paraId="069442E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system also explicitly separates memory from worker selection.</w:t>
      </w:r>
    </w:p>
    <w:p w14:paraId="00D805B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example, our recall logic is designed around the idea that:</w:t>
      </w:r>
    </w:p>
    <w:p w14:paraId="7A6111B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Memory informs job preparation.</w:t>
      </w:r>
    </w:p>
    <w:p w14:paraId="78F2064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Memory does not select workers.</w:t>
      </w:r>
    </w:p>
    <w:p w14:paraId="77E6D06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distinction is important because a worker who was suitable for a previous job may not be suitable for the next one.</w:t>
      </w:r>
    </w:p>
    <w:p w14:paraId="6CD5720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Keeping worker assignment deterministic</w:t>
      </w:r>
    </w:p>
    <w:p w14:paraId="53837CE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One of my main architectural decisions was to keep worker eligibility outside the memory system.</w:t>
      </w:r>
    </w:p>
    <w:p w14:paraId="765CBE4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Current workforce data determines whether a worker can actually be assigned.</w:t>
      </w:r>
    </w:p>
    <w:p w14:paraId="5EFD9C3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system checks conditions such as:</w:t>
      </w:r>
    </w:p>
    <w:p w14:paraId="425FAB3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proofErr w:type="spellStart"/>
      <w:r w:rsidRPr="000134ED">
        <w:rPr>
          <w:rFonts w:ascii="Times New Roman" w:hAnsi="Times New Roman" w:cs="Times New Roman"/>
        </w:rPr>
        <w:t>const</w:t>
      </w:r>
      <w:proofErr w:type="spellEnd"/>
      <w:r w:rsidRPr="000134ED">
        <w:rPr>
          <w:rFonts w:ascii="Times New Roman" w:hAnsi="Times New Roman" w:cs="Times New Roman"/>
        </w:rPr>
        <w:t xml:space="preserve"> eligible = workers</w:t>
      </w:r>
    </w:p>
    <w:p w14:paraId="6B37919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 xml:space="preserve">(worker =&gt; </w:t>
      </w:r>
      <w:proofErr w:type="spellStart"/>
      <w:proofErr w:type="gramStart"/>
      <w:r w:rsidRPr="000134ED">
        <w:rPr>
          <w:rFonts w:ascii="Times New Roman" w:hAnsi="Times New Roman" w:cs="Times New Roman"/>
        </w:rPr>
        <w:t>worker.verified</w:t>
      </w:r>
      <w:proofErr w:type="spellEnd"/>
      <w:proofErr w:type="gramEnd"/>
      <w:r w:rsidRPr="000134ED">
        <w:rPr>
          <w:rFonts w:ascii="Times New Roman" w:hAnsi="Times New Roman" w:cs="Times New Roman"/>
        </w:rPr>
        <w:t>)</w:t>
      </w:r>
    </w:p>
    <w:p w14:paraId="4DD9A52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 xml:space="preserve">(worker =&gt; </w:t>
      </w:r>
      <w:proofErr w:type="spellStart"/>
      <w:proofErr w:type="gramStart"/>
      <w:r w:rsidRPr="000134ED">
        <w:rPr>
          <w:rFonts w:ascii="Times New Roman" w:hAnsi="Times New Roman" w:cs="Times New Roman"/>
        </w:rPr>
        <w:t>worker.online</w:t>
      </w:r>
      <w:proofErr w:type="spellEnd"/>
      <w:proofErr w:type="gramEnd"/>
      <w:r w:rsidRPr="000134ED">
        <w:rPr>
          <w:rFonts w:ascii="Times New Roman" w:hAnsi="Times New Roman" w:cs="Times New Roman"/>
        </w:rPr>
        <w:t>)</w:t>
      </w:r>
    </w:p>
    <w:p w14:paraId="31A090E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>(worker =</w:t>
      </w:r>
      <w:proofErr w:type="gramStart"/>
      <w:r w:rsidRPr="000134ED">
        <w:rPr>
          <w:rFonts w:ascii="Times New Roman" w:hAnsi="Times New Roman" w:cs="Times New Roman"/>
        </w:rPr>
        <w:t>&gt; !</w:t>
      </w:r>
      <w:proofErr w:type="spellStart"/>
      <w:r w:rsidRPr="000134ED">
        <w:rPr>
          <w:rFonts w:ascii="Times New Roman" w:hAnsi="Times New Roman" w:cs="Times New Roman"/>
        </w:rPr>
        <w:t>worker</w:t>
      </w:r>
      <w:proofErr w:type="gramEnd"/>
      <w:r w:rsidRPr="000134ED">
        <w:rPr>
          <w:rFonts w:ascii="Times New Roman" w:hAnsi="Times New Roman" w:cs="Times New Roman"/>
        </w:rPr>
        <w:t>.suspended</w:t>
      </w:r>
      <w:proofErr w:type="spellEnd"/>
      <w:r w:rsidRPr="000134ED">
        <w:rPr>
          <w:rFonts w:ascii="Times New Roman" w:hAnsi="Times New Roman" w:cs="Times New Roman"/>
        </w:rPr>
        <w:t>)</w:t>
      </w:r>
    </w:p>
    <w:p w14:paraId="77E46E7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lastRenderedPageBreak/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 xml:space="preserve">(worker =&gt; </w:t>
      </w:r>
      <w:proofErr w:type="spellStart"/>
      <w:proofErr w:type="gramStart"/>
      <w:r w:rsidRPr="000134ED">
        <w:rPr>
          <w:rFonts w:ascii="Times New Roman" w:hAnsi="Times New Roman" w:cs="Times New Roman"/>
        </w:rPr>
        <w:t>worker.rating</w:t>
      </w:r>
      <w:proofErr w:type="spellEnd"/>
      <w:proofErr w:type="gramEnd"/>
      <w:r w:rsidRPr="000134ED">
        <w:rPr>
          <w:rFonts w:ascii="Times New Roman" w:hAnsi="Times New Roman" w:cs="Times New Roman"/>
        </w:rPr>
        <w:t xml:space="preserve"> &gt;= MIN_RATING)</w:t>
      </w:r>
    </w:p>
    <w:p w14:paraId="116EEF6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>(worker =</w:t>
      </w:r>
      <w:proofErr w:type="gramStart"/>
      <w:r w:rsidRPr="000134ED">
        <w:rPr>
          <w:rFonts w:ascii="Times New Roman" w:hAnsi="Times New Roman" w:cs="Times New Roman"/>
        </w:rPr>
        <w:t>&gt; !</w:t>
      </w:r>
      <w:proofErr w:type="spellStart"/>
      <w:r w:rsidRPr="000134ED">
        <w:rPr>
          <w:rFonts w:ascii="Times New Roman" w:hAnsi="Times New Roman" w:cs="Times New Roman"/>
        </w:rPr>
        <w:t>worker</w:t>
      </w:r>
      <w:proofErr w:type="gramEnd"/>
      <w:r w:rsidRPr="000134ED">
        <w:rPr>
          <w:rFonts w:ascii="Times New Roman" w:hAnsi="Times New Roman" w:cs="Times New Roman"/>
        </w:rPr>
        <w:t>.hasActiveBooking</w:t>
      </w:r>
      <w:proofErr w:type="spellEnd"/>
      <w:r w:rsidRPr="000134ED">
        <w:rPr>
          <w:rFonts w:ascii="Times New Roman" w:hAnsi="Times New Roman" w:cs="Times New Roman"/>
        </w:rPr>
        <w:t>)</w:t>
      </w:r>
    </w:p>
    <w:p w14:paraId="67E2F4F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  </w:t>
      </w:r>
      <w:proofErr w:type="gramStart"/>
      <w:r w:rsidRPr="000134ED">
        <w:rPr>
          <w:rFonts w:ascii="Times New Roman" w:hAnsi="Times New Roman" w:cs="Times New Roman"/>
        </w:rPr>
        <w:t>.filter</w:t>
      </w:r>
      <w:proofErr w:type="gramEnd"/>
      <w:r w:rsidRPr="000134ED">
        <w:rPr>
          <w:rFonts w:ascii="Times New Roman" w:hAnsi="Times New Roman" w:cs="Times New Roman"/>
        </w:rPr>
        <w:t xml:space="preserve">(worker =&gt; </w:t>
      </w:r>
      <w:proofErr w:type="gramStart"/>
      <w:r w:rsidRPr="000134ED">
        <w:rPr>
          <w:rFonts w:ascii="Times New Roman" w:hAnsi="Times New Roman" w:cs="Times New Roman"/>
        </w:rPr>
        <w:t>distance(</w:t>
      </w:r>
      <w:proofErr w:type="gramEnd"/>
      <w:r w:rsidRPr="000134ED">
        <w:rPr>
          <w:rFonts w:ascii="Times New Roman" w:hAnsi="Times New Roman" w:cs="Times New Roman"/>
        </w:rPr>
        <w:t>worker, site) &lt;= MAX_DISTANCE);</w:t>
      </w:r>
    </w:p>
    <w:p w14:paraId="08DDA56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resulting workers are then ordered using deterministic distance-based logic.</w:t>
      </w:r>
    </w:p>
    <w:p w14:paraId="3A1FB7F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This creates a clean boundary:</w:t>
      </w:r>
    </w:p>
    <w:p w14:paraId="75EE247A" w14:textId="5CEEF738" w:rsidR="00312C24" w:rsidRDefault="00312C24" w:rsidP="00741DA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68F0C70" wp14:editId="189BAA11">
            <wp:extent cx="2719346" cy="1363345"/>
            <wp:effectExtent l="0" t="0" r="5080" b="8255"/>
            <wp:docPr id="1820829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29365" name="Picture 18208293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33" r="52537" b="33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15" cy="1363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DD2ACC" w14:textId="149A1396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Hindsight cannot override verification, availability, rating, active booking status or distance requirements.</w:t>
      </w:r>
    </w:p>
    <w:p w14:paraId="42BFC44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 made this separation intentionally because historical context and current eligibility are two different kinds of information.</w:t>
      </w:r>
    </w:p>
    <w:p w14:paraId="51D9AE6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Historical memory can help us prepare.</w:t>
      </w:r>
    </w:p>
    <w:p w14:paraId="2704CB1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Current platform data determines what is possible.</w:t>
      </w:r>
    </w:p>
    <w:p w14:paraId="7DEFD5C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Human approval is still part of the system</w:t>
      </w:r>
    </w:p>
    <w:p w14:paraId="74E8CB0B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 also did not want the agent to silently turn a memory into an action.</w:t>
      </w:r>
    </w:p>
    <w:p w14:paraId="21C2552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operational recommendation is presented to the coordinator, who can:</w:t>
      </w:r>
    </w:p>
    <w:p w14:paraId="374A02F3" w14:textId="77777777" w:rsidR="00C80B60" w:rsidRPr="000134ED" w:rsidRDefault="00C80B60" w:rsidP="000134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Accept it</w:t>
      </w:r>
    </w:p>
    <w:p w14:paraId="2D600430" w14:textId="77777777" w:rsidR="00C80B60" w:rsidRPr="000134ED" w:rsidRDefault="00C80B60" w:rsidP="000134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Edit it</w:t>
      </w:r>
    </w:p>
    <w:p w14:paraId="578D6C18" w14:textId="77777777" w:rsidR="00C80B60" w:rsidRPr="000134ED" w:rsidRDefault="00C80B60" w:rsidP="000134E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Ignore it</w:t>
      </w:r>
    </w:p>
    <w:p w14:paraId="6778B99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example, Hindsight may recall that the west gate was used previously.</w:t>
      </w:r>
    </w:p>
    <w:p w14:paraId="1D74029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does not mean the west gate is definitely available today.</w:t>
      </w:r>
    </w:p>
    <w:p w14:paraId="0694FC1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coordinator can verify the current situation and make the final decision.</w:t>
      </w:r>
    </w:p>
    <w:p w14:paraId="1C976A3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This makes the memory visible and reviewable instead of hiding it inside an automated decision.</w:t>
      </w:r>
    </w:p>
    <w:p w14:paraId="77D205A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Privacy had to be part of the architecture</w:t>
      </w:r>
    </w:p>
    <w:p w14:paraId="4F30FEA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Once we decided to persist operational experience, another question became important:</w:t>
      </w:r>
    </w:p>
    <w:p w14:paraId="46D5B714" w14:textId="77777777" w:rsidR="00312C24" w:rsidRDefault="00312C24" w:rsidP="000134E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5A59AFE" w14:textId="26D7FB70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b/>
          <w:bCs/>
        </w:rPr>
        <w:lastRenderedPageBreak/>
        <w:t>What should the system never remember?</w:t>
      </w:r>
    </w:p>
    <w:p w14:paraId="5D37CBB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project includes sanitization before information is retained in Hindsight.</w:t>
      </w:r>
    </w:p>
    <w:p w14:paraId="408E928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implementation handles patterns such as:</w:t>
      </w:r>
    </w:p>
    <w:p w14:paraId="38983297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Email addresses</w:t>
      </w:r>
    </w:p>
    <w:p w14:paraId="41D993C3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Indian phone numbers</w:t>
      </w:r>
    </w:p>
    <w:p w14:paraId="53066F90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Aadhaar-like identifiers</w:t>
      </w:r>
    </w:p>
    <w:p w14:paraId="38F2CB58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PAN-like identifiers</w:t>
      </w:r>
    </w:p>
    <w:p w14:paraId="556FB540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Credentials</w:t>
      </w:r>
    </w:p>
    <w:p w14:paraId="398940A0" w14:textId="77777777" w:rsidR="00C80B60" w:rsidRPr="000134ED" w:rsidRDefault="00C80B60" w:rsidP="000134E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Long numeric identifiers</w:t>
      </w:r>
    </w:p>
    <w:p w14:paraId="618114F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Hindsight bank configuration also defines boundaries around sensitive information.</w:t>
      </w:r>
    </w:p>
    <w:p w14:paraId="300D1AB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Our goal is not to create a giant historical database containing everything that happened during a job.</w:t>
      </w:r>
    </w:p>
    <w:p w14:paraId="01C6F56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goal is to preserve useful operational knowledge while minimizing unnecessary personal information.</w:t>
      </w:r>
    </w:p>
    <w:p w14:paraId="48C0AA0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distinction is particularly important for a workforce platform.</w:t>
      </w:r>
    </w:p>
    <w:p w14:paraId="2248EC2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 xml:space="preserve">The agent </w:t>
      </w:r>
      <w:proofErr w:type="gramStart"/>
      <w:r w:rsidRPr="000134ED">
        <w:rPr>
          <w:rFonts w:ascii="Times New Roman" w:hAnsi="Times New Roman" w:cs="Times New Roman"/>
          <w:b/>
          <w:bCs/>
        </w:rPr>
        <w:t>loop</w:t>
      </w:r>
      <w:proofErr w:type="gramEnd"/>
    </w:p>
    <w:p w14:paraId="6298517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As the architecture evolved, I found it useful to think about the system as a continuous loop:</w:t>
      </w:r>
    </w:p>
    <w:p w14:paraId="55EF96C6" w14:textId="0ECDC763" w:rsidR="00C80B60" w:rsidRPr="000134ED" w:rsidRDefault="00C80B60" w:rsidP="00741DA3">
      <w:pPr>
        <w:spacing w:line="276" w:lineRule="auto"/>
        <w:jc w:val="center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  <w:noProof/>
        </w:rPr>
        <w:drawing>
          <wp:inline distT="0" distB="0" distL="0" distR="0" wp14:anchorId="0766DFC2" wp14:editId="291B26D4">
            <wp:extent cx="2007704" cy="2606535"/>
            <wp:effectExtent l="0" t="0" r="0" b="3810"/>
            <wp:docPr id="93562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28296" name="Picture 93562829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02" b="61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302" cy="2616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226BD" w14:textId="63B29AF5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 booking provides the current situation.</w:t>
      </w:r>
    </w:p>
    <w:p w14:paraId="59E5030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Hindsight provides relevant experience.</w:t>
      </w:r>
    </w:p>
    <w:p w14:paraId="41B2836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agent uses both to prepare an operational plan.</w:t>
      </w:r>
    </w:p>
    <w:p w14:paraId="7868E2E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 coordinator reviews it.</w:t>
      </w:r>
    </w:p>
    <w:p w14:paraId="6AD5D73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lastRenderedPageBreak/>
        <w:t>The job is executed.</w:t>
      </w:r>
    </w:p>
    <w:p w14:paraId="28AE396A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outcome becomes another piece of experience.</w:t>
      </w:r>
    </w:p>
    <w:p w14:paraId="3EDD68A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next booking can then use what was learned.</w:t>
      </w:r>
    </w:p>
    <w:p w14:paraId="4F04C40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This is a much more useful mental model for an agent with memory than simply thinking of memory as a database.</w:t>
      </w:r>
    </w:p>
    <w:p w14:paraId="04E0457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What was harder than expected</w:t>
      </w:r>
    </w:p>
    <w:p w14:paraId="2AD4A2D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The first challenge was deciding </w:t>
      </w:r>
      <w:r w:rsidRPr="000134ED">
        <w:rPr>
          <w:rFonts w:ascii="Times New Roman" w:hAnsi="Times New Roman" w:cs="Times New Roman"/>
          <w:b/>
          <w:bCs/>
        </w:rPr>
        <w:t>what should actually be remembered</w:t>
      </w:r>
      <w:r w:rsidRPr="000134ED">
        <w:rPr>
          <w:rFonts w:ascii="Times New Roman" w:hAnsi="Times New Roman" w:cs="Times New Roman"/>
        </w:rPr>
        <w:t>.</w:t>
      </w:r>
    </w:p>
    <w:p w14:paraId="3A77108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It is tempting to retain everything because more data appears to mean more knowledge.</w:t>
      </w:r>
    </w:p>
    <w:p w14:paraId="04C2EF4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In practice, irrelevant history can make an agent less useful.</w:t>
      </w:r>
    </w:p>
    <w:p w14:paraId="4561580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We therefore focused the memory around operational context: site-specific observations, previous outcomes and information that could affect preparation for a future job.</w:t>
      </w:r>
    </w:p>
    <w:p w14:paraId="427A95A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The second challenge was deciding </w:t>
      </w:r>
      <w:r w:rsidRPr="000134ED">
        <w:rPr>
          <w:rFonts w:ascii="Times New Roman" w:hAnsi="Times New Roman" w:cs="Times New Roman"/>
          <w:b/>
          <w:bCs/>
        </w:rPr>
        <w:t>where memory should stop influencing the system</w:t>
      </w:r>
      <w:r w:rsidRPr="000134ED">
        <w:rPr>
          <w:rFonts w:ascii="Times New Roman" w:hAnsi="Times New Roman" w:cs="Times New Roman"/>
        </w:rPr>
        <w:t>.</w:t>
      </w:r>
    </w:p>
    <w:p w14:paraId="73CB04D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is why worker eligibility remains deterministic.</w:t>
      </w:r>
    </w:p>
    <w:p w14:paraId="4E85DDF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third challenge was demonstrating the value of memory clearly.</w:t>
      </w:r>
    </w:p>
    <w:p w14:paraId="00A1EEC8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 screen showing that a database contains historical records is not particularly convincing.</w:t>
      </w:r>
    </w:p>
    <w:p w14:paraId="5F52272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stronger demonstration is:</w:t>
      </w:r>
    </w:p>
    <w:p w14:paraId="01CA093C" w14:textId="7276223D" w:rsidR="00741DA3" w:rsidRDefault="00741DA3" w:rsidP="00741DA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90C6DA7" wp14:editId="0B7794EA">
            <wp:extent cx="2124750" cy="2413221"/>
            <wp:effectExtent l="0" t="0" r="8890" b="6350"/>
            <wp:docPr id="149265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5408" name="Picture 1492654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862" t="67415" r="25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483" cy="2429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B4C14" w14:textId="3A7A52DF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The </w:t>
      </w:r>
      <w:proofErr w:type="spellStart"/>
      <w:r w:rsidRPr="000134ED">
        <w:rPr>
          <w:rFonts w:ascii="Times New Roman" w:hAnsi="Times New Roman" w:cs="Times New Roman"/>
        </w:rPr>
        <w:t>behavior</w:t>
      </w:r>
      <w:proofErr w:type="spellEnd"/>
      <w:r w:rsidRPr="000134ED">
        <w:rPr>
          <w:rFonts w:ascii="Times New Roman" w:hAnsi="Times New Roman" w:cs="Times New Roman"/>
        </w:rPr>
        <w:t xml:space="preserve"> change is the evidence that the memory is actually useful.</w:t>
      </w:r>
    </w:p>
    <w:p w14:paraId="3D4255A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An honest limitation</w:t>
      </w:r>
    </w:p>
    <w:p w14:paraId="34DC14C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current implementation also taught me an important lesson about the word “agent.”</w:t>
      </w:r>
    </w:p>
    <w:p w14:paraId="7A16B3FE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Our project has an agent orchestration layer and genuine Hindsight retain, recall and reflect integration. However, parts of the current operational reasoning are implemented through deterministic JavaScript logic rather than a full external LLM reasoning layer.</w:t>
      </w:r>
    </w:p>
    <w:p w14:paraId="540407F7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lastRenderedPageBreak/>
        <w:t>I consider that an important limitation to state clearly.</w:t>
      </w:r>
    </w:p>
    <w:p w14:paraId="39B26FC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As the team lead, I preferred having a predictable and testable memory workflow rather than adding an LLM simply to make the architecture look more agentic.</w:t>
      </w:r>
    </w:p>
    <w:p w14:paraId="0D766E4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architecture gives us a clear path for the next iteration:</w:t>
      </w:r>
    </w:p>
    <w:p w14:paraId="4776B1B1" w14:textId="1F21915C" w:rsidR="00741DA3" w:rsidRDefault="00741DA3" w:rsidP="00741DA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D24671" wp14:editId="66B24D99">
            <wp:extent cx="4588270" cy="2977763"/>
            <wp:effectExtent l="0" t="0" r="3175" b="0"/>
            <wp:docPr id="714878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7816" name="Picture 7148781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81" r="55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233" cy="299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D88E1" w14:textId="059886C4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reasoning layer can become more capable without changing the boundaries around memory, business rules and human approval.</w:t>
      </w:r>
    </w:p>
    <w:p w14:paraId="5B08E6B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What I learned as the technical lead</w:t>
      </w:r>
    </w:p>
    <w:p w14:paraId="7F87150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There are three lessons I would carry into another agent project.</w:t>
      </w:r>
    </w:p>
    <w:p w14:paraId="7C3E89A0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 xml:space="preserve">1. Memory should change </w:t>
      </w:r>
      <w:proofErr w:type="spellStart"/>
      <w:r w:rsidRPr="000134ED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0632C879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presence of stored memories is not the goal.</w:t>
      </w:r>
    </w:p>
    <w:p w14:paraId="65417B7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The real test is whether a future interaction becomes better informed because of those memories.</w:t>
      </w:r>
    </w:p>
    <w:p w14:paraId="1C2B205C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2. Memory should not control everything</w:t>
      </w:r>
    </w:p>
    <w:p w14:paraId="3D853AD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Historical context is useful, but it should not automatically override current system state.</w:t>
      </w:r>
    </w:p>
    <w:p w14:paraId="3B30417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Separating Hindsight from deterministic eligibility rules made the architecture much easier to reason about.</w:t>
      </w:r>
    </w:p>
    <w:p w14:paraId="3707B777" w14:textId="77777777" w:rsidR="00312C24" w:rsidRDefault="00312C24" w:rsidP="000134E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54D7FBA" w14:textId="0FDD475F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t>3. Human approval can be a feature, not a failure</w:t>
      </w:r>
    </w:p>
    <w:p w14:paraId="4929CD3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operational workflows, an agent does not necessarily need to act without supervision.</w:t>
      </w:r>
    </w:p>
    <w:p w14:paraId="63B1F411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Showing the recommendation, its historical context and giving a coordinator the ability to accept, edit or ignore it creates a more transparent workflow.</w:t>
      </w:r>
    </w:p>
    <w:p w14:paraId="3CED2883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  <w:b/>
          <w:bCs/>
        </w:rPr>
      </w:pPr>
      <w:r w:rsidRPr="000134ED">
        <w:rPr>
          <w:rFonts w:ascii="Times New Roman" w:hAnsi="Times New Roman" w:cs="Times New Roman"/>
          <w:b/>
          <w:bCs/>
        </w:rPr>
        <w:lastRenderedPageBreak/>
        <w:t xml:space="preserve">What Hindsight changed for </w:t>
      </w:r>
      <w:proofErr w:type="spellStart"/>
      <w:r w:rsidRPr="000134ED">
        <w:rPr>
          <w:rFonts w:ascii="Times New Roman" w:hAnsi="Times New Roman" w:cs="Times New Roman"/>
          <w:b/>
          <w:bCs/>
        </w:rPr>
        <w:t>DayStart</w:t>
      </w:r>
      <w:proofErr w:type="spellEnd"/>
      <w:r w:rsidRPr="000134ED">
        <w:rPr>
          <w:rFonts w:ascii="Times New Roman" w:hAnsi="Times New Roman" w:cs="Times New Roman"/>
          <w:b/>
          <w:bCs/>
        </w:rPr>
        <w:t xml:space="preserve"> India</w:t>
      </w:r>
    </w:p>
    <w:p w14:paraId="7137F87D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Before adding persistent memory, a booking was largely an isolated transaction.</w:t>
      </w:r>
    </w:p>
    <w:p w14:paraId="0B44B785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After adding Hindsight, a completed job can become useful context for the next one.</w:t>
      </w:r>
    </w:p>
    <w:p w14:paraId="6641103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That gives the system a simple learning loop:</w:t>
      </w:r>
    </w:p>
    <w:p w14:paraId="025A946C" w14:textId="62C82376" w:rsidR="00741DA3" w:rsidRDefault="00741DA3" w:rsidP="00741DA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30558CF" wp14:editId="7D29B5A7">
            <wp:extent cx="2396489" cy="3299791"/>
            <wp:effectExtent l="0" t="0" r="4445" b="0"/>
            <wp:docPr id="18106133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13365" name="Picture 18106133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174" t="67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36" cy="335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B92E19" w14:textId="6157DA32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We used </w:t>
      </w:r>
      <w:hyperlink r:id="rId8" w:history="1">
        <w:r w:rsidRPr="000134ED">
          <w:rPr>
            <w:rStyle w:val="Hyperlink"/>
            <w:rFonts w:ascii="Times New Roman" w:hAnsi="Times New Roman" w:cs="Times New Roman"/>
          </w:rPr>
          <w:t>Hindsight on GitHub</w:t>
        </w:r>
      </w:hyperlink>
      <w:r w:rsidRPr="000134ED">
        <w:rPr>
          <w:rFonts w:ascii="Times New Roman" w:hAnsi="Times New Roman" w:cs="Times New Roman"/>
        </w:rPr>
        <w:t xml:space="preserve"> as the persistent memory layer, with the </w:t>
      </w:r>
      <w:hyperlink r:id="rId9" w:history="1">
        <w:r w:rsidRPr="000134ED">
          <w:rPr>
            <w:rStyle w:val="Hyperlink"/>
            <w:rFonts w:ascii="Times New Roman" w:hAnsi="Times New Roman" w:cs="Times New Roman"/>
          </w:rPr>
          <w:t>Hindsight documentation</w:t>
        </w:r>
      </w:hyperlink>
      <w:r w:rsidRPr="000134ED">
        <w:rPr>
          <w:rFonts w:ascii="Times New Roman" w:hAnsi="Times New Roman" w:cs="Times New Roman"/>
        </w:rPr>
        <w:t xml:space="preserve"> as the reference for the integration. The broader concept is also explained in </w:t>
      </w:r>
      <w:hyperlink r:id="rId10" w:history="1">
        <w:proofErr w:type="spellStart"/>
        <w:r w:rsidRPr="000134ED">
          <w:rPr>
            <w:rStyle w:val="Hyperlink"/>
            <w:rFonts w:ascii="Times New Roman" w:hAnsi="Times New Roman" w:cs="Times New Roman"/>
          </w:rPr>
          <w:t>Vectorize's</w:t>
        </w:r>
        <w:proofErr w:type="spellEnd"/>
        <w:r w:rsidRPr="000134ED">
          <w:rPr>
            <w:rStyle w:val="Hyperlink"/>
            <w:rFonts w:ascii="Times New Roman" w:hAnsi="Times New Roman" w:cs="Times New Roman"/>
          </w:rPr>
          <w:t xml:space="preserve"> overview of agent memory</w:t>
        </w:r>
      </w:hyperlink>
      <w:r w:rsidRPr="000134ED">
        <w:rPr>
          <w:rFonts w:ascii="Times New Roman" w:hAnsi="Times New Roman" w:cs="Times New Roman"/>
        </w:rPr>
        <w:t>.</w:t>
      </w:r>
    </w:p>
    <w:p w14:paraId="022A5E3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For me, the most useful test of an agent with memory is not whether it can answer:</w:t>
      </w:r>
    </w:p>
    <w:p w14:paraId="2E6CEB06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“Do you remember this site?”</w:t>
      </w:r>
    </w:p>
    <w:p w14:paraId="238121DF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>It is whether the next booking starts with knowledge that the previous booking created.</w:t>
      </w:r>
    </w:p>
    <w:p w14:paraId="2BFD2694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t xml:space="preserve">That is the </w:t>
      </w:r>
      <w:proofErr w:type="spellStart"/>
      <w:r w:rsidRPr="000134ED">
        <w:rPr>
          <w:rFonts w:ascii="Times New Roman" w:hAnsi="Times New Roman" w:cs="Times New Roman"/>
        </w:rPr>
        <w:t>behavior</w:t>
      </w:r>
      <w:proofErr w:type="spellEnd"/>
      <w:r w:rsidRPr="000134ED">
        <w:rPr>
          <w:rFonts w:ascii="Times New Roman" w:hAnsi="Times New Roman" w:cs="Times New Roman"/>
        </w:rPr>
        <w:t xml:space="preserve"> we wanted to build into </w:t>
      </w:r>
      <w:proofErr w:type="spellStart"/>
      <w:r w:rsidRPr="000134ED">
        <w:rPr>
          <w:rFonts w:ascii="Times New Roman" w:hAnsi="Times New Roman" w:cs="Times New Roman"/>
          <w:b/>
          <w:bCs/>
        </w:rPr>
        <w:t>DayStart</w:t>
      </w:r>
      <w:proofErr w:type="spellEnd"/>
      <w:r w:rsidRPr="000134ED">
        <w:rPr>
          <w:rFonts w:ascii="Times New Roman" w:hAnsi="Times New Roman" w:cs="Times New Roman"/>
          <w:b/>
          <w:bCs/>
        </w:rPr>
        <w:t xml:space="preserve"> India</w:t>
      </w:r>
      <w:r w:rsidRPr="000134ED">
        <w:rPr>
          <w:rFonts w:ascii="Times New Roman" w:hAnsi="Times New Roman" w:cs="Times New Roman"/>
        </w:rPr>
        <w:t>.</w:t>
      </w:r>
    </w:p>
    <w:p w14:paraId="29BDC8F2" w14:textId="77777777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r w:rsidRPr="000134ED">
        <w:rPr>
          <w:rFonts w:ascii="Times New Roman" w:hAnsi="Times New Roman" w:cs="Times New Roman"/>
        </w:rPr>
        <w:pict w14:anchorId="30E86E82">
          <v:rect id="_x0000_i1031" style="width:0;height:1.5pt" o:hralign="center" o:hrstd="t" o:hr="t" fillcolor="#a0a0a0" stroked="f"/>
        </w:pict>
      </w:r>
    </w:p>
    <w:p w14:paraId="3E6C84A5" w14:textId="77777777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057FE">
        <w:rPr>
          <w:rFonts w:ascii="Times New Roman" w:hAnsi="Times New Roman" w:cs="Times New Roman"/>
          <w:b/>
          <w:bCs/>
          <w:sz w:val="18"/>
          <w:szCs w:val="18"/>
        </w:rPr>
        <w:t>Project and Hindsight References</w:t>
      </w:r>
    </w:p>
    <w:p w14:paraId="642987C7" w14:textId="1944FC1F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proofErr w:type="spellStart"/>
      <w:r w:rsidRPr="004057FE">
        <w:rPr>
          <w:rFonts w:ascii="Times New Roman" w:hAnsi="Times New Roman" w:cs="Times New Roman"/>
          <w:b/>
          <w:bCs/>
          <w:sz w:val="18"/>
          <w:szCs w:val="18"/>
        </w:rPr>
        <w:t>DayStart</w:t>
      </w:r>
      <w:proofErr w:type="spellEnd"/>
      <w:r w:rsidRPr="004057FE">
        <w:rPr>
          <w:rFonts w:ascii="Times New Roman" w:hAnsi="Times New Roman" w:cs="Times New Roman"/>
          <w:b/>
          <w:bCs/>
          <w:sz w:val="18"/>
          <w:szCs w:val="18"/>
        </w:rPr>
        <w:t xml:space="preserve"> India source code:</w:t>
      </w:r>
      <w:r w:rsidRPr="004057FE">
        <w:rPr>
          <w:rFonts w:ascii="Times New Roman" w:hAnsi="Times New Roman" w:cs="Times New Roman"/>
          <w:b/>
          <w:bCs/>
          <w:sz w:val="18"/>
          <w:szCs w:val="18"/>
        </w:rPr>
        <w:br/>
      </w:r>
      <w:hyperlink r:id="rId11" w:history="1">
        <w:r w:rsidRPr="003D322B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https://github.com/Gssiva/Day-Start-India</w:t>
        </w:r>
      </w:hyperlink>
    </w:p>
    <w:p w14:paraId="284AD554" w14:textId="77777777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057FE">
        <w:rPr>
          <w:rFonts w:ascii="Times New Roman" w:hAnsi="Times New Roman" w:cs="Times New Roman"/>
          <w:b/>
          <w:bCs/>
          <w:sz w:val="18"/>
          <w:szCs w:val="18"/>
        </w:rPr>
        <w:t>Hindsight:</w:t>
      </w:r>
      <w:r w:rsidRPr="004057FE">
        <w:rPr>
          <w:rFonts w:ascii="Times New Roman" w:hAnsi="Times New Roman" w:cs="Times New Roman"/>
          <w:b/>
          <w:bCs/>
          <w:sz w:val="18"/>
          <w:szCs w:val="18"/>
        </w:rPr>
        <w:br/>
      </w:r>
      <w:hyperlink r:id="rId12" w:tgtFrame="_new" w:history="1">
        <w:r w:rsidRPr="004057FE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https://github.com/vectorize-io/hindsight</w:t>
        </w:r>
      </w:hyperlink>
    </w:p>
    <w:p w14:paraId="59E6D0E7" w14:textId="77777777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057FE">
        <w:rPr>
          <w:rFonts w:ascii="Times New Roman" w:hAnsi="Times New Roman" w:cs="Times New Roman"/>
          <w:b/>
          <w:bCs/>
          <w:sz w:val="18"/>
          <w:szCs w:val="18"/>
        </w:rPr>
        <w:t>Hindsight Documentation:</w:t>
      </w:r>
      <w:r w:rsidRPr="004057FE">
        <w:rPr>
          <w:rFonts w:ascii="Times New Roman" w:hAnsi="Times New Roman" w:cs="Times New Roman"/>
          <w:b/>
          <w:bCs/>
          <w:sz w:val="18"/>
          <w:szCs w:val="18"/>
        </w:rPr>
        <w:br/>
      </w:r>
      <w:hyperlink r:id="rId13" w:tgtFrame="_new" w:history="1">
        <w:r w:rsidRPr="004057FE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https://hindsight.vectorize.io/</w:t>
        </w:r>
      </w:hyperlink>
    </w:p>
    <w:p w14:paraId="06E92283" w14:textId="77777777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4057FE">
        <w:rPr>
          <w:rFonts w:ascii="Times New Roman" w:hAnsi="Times New Roman" w:cs="Times New Roman"/>
          <w:b/>
          <w:bCs/>
          <w:sz w:val="18"/>
          <w:szCs w:val="18"/>
        </w:rPr>
        <w:t>Agent Memory:</w:t>
      </w:r>
      <w:r w:rsidRPr="004057FE">
        <w:rPr>
          <w:rFonts w:ascii="Times New Roman" w:hAnsi="Times New Roman" w:cs="Times New Roman"/>
          <w:b/>
          <w:bCs/>
          <w:sz w:val="18"/>
          <w:szCs w:val="18"/>
        </w:rPr>
        <w:br/>
      </w:r>
      <w:hyperlink r:id="rId14" w:tgtFrame="_new" w:history="1">
        <w:r w:rsidRPr="004057FE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https://vectorize.io/what-is-agent-memory</w:t>
        </w:r>
      </w:hyperlink>
    </w:p>
    <w:p w14:paraId="4ED32209" w14:textId="77777777" w:rsidR="004057FE" w:rsidRPr="004057FE" w:rsidRDefault="004057FE" w:rsidP="004057FE">
      <w:pPr>
        <w:spacing w:after="0" w:line="276" w:lineRule="auto"/>
        <w:rPr>
          <w:rFonts w:ascii="Times New Roman" w:hAnsi="Times New Roman" w:cs="Times New Roman"/>
          <w:b/>
          <w:bCs/>
          <w:sz w:val="18"/>
          <w:szCs w:val="18"/>
        </w:rPr>
      </w:pPr>
    </w:p>
    <w:p w14:paraId="5DD81FF9" w14:textId="442AC0AD" w:rsidR="00C80B60" w:rsidRPr="000134ED" w:rsidRDefault="00C80B60" w:rsidP="000134ED">
      <w:pPr>
        <w:spacing w:line="276" w:lineRule="auto"/>
        <w:rPr>
          <w:rFonts w:ascii="Times New Roman" w:hAnsi="Times New Roman" w:cs="Times New Roman"/>
        </w:rPr>
      </w:pPr>
      <w:proofErr w:type="spellStart"/>
      <w:r w:rsidRPr="000134ED">
        <w:rPr>
          <w:rFonts w:ascii="Times New Roman" w:hAnsi="Times New Roman" w:cs="Times New Roman"/>
          <w:b/>
          <w:bCs/>
        </w:rPr>
        <w:t>CodeNexus</w:t>
      </w:r>
      <w:proofErr w:type="spellEnd"/>
      <w:r w:rsidRPr="000134ED">
        <w:rPr>
          <w:rFonts w:ascii="Times New Roman" w:hAnsi="Times New Roman" w:cs="Times New Roman"/>
          <w:b/>
          <w:bCs/>
        </w:rPr>
        <w:t xml:space="preserve"> — Siva Kumar</w:t>
      </w:r>
      <w:r w:rsidR="000134ED">
        <w:rPr>
          <w:rFonts w:ascii="Times New Roman" w:hAnsi="Times New Roman" w:cs="Times New Roman"/>
          <w:b/>
          <w:bCs/>
        </w:rPr>
        <w:t xml:space="preserve"> G</w:t>
      </w:r>
      <w:r w:rsidRPr="000134ED">
        <w:rPr>
          <w:rFonts w:ascii="Times New Roman" w:hAnsi="Times New Roman" w:cs="Times New Roman"/>
        </w:rPr>
        <w:br/>
      </w:r>
      <w:r w:rsidRPr="000134ED">
        <w:rPr>
          <w:rFonts w:ascii="Times New Roman" w:hAnsi="Times New Roman" w:cs="Times New Roman"/>
          <w:b/>
          <w:bCs/>
        </w:rPr>
        <w:t>Team Lead</w:t>
      </w:r>
    </w:p>
    <w:sectPr w:rsidR="00C80B60" w:rsidRPr="000134ED" w:rsidSect="000134ED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BF187" w14:textId="77777777" w:rsidR="00466F8B" w:rsidRDefault="00466F8B" w:rsidP="00741DA3">
      <w:pPr>
        <w:spacing w:after="0" w:line="240" w:lineRule="auto"/>
      </w:pPr>
      <w:r>
        <w:separator/>
      </w:r>
    </w:p>
  </w:endnote>
  <w:endnote w:type="continuationSeparator" w:id="0">
    <w:p w14:paraId="7C21DBD8" w14:textId="77777777" w:rsidR="00466F8B" w:rsidRDefault="00466F8B" w:rsidP="00741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5E154" w14:textId="77777777" w:rsidR="00466F8B" w:rsidRDefault="00466F8B" w:rsidP="00741DA3">
      <w:pPr>
        <w:spacing w:after="0" w:line="240" w:lineRule="auto"/>
      </w:pPr>
      <w:r>
        <w:separator/>
      </w:r>
    </w:p>
  </w:footnote>
  <w:footnote w:type="continuationSeparator" w:id="0">
    <w:p w14:paraId="72B09A12" w14:textId="77777777" w:rsidR="00466F8B" w:rsidRDefault="00466F8B" w:rsidP="00741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9A369" w14:textId="578DD5C6" w:rsidR="00741DA3" w:rsidRPr="00741DA3" w:rsidRDefault="00741DA3" w:rsidP="00741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74EDEE6" wp14:editId="38DABC65">
          <wp:simplePos x="0" y="0"/>
          <wp:positionH relativeFrom="column">
            <wp:posOffset>-584421</wp:posOffset>
          </wp:positionH>
          <wp:positionV relativeFrom="paragraph">
            <wp:posOffset>-115294</wp:posOffset>
          </wp:positionV>
          <wp:extent cx="528762" cy="528762"/>
          <wp:effectExtent l="0" t="0" r="0" b="0"/>
          <wp:wrapNone/>
          <wp:docPr id="161926622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266224" name="Picture 161926622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8762" cy="528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767AE"/>
    <w:multiLevelType w:val="multilevel"/>
    <w:tmpl w:val="961C4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F478D"/>
    <w:multiLevelType w:val="multilevel"/>
    <w:tmpl w:val="6116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93F8F"/>
    <w:multiLevelType w:val="multilevel"/>
    <w:tmpl w:val="FE7C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DB1DEF"/>
    <w:multiLevelType w:val="multilevel"/>
    <w:tmpl w:val="0278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90845">
    <w:abstractNumId w:val="2"/>
  </w:num>
  <w:num w:numId="2" w16cid:durableId="1970352861">
    <w:abstractNumId w:val="1"/>
  </w:num>
  <w:num w:numId="3" w16cid:durableId="1346134819">
    <w:abstractNumId w:val="0"/>
  </w:num>
  <w:num w:numId="4" w16cid:durableId="43602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60"/>
    <w:rsid w:val="000134ED"/>
    <w:rsid w:val="00312C24"/>
    <w:rsid w:val="003D322B"/>
    <w:rsid w:val="004057FE"/>
    <w:rsid w:val="00466F8B"/>
    <w:rsid w:val="004C033B"/>
    <w:rsid w:val="00741DA3"/>
    <w:rsid w:val="009C7E53"/>
    <w:rsid w:val="00C8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501E7"/>
  <w15:chartTrackingRefBased/>
  <w15:docId w15:val="{A2CFC70E-4C59-4FAD-A528-A5C2D635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0B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0B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41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DA3"/>
  </w:style>
  <w:style w:type="paragraph" w:styleId="Footer">
    <w:name w:val="footer"/>
    <w:basedOn w:val="Normal"/>
    <w:link w:val="FooterChar"/>
    <w:uiPriority w:val="99"/>
    <w:unhideWhenUsed/>
    <w:rsid w:val="00741D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ctorize-io/hindsight" TargetMode="External"/><Relationship Id="rId13" Type="http://schemas.openxmlformats.org/officeDocument/2006/relationships/hyperlink" Target="https://hindsight.vectorize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vectorize-io/hindsight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ssiva/Day-Start-India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vectorize.io/what-is-agent-mem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ndsight.vectorize.io/" TargetMode="External"/><Relationship Id="rId14" Type="http://schemas.openxmlformats.org/officeDocument/2006/relationships/hyperlink" Target="https://vectorize.io/what-is-agent-memor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1731</Words>
  <Characters>9869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g</dc:creator>
  <cp:keywords/>
  <dc:description/>
  <cp:lastModifiedBy>siva g</cp:lastModifiedBy>
  <cp:revision>2</cp:revision>
  <dcterms:created xsi:type="dcterms:W3CDTF">2026-09-29T09:00:00Z</dcterms:created>
  <dcterms:modified xsi:type="dcterms:W3CDTF">2026-09-29T09:52:00Z</dcterms:modified>
</cp:coreProperties>
</file>