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myParagraphStyle"/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This </w:t>
      </w:r>
      <w:r>
        <w:rPr>
          <w:rStyle w:val="myCharacterStyle1"/>
          <w:color w:val="000000"/>
          <w:sz w:val="24"/>
          <w:szCs w:val="24"/>
        </w:rPr>
        <w:t xml:space="preserve">paragraph</w:t>
      </w:r>
      <w:r>
        <w:rPr>
          <w:color w:val="000000"/>
          <w:sz w:val="24"/>
          <w:szCs w:val="24"/>
        </w:rPr>
        <w:t xml:space="preserve"> uses </w:t>
      </w:r>
      <w:r>
        <w:rPr>
          <w:rStyle w:val="myCharacterStyle2"/>
          <w:color w:val="000000"/>
          <w:sz w:val="24"/>
          <w:szCs w:val="24"/>
        </w:rPr>
        <w:t xml:space="preserve">custom</w:t>
      </w:r>
      <w:r>
        <w:rPr>
          <w:color w:val="000000"/>
          <w:sz w:val="24"/>
          <w:szCs w:val="24"/>
        </w:rPr>
        <w:t xml:space="preserve"> styles.</w:t>
      </w:r>
    </w:p>
    <w:tbl>
      <w:tblPr>
        <w:tblStyle w:val="myTableStyle"/>
        <w:tblCellMar>
          <w:left w:type="dxa" w:w="0"/>
          <w:right w:type="dxa" w:w="0"/>
        </w:tblCellMar>
        <w:tblW w:w="0" w:type="auto"/>
        <w:tblCellSpacing w:w="30" w:type="dxa"/>
        <w:tblInd w:w="0" w:type="auto"/>
        <w:tblBorders/>
      </w:tblPr>
      <w:tblGrid>
        <w:gridCol w:w="1"/>
        <w:gridCol w:w="1"/>
        <w:gridCol w:w="1"/>
      </w:tblGrid>
      <w:tr>
        <w:trPr>
          <w:trHeight w:val="0" w:hRule="atLeast"/>
        </w:trPr>
        <w:tc>
          <w:tcPr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FF00"/>
              </w:rPr>
              <w:t xml:space="preserve">1_1</w:t>
            </w:r>
          </w:p>
        </w:tc>
        <w:tc>
          <w:tcPr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1_2</w:t>
            </w:r>
          </w:p>
        </w:tc>
      </w:tr>
      <w:tr>
        <w:trPr>
          <w:trHeight w:val="0" w:hRule="atLeast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Some random text.</w:t>
            </w:r>
          </w:p>
        </w:tc>
        <w:tc>
          <w:tcPr>
            <w:gridSpan w:val="2"/>
            <w:vMerge w:val="continue"/>
          </w:tcPr>
          <w:p/>
        </w:tc>
      </w:tr>
      <w:tr>
        <w:trPr>
          <w:trHeight w:val="0" w:hRule="atLeast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One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Two 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and a half</w:t>
            </w:r>
          </w:p>
        </w:tc>
        <w:tc>
          <w:tcPr>
            <w:gridSpan w:val="2"/>
            <w:vMerge w:val="continue"/>
          </w:tcPr>
          <w:p/>
        </w:tc>
      </w:tr>
      <w:tr>
        <w:trPr>
          <w:trHeight w:val="0" w:hRule="atLeast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22096">
    <w:multiLevelType w:val="hybridMultilevel"/>
    <w:lvl w:ilvl="0" w:tplc="70275688">
      <w:start w:val="1"/>
      <w:numFmt w:val="decimal"/>
      <w:lvlText w:val="%1."/>
      <w:lvlJc w:val="left"/>
      <w:pPr>
        <w:ind w:left="720" w:hanging="360"/>
      </w:pPr>
    </w:lvl>
    <w:lvl w:ilvl="1" w:tplc="70275688" w:tentative="1">
      <w:start w:val="1"/>
      <w:numFmt w:val="lowerLetter"/>
      <w:lvlText w:val="%2."/>
      <w:lvlJc w:val="left"/>
      <w:pPr>
        <w:ind w:left="1440" w:hanging="360"/>
      </w:pPr>
    </w:lvl>
    <w:lvl w:ilvl="2" w:tplc="70275688" w:tentative="1">
      <w:start w:val="1"/>
      <w:numFmt w:val="lowerRoman"/>
      <w:lvlText w:val="%3."/>
      <w:lvlJc w:val="right"/>
      <w:pPr>
        <w:ind w:left="2160" w:hanging="180"/>
      </w:pPr>
    </w:lvl>
    <w:lvl w:ilvl="3" w:tplc="70275688" w:tentative="1">
      <w:start w:val="1"/>
      <w:numFmt w:val="decimal"/>
      <w:lvlText w:val="%4."/>
      <w:lvlJc w:val="left"/>
      <w:pPr>
        <w:ind w:left="2880" w:hanging="360"/>
      </w:pPr>
    </w:lvl>
    <w:lvl w:ilvl="4" w:tplc="70275688" w:tentative="1">
      <w:start w:val="1"/>
      <w:numFmt w:val="lowerLetter"/>
      <w:lvlText w:val="%5."/>
      <w:lvlJc w:val="left"/>
      <w:pPr>
        <w:ind w:left="3600" w:hanging="360"/>
      </w:pPr>
    </w:lvl>
    <w:lvl w:ilvl="5" w:tplc="70275688" w:tentative="1">
      <w:start w:val="1"/>
      <w:numFmt w:val="lowerRoman"/>
      <w:lvlText w:val="%6."/>
      <w:lvlJc w:val="right"/>
      <w:pPr>
        <w:ind w:left="4320" w:hanging="180"/>
      </w:pPr>
    </w:lvl>
    <w:lvl w:ilvl="6" w:tplc="70275688" w:tentative="1">
      <w:start w:val="1"/>
      <w:numFmt w:val="decimal"/>
      <w:lvlText w:val="%7."/>
      <w:lvlJc w:val="left"/>
      <w:pPr>
        <w:ind w:left="5040" w:hanging="360"/>
      </w:pPr>
    </w:lvl>
    <w:lvl w:ilvl="7" w:tplc="70275688" w:tentative="1">
      <w:start w:val="1"/>
      <w:numFmt w:val="lowerLetter"/>
      <w:lvlText w:val="%8."/>
      <w:lvlJc w:val="left"/>
      <w:pPr>
        <w:ind w:left="5760" w:hanging="360"/>
      </w:pPr>
    </w:lvl>
    <w:lvl w:ilvl="8" w:tplc="70275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95">
    <w:multiLevelType w:val="hybridMultilevel"/>
    <w:lvl w:ilvl="0" w:tplc="32320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095">
    <w:abstractNumId w:val="22095"/>
  </w:num>
  <w:num w:numId="22096">
    <w:abstractNumId w:val="2209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myParagraphStyle">
    <w:name w:val="myParagraphStyle"/>
    <w:link w:val="myParagraphStyleCar"/>
    <w:uiPriority w:val="99"/>
    <w:semiHidden/>
    <w:unhideWhenUsed/>
    <w:rsid w:val="006E0FDA"/>
    <w:pPr>
      <w:pBdr>
        <w:top w:val="single" w:color="000000" w:sz="12" w:space="2"/>
        <w:left w:val="single" w:color="000000" w:sz="12" w:space="2"/>
        <w:bottom w:val="single" w:color="000000" w:sz="12" w:space="2"/>
        <w:right w:val="single" w:color="000000" w:sz="12" w:space="2"/>
      </w:pBdr>
      <w:ind w:left="920"/>
    </w:pPr>
    <w:rPr>
      <w:color w:val="999999"/>
    </w:rPr>
  </w:style>
  <w:style xmlns:w="http://schemas.openxmlformats.org/wordprocessingml/2006/main" w:type="character" w:customStyle="1" w:styleId="myParagraphStyleCar">
    <w:name w:val="myParagraphStyleCar"/>
    <w:link w:val="myParagraphStyle"/>
    <w:uiPriority w:val="99"/>
    <w:semiHidden/>
    <w:unhideWhenUsed/>
    <w:rsid w:val="006E0FDA"/>
    <w:rPr>
      <w:color w:val="999999"/>
    </w:rPr>
  </w:style>
  <w:style xmlns:w="http://schemas.openxmlformats.org/wordprocessingml/2006/main" w:type="character" w:customStyle="1" w:styleId="myCharacterStyle1">
    <w:name w:val="myCharacterStyle1"/>
    <w:link w:val="myCharacterStyle1"/>
    <w:uiPriority w:val="99"/>
    <w:semiHidden/>
    <w:unhideWhenUsed/>
    <w:rsid w:val="006E0FDA"/>
    <w:rPr>
      <w:b/>
      <w:color w:val="ff0000"/>
      <w:rFonts w:ascii="Arial" w:hAnsi="Arial" w:eastAsia="Arial" w:cs="Arial"/>
      <w:i/>
      <w:sz w:val="18"/>
      <w:u w:val="single"/>
    </w:rPr>
  </w:style>
  <w:style xmlns:w="http://schemas.openxmlformats.org/wordprocessingml/2006/main" w:type="character" w:customStyle="1" w:styleId="myCharacterStyle2">
    <w:name w:val="myCharacterStyle2"/>
    <w:link w:val="myCharacterStyle2"/>
    <w:uiPriority w:val="99"/>
    <w:semiHidden/>
    <w:unhideWhenUsed/>
    <w:rsid w:val="006E0FDA"/>
    <w:rPr>
      <w:color w:val="0000ff"/>
      <w:sz w:val="21"/>
      <w:u w:val="double"/>
    </w:rPr>
  </w:style>
  <w:style xmlns:w="http://schemas.openxmlformats.org/wordprocessingml/2006/main" w:type="table" w:customStyle="1" w:styleId="myTableStyle">
    <w:name w:val="myTableStyle"/>
    <w:tblPr>
      <w:tblBorders>
        <w:top w:val="single" w:color="00FF00" w:sz="24" w:space="0"/>
        <w:left w:val="single" w:color="0000FF" w:sz="6" w:space="0"/>
        <w:bottom w:val="single" w:color="00FF00" w:sz="24" w:space="0"/>
        <w:right w:val="single" w:color="0000FF" w:sz="6" w:space="0"/>
        <w:insideH w:val="nil" w:color="FF0000" w:sz="6" w:space="0"/>
        <w:insideV w:val="dashed" w:color="FF0000" w:sz="6" w:space="0"/>
      </w:tblBorders>
      <w:tblCellMar>
        <w:top w:w="400" w:type="dxa"/>
        <w:left w:w="15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6640558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