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last-sign-in"/>
    <w:p>
      <w:pPr>
        <w:pStyle w:val="Title"/>
        <w:widowControl/>
      </w:pPr>
      <w:r>
        <w:t xml:space="preserve">Last Sign-in</w:t>
      </w:r>
    </w:p>
    <w:bookmarkStart w:id="20" w:name="X16c07f4dc03d38dddf7bd3bdb11f9a75f8c51af"/>
    <w:p>
      <w:pPr>
        <w:pStyle w:val="Subtitle"/>
        <w:widowControl/>
      </w:pPr>
      <w:r>
        <w:t xml:space="preserve">Product requirements and Cursor build handoff</w:t>
      </w:r>
    </w:p>
    <w:p>
      <w:pPr>
        <w:pStyle w:val="FirstParagraph"/>
        <w:widowControl/>
      </w:pPr>
      <w:r>
        <w:rPr>
          <w:bCs/>
          <w:b/>
        </w:rPr>
        <w:t xml:space="preserve">Working title:</w:t>
      </w:r>
      <w:r>
        <w:t xml:space="preserve"> </w:t>
      </w:r>
      <w:r>
        <w:t xml:space="preserve">Last Sign-in</w:t>
      </w:r>
      <w:r>
        <w:br/>
      </w:r>
      <w:r>
        <w:rPr>
          <w:bCs/>
          <w:b/>
        </w:rPr>
        <w:t xml:space="preserve">Product type:</w:t>
      </w:r>
      <w:r>
        <w:t xml:space="preserve"> </w:t>
      </w:r>
      <w:r>
        <w:t xml:space="preserve">Privacy-first Chrome extension, Manifest V3</w:t>
      </w:r>
      <w:r>
        <w:br/>
      </w:r>
      <w:r>
        <w:rPr>
          <w:bCs/>
          <w:b/>
        </w:rPr>
        <w:t xml:space="preserve">Document status:</w:t>
      </w:r>
      <w:r>
        <w:t xml:space="preserve"> </w:t>
      </w:r>
      <w:r>
        <w:t xml:space="preserve">Build-ready PRD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2, 2026</w:t>
      </w:r>
      <w:r>
        <w:br/>
      </w:r>
      <w:r>
        <w:rPr>
          <w:bCs/>
          <w:b/>
        </w:rPr>
        <w:t xml:space="preserve">Primary browser:</w:t>
      </w:r>
      <w:r>
        <w:t xml:space="preserve"> </w:t>
      </w:r>
      <w:r>
        <w:t xml:space="preserve">Google Chrome desktop</w:t>
      </w:r>
      <w:r>
        <w:br/>
      </w:r>
      <w:r>
        <w:rPr>
          <w:bCs/>
          <w:b/>
        </w:rPr>
        <w:t xml:space="preserve">Later browser targets:</w:t>
      </w:r>
      <w:r>
        <w:t xml:space="preserve"> </w:t>
      </w:r>
      <w:r>
        <w:t xml:space="preserve">Microsoft Edge, Brave, other Chromium browsers</w:t>
      </w:r>
    </w:p>
    <w:p>
      <w:pPr>
        <w:pStyle w:val="BlockText"/>
        <w:widowControl/>
        <w:spacing w:before="160" w:after="200"/>
        <w:ind w:left="259" w:right="259"/>
        <w:shd w:fill="EAF7F0"/>
      </w:pPr>
      <w:r>
        <w:rPr>
          <w:bCs/>
          <w:b/>
        </w:rPr>
        <w:t xml:space="preserve">Product promise:</w:t>
      </w:r>
      <w:r>
        <w:t xml:space="preserve"> </w:t>
      </w:r>
      <w:r>
        <w:t xml:space="preserve">Remember how I signed in here last time, without remembering my credentials.</w:t>
      </w:r>
    </w:p>
    <w:bookmarkEnd w:id="20"/>
    <w:bookmarkStart w:id="21" w:name="product-summary"/>
    <w:p>
      <w:pPr>
        <w:pStyle w:val="Heading2"/>
        <w:widowControl/>
      </w:pPr>
      <w:r>
        <w:t xml:space="preserve">1. Product summary</w:t>
      </w:r>
    </w:p>
    <w:p>
      <w:pPr>
        <w:pStyle w:val="FirstParagraph"/>
        <w:widowControl/>
      </w:pPr>
      <w:r>
        <w:t xml:space="preserve">Many websites offer several sign-in choices: Google, GitHub, Microsoft, Apple, SSO, email, passkey, or another provider. Returning users often forget which method they used. Choosing the wrong one may create a second account, send them into an error flow, or waste time.</w:t>
      </w:r>
    </w:p>
    <w:p>
      <w:pPr>
        <w:pStyle w:val="BodyText"/>
        <w:widowControl/>
      </w:pPr>
      <w:r>
        <w:t xml:space="preserve">Last Sign-in is a Chrome extension that records the type of sign-in method used for each website. When the user returns to that website’s login page, the extension places a small</w:t>
      </w:r>
      <w:r>
        <w:t xml:space="preserve"> </w:t>
      </w:r>
      <w:r>
        <w:rPr>
          <w:bCs/>
          <w:b/>
        </w:rPr>
        <w:t xml:space="preserve">LAST USED</w:t>
      </w:r>
      <w:r>
        <w:t xml:space="preserve"> </w:t>
      </w:r>
      <w:r>
        <w:t xml:space="preserve">label beside the matching option. It can also show a short provider or profile label in the Chrome toolbar badge.</w:t>
      </w:r>
    </w:p>
    <w:p>
      <w:pPr>
        <w:pStyle w:val="BodyText"/>
        <w:widowControl/>
      </w:pPr>
      <w:r>
        <w:t xml:space="preserve">The extension must not store passwords, email addresses, usernames, cookies, session tokens, OAuth codes, one-time passwords, passkeys, or form contents.</w:t>
      </w:r>
    </w:p>
    <w:bookmarkEnd w:id="21"/>
    <w:bookmarkStart w:id="25" w:name="problem-statement"/>
    <w:p>
      <w:pPr>
        <w:pStyle w:val="Heading2"/>
        <w:widowControl/>
      </w:pPr>
      <w:r>
        <w:t xml:space="preserve">2. Problem statement</w:t>
      </w:r>
    </w:p>
    <w:bookmarkStart w:id="22" w:name="the-user-problem"/>
    <w:p>
      <w:pPr>
        <w:pStyle w:val="Heading3"/>
        <w:widowControl/>
      </w:pPr>
      <w:r>
        <w:t xml:space="preserve">The user problem</w:t>
      </w:r>
    </w:p>
    <w:p>
      <w:pPr>
        <w:pStyle w:val="FirstParagraph"/>
        <w:widowControl/>
      </w:pPr>
      <w:r>
        <w:t xml:space="preserve">Users may have:</w:t>
      </w:r>
    </w:p>
    <w:p>
      <w:pPr>
        <w:widowControl/>
        <w:numPr>
          <w:ilvl w:val="0"/>
          <w:numId w:val="1001"/>
        </w:numPr>
        <w:pStyle w:val="Compact"/>
      </w:pPr>
      <w:r>
        <w:t xml:space="preserve">A work account and a personal account.</w:t>
      </w:r>
    </w:p>
    <w:p>
      <w:pPr>
        <w:widowControl/>
        <w:numPr>
          <w:ilvl w:val="0"/>
          <w:numId w:val="1001"/>
        </w:numPr>
        <w:pStyle w:val="Compact"/>
      </w:pPr>
      <w:r>
        <w:t xml:space="preserve">Several identity providers across different websites.</w:t>
      </w:r>
    </w:p>
    <w:p>
      <w:pPr>
        <w:widowControl/>
        <w:numPr>
          <w:ilvl w:val="0"/>
          <w:numId w:val="1001"/>
        </w:numPr>
        <w:pStyle w:val="Compact"/>
      </w:pPr>
      <w:r>
        <w:t xml:space="preserve">Websites that allow both password and social login.</w:t>
      </w:r>
    </w:p>
    <w:p>
      <w:pPr>
        <w:widowControl/>
        <w:numPr>
          <w:ilvl w:val="0"/>
          <w:numId w:val="1001"/>
        </w:numPr>
        <w:pStyle w:val="Compact"/>
      </w:pPr>
      <w:r>
        <w:t xml:space="preserve">Long gaps between visits, making the original choice hard to remember.</w:t>
      </w:r>
    </w:p>
    <w:p>
      <w:pPr>
        <w:widowControl/>
        <w:numPr>
          <w:ilvl w:val="0"/>
          <w:numId w:val="1001"/>
        </w:numPr>
        <w:pStyle w:val="Compact"/>
      </w:pPr>
      <w:r>
        <w:t xml:space="preserve">A fear of creating a duplicate account by choosing the wrong provider.</w:t>
      </w:r>
    </w:p>
    <w:bookmarkEnd w:id="22"/>
    <w:bookmarkStart w:id="23" w:name="the-current-workaround"/>
    <w:p>
      <w:pPr>
        <w:pStyle w:val="Heading3"/>
        <w:widowControl/>
      </w:pPr>
      <w:r>
        <w:t xml:space="preserve">The current workaround</w:t>
      </w:r>
    </w:p>
    <w:p>
      <w:pPr>
        <w:pStyle w:val="FirstParagraph"/>
        <w:widowControl/>
      </w:pPr>
      <w:r>
        <w:t xml:space="preserve">Users guess, check their password manager, search old emails, or try each provider. A few products show their own</w:t>
      </w:r>
      <w:r>
        <w:t xml:space="preserve"> </w:t>
      </w:r>
      <w:r>
        <w:t xml:space="preserve">“</w:t>
      </w:r>
      <w:r>
        <w:t xml:space="preserve">last used</w:t>
      </w:r>
      <w:r>
        <w:t xml:space="preserve">”</w:t>
      </w:r>
      <w:r>
        <w:t xml:space="preserve"> </w:t>
      </w:r>
      <w:r>
        <w:t xml:space="preserve">badge, but this behavior is not common and does not follow the user across the web.</w:t>
      </w:r>
    </w:p>
    <w:bookmarkEnd w:id="23"/>
    <w:bookmarkStart w:id="24" w:name="the-proposed-answer"/>
    <w:p>
      <w:pPr>
        <w:pStyle w:val="Heading3"/>
        <w:widowControl/>
      </w:pPr>
      <w:r>
        <w:t xml:space="preserve">The proposed answer</w:t>
      </w:r>
    </w:p>
    <w:p>
      <w:pPr>
        <w:pStyle w:val="FirstParagraph"/>
        <w:widowControl/>
      </w:pPr>
      <w:r>
        <w:t xml:space="preserve">Keep a small local record that maps a website to a sign-in method and, when requested, a harmless profile label such as</w:t>
      </w:r>
      <w:r>
        <w:t xml:space="preserve"> </w:t>
      </w:r>
      <w:r>
        <w:rPr>
          <w:bCs/>
          <w:b/>
        </w:rPr>
        <w:t xml:space="preserve">Work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Personal</w:t>
      </w:r>
      <w:r>
        <w:t xml:space="preserve">.</w:t>
      </w:r>
    </w:p>
    <w:p>
      <w:pPr>
        <w:pStyle w:val="BodyText"/>
        <w:widowControl/>
      </w:pPr>
      <w:r>
        <w:t xml:space="preserve">Example:</w:t>
      </w:r>
    </w:p>
    <w:p>
      <w:pPr>
        <w:pStyle w:val="SourceCode"/>
        <w:widowControl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"lastUsedAt"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"2026-08-02T08:30:00.000Z"</w:t>
      </w:r>
      <w:r>
        <w:br/>
      </w:r>
      <w:r>
        <w:rPr>
          <w:rStyle w:val="FunctionTok"/>
        </w:rPr>
        <w:t xml:space="preserve">}</w:t>
      </w:r>
    </w:p>
    <w:bookmarkEnd w:id="24"/>
    <w:bookmarkEnd w:id="25"/>
    <w:bookmarkStart w:id="28" w:name="goals"/>
    <w:p>
      <w:pPr>
        <w:pStyle w:val="Heading2"/>
        <w:widowControl/>
      </w:pPr>
      <w:r>
        <w:t xml:space="preserve">3. Goals</w:t>
      </w:r>
    </w:p>
    <w:bookmarkStart w:id="26" w:name="mvp-goals"/>
    <w:p>
      <w:pPr>
        <w:pStyle w:val="Heading3"/>
        <w:widowControl/>
      </w:pPr>
      <w:r>
        <w:t xml:space="preserve">MVP goals</w:t>
      </w:r>
    </w:p>
    <w:p>
      <w:pPr>
        <w:widowControl/>
        <w:numPr>
          <w:ilvl w:val="0"/>
          <w:numId w:val="1002"/>
        </w:numPr>
        <w:pStyle w:val="Compact"/>
      </w:pPr>
      <w:r>
        <w:t xml:space="preserve">Recognize common sign-in methods on web pages.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Record the method after a user clicks a likely sign-in control.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Distinguish an unconfirmed click from a likely successful sign-in.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Show a page-level</w:t>
      </w:r>
      <w:r>
        <w:t xml:space="preserve"> </w:t>
      </w:r>
      <w:r>
        <w:rPr>
          <w:bCs/>
          <w:b/>
        </w:rPr>
        <w:t xml:space="preserve">LAST USED</w:t>
      </w:r>
      <w:r>
        <w:t xml:space="preserve"> </w:t>
      </w:r>
      <w:r>
        <w:t xml:space="preserve">label when the same login page is visited again.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Show a short toolbar badge for the current website.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Let the user correct, label, hide, or delete a saved record.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Keep all data on the user’s device by default.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Request the smallest practical set of browser permissions.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Work on single-page apps and pages that add login controls after load.</w:t>
      </w:r>
    </w:p>
    <w:p>
      <w:pPr>
        <w:widowControl/>
        <w:numPr>
          <w:ilvl w:val="0"/>
          <w:numId w:val="1002"/>
        </w:numPr>
        <w:pStyle w:val="Compact"/>
      </w:pPr>
      <w:r>
        <w:t xml:space="preserve">Fail quietly when a website cannot be recognized.</w:t>
      </w:r>
    </w:p>
    <w:bookmarkEnd w:id="26"/>
    <w:bookmarkStart w:id="27" w:name="later-goals"/>
    <w:p>
      <w:pPr>
        <w:pStyle w:val="Heading3"/>
        <w:widowControl/>
      </w:pPr>
      <w:r>
        <w:t xml:space="preserve">Later goals</w:t>
      </w:r>
    </w:p>
    <w:p>
      <w:pPr>
        <w:widowControl/>
        <w:numPr>
          <w:ilvl w:val="0"/>
          <w:numId w:val="1003"/>
        </w:numPr>
        <w:pStyle w:val="Compact"/>
      </w:pPr>
      <w:r>
        <w:t xml:space="preserve">Optional Chrome Sync, off by default.</w:t>
      </w:r>
    </w:p>
    <w:p>
      <w:pPr>
        <w:widowControl/>
        <w:numPr>
          <w:ilvl w:val="0"/>
          <w:numId w:val="1003"/>
        </w:numPr>
        <w:pStyle w:val="Compact"/>
      </w:pPr>
      <w:r>
        <w:t xml:space="preserve">User-created matching rules for unsupported sites.</w:t>
      </w:r>
    </w:p>
    <w:p>
      <w:pPr>
        <w:widowControl/>
        <w:numPr>
          <w:ilvl w:val="0"/>
          <w:numId w:val="1003"/>
        </w:numPr>
        <w:pStyle w:val="Compact"/>
      </w:pPr>
      <w:r>
        <w:t xml:space="preserve">Optional</w:t>
      </w:r>
      <w:r>
        <w:t xml:space="preserve"> </w:t>
      </w:r>
      <w:r>
        <w:t xml:space="preserve">“</w:t>
      </w:r>
      <w:r>
        <w:t xml:space="preserve">remind me before I choose another method</w:t>
      </w:r>
      <w:r>
        <w:t xml:space="preserve">”</w:t>
      </w:r>
      <w:r>
        <w:t xml:space="preserve"> </w:t>
      </w:r>
      <w:r>
        <w:t xml:space="preserve">warning.</w:t>
      </w:r>
    </w:p>
    <w:p>
      <w:pPr>
        <w:widowControl/>
        <w:numPr>
          <w:ilvl w:val="0"/>
          <w:numId w:val="1003"/>
        </w:numPr>
        <w:pStyle w:val="Compact"/>
      </w:pPr>
      <w:r>
        <w:t xml:space="preserve">Import and export of non-secret settings.</w:t>
      </w:r>
    </w:p>
    <w:p>
      <w:pPr>
        <w:widowControl/>
        <w:numPr>
          <w:ilvl w:val="0"/>
          <w:numId w:val="1003"/>
        </w:numPr>
        <w:pStyle w:val="Compact"/>
      </w:pPr>
      <w:r>
        <w:t xml:space="preserve">Firefox support after the Chrome version is stable.</w:t>
      </w:r>
    </w:p>
    <w:bookmarkEnd w:id="27"/>
    <w:bookmarkEnd w:id="28"/>
    <w:bookmarkStart w:id="29" w:name="non-goals"/>
    <w:p>
      <w:pPr>
        <w:pStyle w:val="Heading2"/>
        <w:widowControl/>
      </w:pPr>
      <w:r>
        <w:t xml:space="preserve">4. Non-goals</w:t>
      </w:r>
    </w:p>
    <w:p>
      <w:pPr>
        <w:pStyle w:val="FirstParagraph"/>
        <w:widowControl/>
      </w:pPr>
      <w:r>
        <w:t xml:space="preserve">The extension will not:</w:t>
      </w:r>
    </w:p>
    <w:p>
      <w:pPr>
        <w:widowControl/>
        <w:numPr>
          <w:ilvl w:val="0"/>
          <w:numId w:val="1004"/>
        </w:numPr>
        <w:pStyle w:val="Compact"/>
      </w:pPr>
      <w:r>
        <w:t xml:space="preserve">Log the user into a website.</w:t>
      </w:r>
    </w:p>
    <w:p>
      <w:pPr>
        <w:widowControl/>
        <w:numPr>
          <w:ilvl w:val="0"/>
          <w:numId w:val="1004"/>
        </w:numPr>
        <w:pStyle w:val="Compact"/>
      </w:pPr>
      <w:r>
        <w:t xml:space="preserve">Fill email, password, OTP, or identity fields.</w:t>
      </w:r>
    </w:p>
    <w:p>
      <w:pPr>
        <w:widowControl/>
        <w:numPr>
          <w:ilvl w:val="0"/>
          <w:numId w:val="1004"/>
        </w:numPr>
        <w:pStyle w:val="Compact"/>
      </w:pPr>
      <w:r>
        <w:t xml:space="preserve">Read or store form values.</w:t>
      </w:r>
    </w:p>
    <w:p>
      <w:pPr>
        <w:widowControl/>
        <w:numPr>
          <w:ilvl w:val="0"/>
          <w:numId w:val="1004"/>
        </w:numPr>
        <w:pStyle w:val="Compact"/>
      </w:pPr>
      <w:r>
        <w:t xml:space="preserve">Read browser cookies or authentication headers.</w:t>
      </w:r>
    </w:p>
    <w:p>
      <w:pPr>
        <w:widowControl/>
        <w:numPr>
          <w:ilvl w:val="0"/>
          <w:numId w:val="1004"/>
        </w:numPr>
        <w:pStyle w:val="Compact"/>
      </w:pPr>
      <w:r>
        <w:t xml:space="preserve">Store OAuth tokens, session IDs, or passkeys.</w:t>
      </w:r>
    </w:p>
    <w:p>
      <w:pPr>
        <w:widowControl/>
        <w:numPr>
          <w:ilvl w:val="0"/>
          <w:numId w:val="1004"/>
        </w:numPr>
        <w:pStyle w:val="Compact"/>
      </w:pPr>
      <w:r>
        <w:t xml:space="preserve">Identify the actual Google, GitHub, Microsoft, or Apple account.</w:t>
      </w:r>
    </w:p>
    <w:p>
      <w:pPr>
        <w:widowControl/>
        <w:numPr>
          <w:ilvl w:val="0"/>
          <w:numId w:val="1004"/>
        </w:numPr>
        <w:pStyle w:val="Compact"/>
      </w:pPr>
      <w:r>
        <w:t xml:space="preserve">Promise that a click always means a successful login.</w:t>
      </w:r>
    </w:p>
    <w:p>
      <w:pPr>
        <w:widowControl/>
        <w:numPr>
          <w:ilvl w:val="0"/>
          <w:numId w:val="1004"/>
        </w:numPr>
        <w:pStyle w:val="Compact"/>
      </w:pPr>
      <w:r>
        <w:t xml:space="preserve">Send browsing history to a server.</w:t>
      </w:r>
    </w:p>
    <w:p>
      <w:pPr>
        <w:widowControl/>
        <w:numPr>
          <w:ilvl w:val="0"/>
          <w:numId w:val="1004"/>
        </w:numPr>
        <w:pStyle w:val="Compact"/>
      </w:pPr>
      <w:r>
        <w:t xml:space="preserve">Track every page the user visits.</w:t>
      </w:r>
    </w:p>
    <w:p>
      <w:pPr>
        <w:widowControl/>
        <w:numPr>
          <w:ilvl w:val="0"/>
          <w:numId w:val="1004"/>
        </w:numPr>
        <w:pStyle w:val="Compact"/>
      </w:pPr>
      <w:r>
        <w:t xml:space="preserve">Modify login buttons beyond a small removable label or outline.</w:t>
      </w:r>
    </w:p>
    <w:p>
      <w:pPr>
        <w:widowControl/>
        <w:numPr>
          <w:ilvl w:val="0"/>
          <w:numId w:val="1004"/>
        </w:numPr>
        <w:pStyle w:val="Compact"/>
      </w:pPr>
      <w:r>
        <w:t xml:space="preserve">defeat CAPTCHAs, security checks, or website restrictions.</w:t>
      </w:r>
    </w:p>
    <w:bookmarkEnd w:id="29"/>
    <w:bookmarkStart w:id="32" w:name="target-users"/>
    <w:p>
      <w:pPr>
        <w:pStyle w:val="Heading2"/>
        <w:widowControl/>
      </w:pPr>
      <w:r>
        <w:t xml:space="preserve">5. Target users</w:t>
      </w:r>
    </w:p>
    <w:bookmarkStart w:id="30" w:name="primary-user"/>
    <w:p>
      <w:pPr>
        <w:pStyle w:val="Heading3"/>
        <w:widowControl/>
      </w:pPr>
      <w:r>
        <w:t xml:space="preserve">Primary user</w:t>
      </w:r>
    </w:p>
    <w:p>
      <w:pPr>
        <w:pStyle w:val="FirstParagraph"/>
        <w:widowControl/>
      </w:pPr>
      <w:r>
        <w:t xml:space="preserve">A person who regularly switches between work and personal services and uses several login providers.</w:t>
      </w:r>
    </w:p>
    <w:bookmarkEnd w:id="30"/>
    <w:bookmarkStart w:id="31" w:name="secondary-users"/>
    <w:p>
      <w:pPr>
        <w:pStyle w:val="Heading3"/>
        <w:widowControl/>
      </w:pPr>
      <w:r>
        <w:t xml:space="preserve">Secondary users</w:t>
      </w:r>
    </w:p>
    <w:p>
      <w:pPr>
        <w:widowControl/>
        <w:numPr>
          <w:ilvl w:val="0"/>
          <w:numId w:val="1005"/>
        </w:numPr>
        <w:pStyle w:val="Compact"/>
      </w:pPr>
      <w:r>
        <w:t xml:space="preserve">Developers who sign in to many tools with GitHub, Google, and SSO.</w:t>
      </w:r>
    </w:p>
    <w:p>
      <w:pPr>
        <w:widowControl/>
        <w:numPr>
          <w:ilvl w:val="0"/>
          <w:numId w:val="1005"/>
        </w:numPr>
        <w:pStyle w:val="Compact"/>
      </w:pPr>
      <w:r>
        <w:t xml:space="preserve">Agency staff who manage separate client and company accounts.</w:t>
      </w:r>
    </w:p>
    <w:p>
      <w:pPr>
        <w:widowControl/>
        <w:numPr>
          <w:ilvl w:val="0"/>
          <w:numId w:val="1005"/>
        </w:numPr>
        <w:pStyle w:val="Compact"/>
      </w:pPr>
      <w:r>
        <w:t xml:space="preserve">People who sometimes create duplicate accounts by choosing the wrong method.</w:t>
      </w:r>
    </w:p>
    <w:p>
      <w:pPr>
        <w:widowControl/>
        <w:numPr>
          <w:ilvl w:val="0"/>
          <w:numId w:val="1005"/>
        </w:numPr>
        <w:pStyle w:val="Compact"/>
      </w:pPr>
      <w:r>
        <w:t xml:space="preserve">Families using separate browser profiles on a shared device.</w:t>
      </w:r>
    </w:p>
    <w:bookmarkEnd w:id="31"/>
    <w:bookmarkEnd w:id="32"/>
    <w:bookmarkStart w:id="33" w:name="core-user-stories"/>
    <w:p>
      <w:pPr>
        <w:pStyle w:val="Heading2"/>
        <w:widowControl/>
      </w:pPr>
      <w:r>
        <w:t xml:space="preserve">6. Core user stories</w:t>
      </w:r>
    </w:p>
    <w:p>
      <w:pPr>
        <w:widowControl/>
        <w:numPr>
          <w:ilvl w:val="0"/>
          <w:numId w:val="1006"/>
        </w:numPr>
        <w:pStyle w:val="Compact"/>
      </w:pPr>
      <w:r>
        <w:t xml:space="preserve">As a returning user, I want to see which sign-in method I used last time so I can choose the same one.</w:t>
      </w:r>
    </w:p>
    <w:p>
      <w:pPr>
        <w:widowControl/>
        <w:numPr>
          <w:ilvl w:val="0"/>
          <w:numId w:val="1006"/>
        </w:numPr>
        <w:pStyle w:val="Compact"/>
      </w:pPr>
      <w:r>
        <w:t xml:space="preserve">As a user with work and personal identities, I want to label a saved method without entering my email address.</w:t>
      </w:r>
    </w:p>
    <w:p>
      <w:pPr>
        <w:widowControl/>
        <w:numPr>
          <w:ilvl w:val="0"/>
          <w:numId w:val="1006"/>
        </w:numPr>
        <w:pStyle w:val="Compact"/>
      </w:pPr>
      <w:r>
        <w:t xml:space="preserve">As a privacy-conscious user, I want proof that the extension does not read credentials.</w:t>
      </w:r>
    </w:p>
    <w:p>
      <w:pPr>
        <w:widowControl/>
        <w:numPr>
          <w:ilvl w:val="0"/>
          <w:numId w:val="1006"/>
        </w:numPr>
        <w:pStyle w:val="Compact"/>
      </w:pPr>
      <w:r>
        <w:t xml:space="preserve">As a user, I want to correct the saved method when automatic detection is wrong.</w:t>
      </w:r>
    </w:p>
    <w:p>
      <w:pPr>
        <w:widowControl/>
        <w:numPr>
          <w:ilvl w:val="0"/>
          <w:numId w:val="1006"/>
        </w:numPr>
        <w:pStyle w:val="Compact"/>
      </w:pPr>
      <w:r>
        <w:t xml:space="preserve">As a user, I want to disable the extension on one website.</w:t>
      </w:r>
    </w:p>
    <w:p>
      <w:pPr>
        <w:widowControl/>
        <w:numPr>
          <w:ilvl w:val="0"/>
          <w:numId w:val="1006"/>
        </w:numPr>
        <w:pStyle w:val="Compact"/>
      </w:pPr>
      <w:r>
        <w:t xml:space="preserve">As a user, I want to delete one record or all records.</w:t>
      </w:r>
    </w:p>
    <w:p>
      <w:pPr>
        <w:widowControl/>
        <w:numPr>
          <w:ilvl w:val="0"/>
          <w:numId w:val="1006"/>
        </w:numPr>
        <w:pStyle w:val="Compact"/>
      </w:pPr>
      <w:r>
        <w:t xml:space="preserve">As a user, I want the extension to work when a login form appears inside a modal or loads late.</w:t>
      </w:r>
    </w:p>
    <w:p>
      <w:pPr>
        <w:widowControl/>
        <w:numPr>
          <w:ilvl w:val="0"/>
          <w:numId w:val="1006"/>
        </w:numPr>
        <w:pStyle w:val="Compact"/>
      </w:pPr>
      <w:r>
        <w:t xml:space="preserve">As a user, I want a clear difference between</w:t>
      </w:r>
      <w:r>
        <w:t xml:space="preserve"> </w:t>
      </w:r>
      <w:r>
        <w:t xml:space="preserve">“</w:t>
      </w:r>
      <w:r>
        <w:t xml:space="preserve">last clicked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last confirmed.</w:t>
      </w:r>
      <w:r>
        <w:t xml:space="preserve">”</w:t>
      </w:r>
    </w:p>
    <w:bookmarkEnd w:id="33"/>
    <w:bookmarkStart w:id="38" w:name="product-principles"/>
    <w:p>
      <w:pPr>
        <w:pStyle w:val="Heading2"/>
        <w:widowControl/>
      </w:pPr>
      <w:r>
        <w:t xml:space="preserve">7. Product principles</w:t>
      </w:r>
    </w:p>
    <w:bookmarkStart w:id="34" w:name="private-by-design"/>
    <w:p>
      <w:pPr>
        <w:pStyle w:val="Heading3"/>
        <w:widowControl/>
      </w:pPr>
      <w:r>
        <w:t xml:space="preserve">Private by design</w:t>
      </w:r>
    </w:p>
    <w:p>
      <w:pPr>
        <w:pStyle w:val="FirstParagraph"/>
        <w:widowControl/>
      </w:pPr>
      <w:r>
        <w:t xml:space="preserve">Store only the minimum record needed to show the reminder. No analytics SDK, ad SDK, remote logging, or external font request in the MVP.</w:t>
      </w:r>
    </w:p>
    <w:bookmarkEnd w:id="34"/>
    <w:bookmarkStart w:id="35" w:name="honest-confidence"/>
    <w:p>
      <w:pPr>
        <w:pStyle w:val="Heading3"/>
        <w:widowControl/>
      </w:pPr>
      <w:r>
        <w:t xml:space="preserve">Honest confidence</w:t>
      </w:r>
    </w:p>
    <w:p>
      <w:pPr>
        <w:pStyle w:val="FirstParagraph"/>
        <w:widowControl/>
      </w:pPr>
      <w:r>
        <w:t xml:space="preserve">Use</w:t>
      </w:r>
      <w:r>
        <w:t xml:space="preserve"> </w:t>
      </w:r>
      <w:r>
        <w:rPr>
          <w:bCs/>
          <w:b/>
        </w:rPr>
        <w:t xml:space="preserve">Last selected</w:t>
      </w:r>
      <w:r>
        <w:t xml:space="preserve"> </w:t>
      </w:r>
      <w:r>
        <w:t xml:space="preserve">when only a click is known. Use</w:t>
      </w:r>
      <w:r>
        <w:t xml:space="preserve"> </w:t>
      </w:r>
      <w:r>
        <w:rPr>
          <w:bCs/>
          <w:b/>
        </w:rPr>
        <w:t xml:space="preserve">Last used</w:t>
      </w:r>
      <w:r>
        <w:t xml:space="preserve"> </w:t>
      </w:r>
      <w:r>
        <w:t xml:space="preserve">only after a success signal is detected or the user confirms it manually.</w:t>
      </w:r>
    </w:p>
    <w:bookmarkEnd w:id="35"/>
    <w:bookmarkStart w:id="36" w:name="helpful-never-blocking"/>
    <w:p>
      <w:pPr>
        <w:pStyle w:val="Heading3"/>
        <w:widowControl/>
      </w:pPr>
      <w:r>
        <w:t xml:space="preserve">Helpful, never blocking</w:t>
      </w:r>
    </w:p>
    <w:p>
      <w:pPr>
        <w:pStyle w:val="FirstParagraph"/>
        <w:widowControl/>
      </w:pPr>
      <w:r>
        <w:t xml:space="preserve">The page label must not cover, disable, resize, or intercept the website’s sign-in control. If placement is unsafe, show the result only in the extension popup.</w:t>
      </w:r>
    </w:p>
    <w:bookmarkEnd w:id="36"/>
    <w:bookmarkStart w:id="37" w:name="easy-correction"/>
    <w:p>
      <w:pPr>
        <w:pStyle w:val="Heading3"/>
        <w:widowControl/>
      </w:pPr>
      <w:r>
        <w:t xml:space="preserve">Easy correction</w:t>
      </w:r>
    </w:p>
    <w:p>
      <w:pPr>
        <w:pStyle w:val="FirstParagraph"/>
        <w:widowControl/>
      </w:pPr>
      <w:r>
        <w:t xml:space="preserve">Every automated result must be editable. A wrong guess should take no more than two clicks to fix.</w:t>
      </w:r>
    </w:p>
    <w:bookmarkEnd w:id="37"/>
    <w:bookmarkEnd w:id="38"/>
    <w:bookmarkStart w:id="39" w:name="terminology"/>
    <w:p>
      <w:pPr>
        <w:pStyle w:val="Heading2"/>
        <w:widowControl/>
      </w:pPr>
      <w:r>
        <w:t xml:space="preserve">8. Terminology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</w:tblPr>
      <w:tblGrid>
        <w:gridCol w:w="4680"/>
        <w:gridCol w:w="4680"/>
      </w:tblGrid>
      <w:tr>
        <w:trPr>
          <w:tblHeader w:val="true"/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F0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b/>
                <w:color w:val="152521"/>
                <w:sz w:val="18"/>
              </w:rPr>
              <w:t xml:space="preserve">Term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F0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b/>
                <w:color w:val="152521"/>
                <w:sz w:val="18"/>
              </w:rPr>
              <w:t xml:space="preserve">Meaning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Method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The login route, such as Google, GitHub, SSO, email, or passkey.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Profile label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Optional text chosen by the user, such as Work, Personal, Client A, or Admin.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Candidate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A page element that may start authentication.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Pending record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A method was clicked, but success has not been inferred.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Confirmed record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Success was inferred from a redirect or confirmed by the user.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Site key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The domain scope used for lookup, normally the registrable domain.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Page badge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The small label placed beside a login method on the website.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Toolbar badge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The short text shown on the Chrome extension icon.</w:t>
            </w:r>
          </w:p>
        </w:tc>
      </w:tr>
    </w:tbl>
    <w:bookmarkEnd w:id="39"/>
    <w:bookmarkStart w:id="44" w:name="mvp-experience"/>
    <w:p>
      <w:pPr>
        <w:pStyle w:val="Heading2"/>
        <w:widowControl/>
      </w:pPr>
      <w:r>
        <w:t xml:space="preserve">9. MVP experience</w:t>
      </w:r>
    </w:p>
    <w:bookmarkStart w:id="40" w:name="first-run"/>
    <w:p>
      <w:pPr>
        <w:pStyle w:val="Heading3"/>
        <w:widowControl/>
      </w:pPr>
      <w:r>
        <w:t xml:space="preserve">First run</w:t>
      </w:r>
    </w:p>
    <w:p>
      <w:pPr>
        <w:widowControl/>
        <w:numPr>
          <w:ilvl w:val="0"/>
          <w:numId w:val="1007"/>
        </w:numPr>
        <w:pStyle w:val="Compact"/>
      </w:pPr>
      <w:r>
        <w:t xml:space="preserve">User installs the extension.</w:t>
      </w:r>
    </w:p>
    <w:p>
      <w:pPr>
        <w:widowControl/>
        <w:numPr>
          <w:ilvl w:val="0"/>
          <w:numId w:val="1007"/>
        </w:numPr>
        <w:pStyle w:val="Compact"/>
      </w:pPr>
      <w:r>
        <w:t xml:space="preserve">An onboarding page explains what is and is not stored.</w:t>
      </w:r>
    </w:p>
    <w:p>
      <w:pPr>
        <w:widowControl/>
        <w:numPr>
          <w:ilvl w:val="0"/>
          <w:numId w:val="1007"/>
        </w:numPr>
        <w:pStyle w:val="Compact"/>
      </w:pPr>
      <w:r>
        <w:t xml:space="preserve">The user chooses one permission mode:</w:t>
      </w:r>
    </w:p>
    <w:p>
      <w:pPr>
        <w:widowControl/>
        <w:numPr>
          <w:ilvl w:val="1"/>
          <w:numId w:val="1008"/>
        </w:numPr>
        <w:pStyle w:val="Compact"/>
      </w:pPr>
      <w:r>
        <w:rPr>
          <w:bCs/>
          <w:b/>
        </w:rPr>
        <w:t xml:space="preserve">Click to activate on a site</w:t>
      </w:r>
      <w:r>
        <w:t xml:space="preserve">, recommended for privacy.</w:t>
      </w:r>
    </w:p>
    <w:p>
      <w:pPr>
        <w:widowControl/>
        <w:numPr>
          <w:ilvl w:val="1"/>
          <w:numId w:val="1008"/>
        </w:numPr>
        <w:pStyle w:val="Compact"/>
      </w:pPr>
      <w:r>
        <w:rPr>
          <w:bCs/>
          <w:b/>
        </w:rPr>
        <w:t xml:space="preserve">Run automatically on allowed sites</w:t>
      </w:r>
      <w:r>
        <w:t xml:space="preserve">, which uses optional host access.</w:t>
      </w:r>
    </w:p>
    <w:p>
      <w:pPr>
        <w:widowControl/>
        <w:numPr>
          <w:ilvl w:val="0"/>
          <w:numId w:val="1007"/>
        </w:numPr>
        <w:pStyle w:val="Compact"/>
      </w:pPr>
      <w:r>
        <w:t xml:space="preserve">The extension starts with local-only storage and no telemetry.</w:t>
      </w:r>
    </w:p>
    <w:p>
      <w:pPr>
        <w:widowControl/>
        <w:numPr>
          <w:ilvl w:val="0"/>
          <w:numId w:val="1007"/>
        </w:numPr>
        <w:pStyle w:val="Compact"/>
      </w:pPr>
      <w:r>
        <w:t xml:space="preserve">The onboarding page includes a small test card so the user can see a sample badge.</w:t>
      </w:r>
    </w:p>
    <w:bookmarkEnd w:id="40"/>
    <w:bookmarkStart w:id="41" w:name="first-recognized-sign-in"/>
    <w:p>
      <w:pPr>
        <w:pStyle w:val="Heading3"/>
        <w:widowControl/>
      </w:pPr>
      <w:r>
        <w:t xml:space="preserve">First recognized sign-in</w:t>
      </w:r>
    </w:p>
    <w:p>
      <w:pPr>
        <w:widowControl/>
        <w:numPr>
          <w:ilvl w:val="0"/>
          <w:numId w:val="1009"/>
        </w:numPr>
        <w:pStyle w:val="Compact"/>
      </w:pPr>
      <w:r>
        <w:t xml:space="preserve">The content script finds likely login controls.</w:t>
      </w:r>
    </w:p>
    <w:p>
      <w:pPr>
        <w:widowControl/>
        <w:numPr>
          <w:ilvl w:val="0"/>
          <w:numId w:val="1009"/>
        </w:numPr>
        <w:pStyle w:val="Compact"/>
      </w:pPr>
      <w:r>
        <w:t xml:space="preserve">The user clicks</w:t>
      </w:r>
      <w:r>
        <w:t xml:space="preserve"> </w:t>
      </w:r>
      <w:r>
        <w:rPr>
          <w:bCs/>
          <w:b/>
        </w:rPr>
        <w:t xml:space="preserve">Continue with GitHub</w:t>
      </w:r>
      <w:r>
        <w:t xml:space="preserve">.</w:t>
      </w:r>
    </w:p>
    <w:p>
      <w:pPr>
        <w:widowControl/>
        <w:numPr>
          <w:ilvl w:val="0"/>
          <w:numId w:val="1009"/>
        </w:numPr>
        <w:pStyle w:val="Compact"/>
      </w:pPr>
      <w:r>
        <w:t xml:space="preserve">The extension records a pending GitHub choice for that site.</w:t>
      </w:r>
    </w:p>
    <w:p>
      <w:pPr>
        <w:widowControl/>
        <w:numPr>
          <w:ilvl w:val="0"/>
          <w:numId w:val="1009"/>
        </w:numPr>
        <w:pStyle w:val="Compact"/>
      </w:pPr>
      <w:r>
        <w:t xml:space="preserve">If a success signal appears, the record becomes confirmed.</w:t>
      </w:r>
    </w:p>
    <w:p>
      <w:pPr>
        <w:widowControl/>
        <w:numPr>
          <w:ilvl w:val="0"/>
          <w:numId w:val="1009"/>
        </w:numPr>
        <w:pStyle w:val="Compact"/>
      </w:pPr>
      <w:r>
        <w:t xml:space="preserve">If success cannot be inferred, the record stays pending and appears as</w:t>
      </w:r>
      <w:r>
        <w:t xml:space="preserve"> </w:t>
      </w:r>
      <w:r>
        <w:rPr>
          <w:bCs/>
          <w:b/>
        </w:rPr>
        <w:t xml:space="preserve">Last selected</w:t>
      </w:r>
      <w:r>
        <w:t xml:space="preserve"> </w:t>
      </w:r>
      <w:r>
        <w:t xml:space="preserve">next time.</w:t>
      </w:r>
    </w:p>
    <w:bookmarkEnd w:id="41"/>
    <w:bookmarkStart w:id="42" w:name="return-visit"/>
    <w:p>
      <w:pPr>
        <w:pStyle w:val="Heading3"/>
        <w:widowControl/>
      </w:pPr>
      <w:r>
        <w:t xml:space="preserve">Return visit</w:t>
      </w:r>
    </w:p>
    <w:p>
      <w:pPr>
        <w:widowControl/>
        <w:numPr>
          <w:ilvl w:val="0"/>
          <w:numId w:val="1010"/>
        </w:numPr>
        <w:pStyle w:val="Compact"/>
      </w:pPr>
      <w:r>
        <w:t xml:space="preserve">The login page loads.</w:t>
      </w:r>
    </w:p>
    <w:p>
      <w:pPr>
        <w:widowControl/>
        <w:numPr>
          <w:ilvl w:val="0"/>
          <w:numId w:val="1010"/>
        </w:numPr>
        <w:pStyle w:val="Compact"/>
      </w:pPr>
      <w:r>
        <w:t xml:space="preserve">The extension matches the site to a saved record.</w:t>
      </w:r>
    </w:p>
    <w:p>
      <w:pPr>
        <w:widowControl/>
        <w:numPr>
          <w:ilvl w:val="0"/>
          <w:numId w:val="1010"/>
        </w:numPr>
        <w:pStyle w:val="Compact"/>
      </w:pPr>
      <w:r>
        <w:t xml:space="preserve">It finds the matching control.</w:t>
      </w:r>
    </w:p>
    <w:p>
      <w:pPr>
        <w:widowControl/>
        <w:numPr>
          <w:ilvl w:val="0"/>
          <w:numId w:val="1010"/>
        </w:numPr>
        <w:pStyle w:val="Compact"/>
      </w:pPr>
      <w:r>
        <w:t xml:space="preserve">It adds</w:t>
      </w:r>
      <w:r>
        <w:t xml:space="preserve"> </w:t>
      </w:r>
      <w:r>
        <w:rPr>
          <w:bCs/>
          <w:b/>
        </w:rPr>
        <w:t xml:space="preserve">LAST USED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LAST SELECTED</w:t>
      </w:r>
      <w:r>
        <w:t xml:space="preserve"> </w:t>
      </w:r>
      <w:r>
        <w:t xml:space="preserve">beside the control.</w:t>
      </w:r>
    </w:p>
    <w:p>
      <w:pPr>
        <w:widowControl/>
        <w:numPr>
          <w:ilvl w:val="0"/>
          <w:numId w:val="1010"/>
        </w:numPr>
        <w:pStyle w:val="Compact"/>
      </w:pPr>
      <w:r>
        <w:t xml:space="preserve">The toolbar badge shows a short label such as</w:t>
      </w:r>
      <w:r>
        <w:t xml:space="preserve"> </w:t>
      </w:r>
      <w:r>
        <w:rPr>
          <w:rStyle w:val="VerbatimChar"/>
        </w:rPr>
        <w:t xml:space="preserve">GH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SSO</w:t>
      </w:r>
      <w:r>
        <w:t xml:space="preserve">,</w:t>
      </w:r>
      <w:r>
        <w:t xml:space="preserve"> </w:t>
      </w:r>
      <w:r>
        <w:rPr>
          <w:rStyle w:val="VerbatimChar"/>
        </w:rPr>
        <w:t xml:space="preserve">W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</w:t>
      </w:r>
      <w:r>
        <w:t xml:space="preserve">.</w:t>
      </w:r>
    </w:p>
    <w:bookmarkEnd w:id="42"/>
    <w:bookmarkStart w:id="43" w:name="manual-correction"/>
    <w:p>
      <w:pPr>
        <w:pStyle w:val="Heading3"/>
        <w:widowControl/>
      </w:pPr>
      <w:r>
        <w:t xml:space="preserve">Manual correction</w:t>
      </w:r>
    </w:p>
    <w:p>
      <w:pPr>
        <w:widowControl/>
        <w:numPr>
          <w:ilvl w:val="0"/>
          <w:numId w:val="1011"/>
        </w:numPr>
        <w:pStyle w:val="Compact"/>
      </w:pPr>
      <w:r>
        <w:t xml:space="preserve">User opens the popup.</w:t>
      </w:r>
    </w:p>
    <w:p>
      <w:pPr>
        <w:widowControl/>
        <w:numPr>
          <w:ilvl w:val="0"/>
          <w:numId w:val="1011"/>
        </w:numPr>
        <w:pStyle w:val="Compact"/>
      </w:pPr>
      <w:r>
        <w:t xml:space="preserve">User chooses</w:t>
      </w:r>
      <w:r>
        <w:t xml:space="preserve"> </w:t>
      </w:r>
      <w:r>
        <w:rPr>
          <w:bCs/>
          <w:b/>
        </w:rPr>
        <w:t xml:space="preserve">Change method</w:t>
      </w:r>
      <w:r>
        <w:t xml:space="preserve">.</w:t>
      </w:r>
    </w:p>
    <w:p>
      <w:pPr>
        <w:widowControl/>
        <w:numPr>
          <w:ilvl w:val="0"/>
          <w:numId w:val="1011"/>
        </w:numPr>
        <w:pStyle w:val="Compact"/>
      </w:pPr>
      <w:r>
        <w:t xml:space="preserve">User selects a recognized method or enters a custom method name.</w:t>
      </w:r>
    </w:p>
    <w:p>
      <w:pPr>
        <w:widowControl/>
        <w:numPr>
          <w:ilvl w:val="0"/>
          <w:numId w:val="1011"/>
        </w:numPr>
        <w:pStyle w:val="Compact"/>
      </w:pPr>
      <w:r>
        <w:t xml:space="preserve">User may add a profile label.</w:t>
      </w:r>
    </w:p>
    <w:p>
      <w:pPr>
        <w:widowControl/>
        <w:numPr>
          <w:ilvl w:val="0"/>
          <w:numId w:val="1011"/>
        </w:numPr>
        <w:pStyle w:val="Compact"/>
      </w:pPr>
      <w:r>
        <w:t xml:space="preserve">The page badge refreshes without a page reload when possible.</w:t>
      </w:r>
    </w:p>
    <w:bookmarkEnd w:id="43"/>
    <w:bookmarkEnd w:id="44"/>
    <w:bookmarkStart w:id="51" w:name="login-method-detection"/>
    <w:p>
      <w:pPr>
        <w:pStyle w:val="Heading2"/>
        <w:widowControl/>
      </w:pPr>
      <w:r>
        <w:t xml:space="preserve">10. Login method detection</w:t>
      </w:r>
    </w:p>
    <w:bookmarkStart w:id="45" w:name="supported-built-in-methods"/>
    <w:p>
      <w:pPr>
        <w:pStyle w:val="Heading3"/>
        <w:widowControl/>
      </w:pPr>
      <w:r>
        <w:t xml:space="preserve">Supported built-in methods</w:t>
      </w:r>
    </w:p>
    <w:p>
      <w:pPr>
        <w:widowControl/>
        <w:numPr>
          <w:ilvl w:val="0"/>
          <w:numId w:val="1012"/>
        </w:numPr>
        <w:pStyle w:val="Compact"/>
      </w:pPr>
      <w:r>
        <w:t xml:space="preserve">Google</w:t>
      </w:r>
    </w:p>
    <w:p>
      <w:pPr>
        <w:widowControl/>
        <w:numPr>
          <w:ilvl w:val="0"/>
          <w:numId w:val="1012"/>
        </w:numPr>
        <w:pStyle w:val="Compact"/>
      </w:pPr>
      <w:r>
        <w:t xml:space="preserve">GitHub</w:t>
      </w:r>
    </w:p>
    <w:p>
      <w:pPr>
        <w:widowControl/>
        <w:numPr>
          <w:ilvl w:val="0"/>
          <w:numId w:val="1012"/>
        </w:numPr>
        <w:pStyle w:val="Compact"/>
      </w:pPr>
      <w:r>
        <w:t xml:space="preserve">Microsoft</w:t>
      </w:r>
    </w:p>
    <w:p>
      <w:pPr>
        <w:widowControl/>
        <w:numPr>
          <w:ilvl w:val="0"/>
          <w:numId w:val="1012"/>
        </w:numPr>
        <w:pStyle w:val="Compact"/>
      </w:pPr>
      <w:r>
        <w:t xml:space="preserve">Apple</w:t>
      </w:r>
    </w:p>
    <w:p>
      <w:pPr>
        <w:widowControl/>
        <w:numPr>
          <w:ilvl w:val="0"/>
          <w:numId w:val="1012"/>
        </w:numPr>
        <w:pStyle w:val="Compact"/>
      </w:pPr>
      <w:r>
        <w:t xml:space="preserve">Facebook</w:t>
      </w:r>
    </w:p>
    <w:p>
      <w:pPr>
        <w:widowControl/>
        <w:numPr>
          <w:ilvl w:val="0"/>
          <w:numId w:val="1012"/>
        </w:numPr>
        <w:pStyle w:val="Compact"/>
      </w:pPr>
      <w:r>
        <w:t xml:space="preserve">LinkedIn</w:t>
      </w:r>
    </w:p>
    <w:p>
      <w:pPr>
        <w:widowControl/>
        <w:numPr>
          <w:ilvl w:val="0"/>
          <w:numId w:val="1012"/>
        </w:numPr>
        <w:pStyle w:val="Compact"/>
      </w:pPr>
      <w:r>
        <w:t xml:space="preserve">Slack</w:t>
      </w:r>
    </w:p>
    <w:p>
      <w:pPr>
        <w:widowControl/>
        <w:numPr>
          <w:ilvl w:val="0"/>
          <w:numId w:val="1012"/>
        </w:numPr>
        <w:pStyle w:val="Compact"/>
      </w:pPr>
      <w:r>
        <w:t xml:space="preserve">SSO</w:t>
      </w:r>
    </w:p>
    <w:p>
      <w:pPr>
        <w:widowControl/>
        <w:numPr>
          <w:ilvl w:val="0"/>
          <w:numId w:val="1012"/>
        </w:numPr>
        <w:pStyle w:val="Compact"/>
      </w:pPr>
      <w:r>
        <w:t xml:space="preserve">SAML</w:t>
      </w:r>
    </w:p>
    <w:p>
      <w:pPr>
        <w:widowControl/>
        <w:numPr>
          <w:ilvl w:val="0"/>
          <w:numId w:val="1012"/>
        </w:numPr>
        <w:pStyle w:val="Compact"/>
      </w:pPr>
      <w:r>
        <w:t xml:space="preserve">Okta</w:t>
      </w:r>
    </w:p>
    <w:p>
      <w:pPr>
        <w:widowControl/>
        <w:numPr>
          <w:ilvl w:val="0"/>
          <w:numId w:val="1012"/>
        </w:numPr>
        <w:pStyle w:val="Compact"/>
      </w:pPr>
      <w:r>
        <w:t xml:space="preserve">Auth0</w:t>
      </w:r>
    </w:p>
    <w:p>
      <w:pPr>
        <w:widowControl/>
        <w:numPr>
          <w:ilvl w:val="0"/>
          <w:numId w:val="1012"/>
        </w:numPr>
        <w:pStyle w:val="Compact"/>
      </w:pPr>
      <w:r>
        <w:t xml:space="preserve">Email</w:t>
      </w:r>
    </w:p>
    <w:p>
      <w:pPr>
        <w:widowControl/>
        <w:numPr>
          <w:ilvl w:val="0"/>
          <w:numId w:val="1012"/>
        </w:numPr>
        <w:pStyle w:val="Compact"/>
      </w:pPr>
      <w:r>
        <w:t xml:space="preserve">Username and password</w:t>
      </w:r>
    </w:p>
    <w:p>
      <w:pPr>
        <w:widowControl/>
        <w:numPr>
          <w:ilvl w:val="0"/>
          <w:numId w:val="1012"/>
        </w:numPr>
        <w:pStyle w:val="Compact"/>
      </w:pPr>
      <w:r>
        <w:t xml:space="preserve">Phone</w:t>
      </w:r>
    </w:p>
    <w:p>
      <w:pPr>
        <w:widowControl/>
        <w:numPr>
          <w:ilvl w:val="0"/>
          <w:numId w:val="1012"/>
        </w:numPr>
        <w:pStyle w:val="Compact"/>
      </w:pPr>
      <w:r>
        <w:t xml:space="preserve">Passkey or WebAuthn</w:t>
      </w:r>
    </w:p>
    <w:p>
      <w:pPr>
        <w:widowControl/>
        <w:numPr>
          <w:ilvl w:val="0"/>
          <w:numId w:val="1012"/>
        </w:numPr>
        <w:pStyle w:val="Compact"/>
      </w:pPr>
      <w:r>
        <w:t xml:space="preserve">Magic link</w:t>
      </w:r>
    </w:p>
    <w:p>
      <w:pPr>
        <w:widowControl/>
        <w:numPr>
          <w:ilvl w:val="0"/>
          <w:numId w:val="1012"/>
        </w:numPr>
        <w:pStyle w:val="Compact"/>
      </w:pPr>
      <w:r>
        <w:t xml:space="preserve">Custom or unknown provider</w:t>
      </w:r>
    </w:p>
    <w:bookmarkEnd w:id="45"/>
    <w:bookmarkStart w:id="46" w:name="candidate-elements"/>
    <w:p>
      <w:pPr>
        <w:pStyle w:val="Heading3"/>
        <w:widowControl/>
      </w:pPr>
      <w:r>
        <w:t xml:space="preserve">Candidate elements</w:t>
      </w:r>
    </w:p>
    <w:p>
      <w:pPr>
        <w:pStyle w:val="FirstParagraph"/>
        <w:widowControl/>
      </w:pPr>
      <w:r>
        <w:t xml:space="preserve">Inspect clickable elements such as:</w:t>
      </w:r>
    </w:p>
    <w:p>
      <w:pPr>
        <w:widowControl/>
        <w:numPr>
          <w:ilvl w:val="0"/>
          <w:numId w:val="1013"/>
        </w:numPr>
        <w:pStyle w:val="Compact"/>
      </w:pPr>
      <w:r>
        <w:rPr>
          <w:rStyle w:val="VerbatimChar"/>
        </w:rPr>
        <w:t xml:space="preserve">button</w:t>
      </w:r>
    </w:p>
    <w:p>
      <w:pPr>
        <w:widowControl/>
        <w:numPr>
          <w:ilvl w:val="0"/>
          <w:numId w:val="1013"/>
        </w:numPr>
        <w:pStyle w:val="Compact"/>
      </w:pPr>
      <w:r>
        <w:rPr>
          <w:rStyle w:val="VerbatimChar"/>
        </w:rPr>
        <w:t xml:space="preserve">a[href]</w:t>
      </w:r>
    </w:p>
    <w:p>
      <w:pPr>
        <w:widowControl/>
        <w:numPr>
          <w:ilvl w:val="0"/>
          <w:numId w:val="1013"/>
        </w:numPr>
        <w:pStyle w:val="Compact"/>
      </w:pPr>
      <w:r>
        <w:rPr>
          <w:rStyle w:val="VerbatimChar"/>
        </w:rPr>
        <w:t xml:space="preserve">input[type="submit"]</w:t>
      </w:r>
    </w:p>
    <w:p>
      <w:pPr>
        <w:widowControl/>
        <w:numPr>
          <w:ilvl w:val="0"/>
          <w:numId w:val="1013"/>
        </w:numPr>
        <w:pStyle w:val="Compact"/>
      </w:pPr>
      <w:r>
        <w:rPr>
          <w:rStyle w:val="VerbatimChar"/>
        </w:rPr>
        <w:t xml:space="preserve">input[type="button"]</w:t>
      </w:r>
    </w:p>
    <w:p>
      <w:pPr>
        <w:widowControl/>
        <w:numPr>
          <w:ilvl w:val="0"/>
          <w:numId w:val="1013"/>
        </w:numPr>
        <w:pStyle w:val="Compact"/>
      </w:pPr>
      <w:r>
        <w:rPr>
          <w:rStyle w:val="VerbatimChar"/>
        </w:rPr>
        <w:t xml:space="preserve">[role="button"]</w:t>
      </w:r>
    </w:p>
    <w:p>
      <w:pPr>
        <w:widowControl/>
        <w:numPr>
          <w:ilvl w:val="0"/>
          <w:numId w:val="1013"/>
        </w:numPr>
        <w:pStyle w:val="Compact"/>
      </w:pPr>
      <w:r>
        <w:t xml:space="preserve">Elements referenced by a label</w:t>
      </w:r>
    </w:p>
    <w:p>
      <w:pPr>
        <w:widowControl/>
        <w:numPr>
          <w:ilvl w:val="0"/>
          <w:numId w:val="1013"/>
        </w:numPr>
        <w:pStyle w:val="Compact"/>
      </w:pPr>
      <w:r>
        <w:t xml:space="preserve">Clickable containers with authentication text and a valid interactive descendant</w:t>
      </w:r>
    </w:p>
    <w:p>
      <w:pPr>
        <w:pStyle w:val="FirstParagraph"/>
        <w:widowControl/>
      </w:pPr>
      <w:r>
        <w:t xml:space="preserve">Do not inspect field values. Candidate analysis may read only visible labels and structural attributes needed for matching:</w:t>
      </w:r>
    </w:p>
    <w:p>
      <w:pPr>
        <w:widowControl/>
        <w:numPr>
          <w:ilvl w:val="0"/>
          <w:numId w:val="1014"/>
        </w:numPr>
        <w:pStyle w:val="Compact"/>
      </w:pPr>
      <w:r>
        <w:rPr>
          <w:rStyle w:val="VerbatimChar"/>
        </w:rPr>
        <w:t xml:space="preserve">innerText</w:t>
      </w:r>
      <w:r>
        <w:t xml:space="preserve"> </w:t>
      </w:r>
      <w:r>
        <w:t xml:space="preserve">or accessible name</w:t>
      </w:r>
    </w:p>
    <w:p>
      <w:pPr>
        <w:widowControl/>
        <w:numPr>
          <w:ilvl w:val="0"/>
          <w:numId w:val="1014"/>
        </w:numPr>
        <w:pStyle w:val="Compact"/>
      </w:pPr>
      <w:r>
        <w:rPr>
          <w:rStyle w:val="VerbatimChar"/>
        </w:rPr>
        <w:t xml:space="preserve">aria-label</w:t>
      </w:r>
    </w:p>
    <w:p>
      <w:pPr>
        <w:widowControl/>
        <w:numPr>
          <w:ilvl w:val="0"/>
          <w:numId w:val="1014"/>
        </w:numPr>
        <w:pStyle w:val="Compact"/>
      </w:pPr>
      <w:r>
        <w:rPr>
          <w:rStyle w:val="VerbatimChar"/>
        </w:rPr>
        <w:t xml:space="preserve">title</w:t>
      </w:r>
    </w:p>
    <w:p>
      <w:pPr>
        <w:widowControl/>
        <w:numPr>
          <w:ilvl w:val="0"/>
          <w:numId w:val="1014"/>
        </w:numPr>
        <w:pStyle w:val="Compact"/>
      </w:pPr>
      <w:r>
        <w:rPr>
          <w:rStyle w:val="VerbatimChar"/>
        </w:rPr>
        <w:t xml:space="preserve">name</w:t>
      </w:r>
    </w:p>
    <w:p>
      <w:pPr>
        <w:widowControl/>
        <w:numPr>
          <w:ilvl w:val="0"/>
          <w:numId w:val="1014"/>
        </w:numPr>
        <w:pStyle w:val="Compact"/>
      </w:pPr>
      <w:r>
        <w:rPr>
          <w:rStyle w:val="VerbatimChar"/>
        </w:rPr>
        <w:t xml:space="preserve">id</w:t>
      </w:r>
    </w:p>
    <w:p>
      <w:pPr>
        <w:widowControl/>
        <w:numPr>
          <w:ilvl w:val="0"/>
          <w:numId w:val="1014"/>
        </w:numPr>
        <w:pStyle w:val="Compact"/>
      </w:pPr>
      <w:r>
        <w:t xml:space="preserve">non-secret</w:t>
      </w:r>
      <w:r>
        <w:t xml:space="preserve"> </w:t>
      </w:r>
      <w:r>
        <w:rPr>
          <w:rStyle w:val="VerbatimChar"/>
        </w:rPr>
        <w:t xml:space="preserve">data-*</w:t>
      </w:r>
      <w:r>
        <w:t xml:space="preserve"> </w:t>
      </w:r>
      <w:r>
        <w:t xml:space="preserve">attributes</w:t>
      </w:r>
    </w:p>
    <w:p>
      <w:pPr>
        <w:widowControl/>
        <w:numPr>
          <w:ilvl w:val="0"/>
          <w:numId w:val="1014"/>
        </w:numPr>
        <w:pStyle w:val="Compact"/>
      </w:pPr>
      <w:r>
        <w:t xml:space="preserve">destination hostname from</w:t>
      </w:r>
      <w:r>
        <w:t xml:space="preserve"> </w:t>
      </w:r>
      <w:r>
        <w:rPr>
          <w:rStyle w:val="VerbatimChar"/>
        </w:rPr>
        <w:t xml:space="preserve">href</w:t>
      </w:r>
      <w:r>
        <w:t xml:space="preserve">, without query parameters</w:t>
      </w:r>
    </w:p>
    <w:p>
      <w:pPr>
        <w:widowControl/>
        <w:numPr>
          <w:ilvl w:val="0"/>
          <w:numId w:val="1014"/>
        </w:numPr>
        <w:pStyle w:val="Compact"/>
      </w:pPr>
      <w:r>
        <w:t xml:space="preserve">nearby SVG title or image alt text</w:t>
      </w:r>
    </w:p>
    <w:bookmarkEnd w:id="46"/>
    <w:bookmarkStart w:id="47" w:name="detection-signals"/>
    <w:p>
      <w:pPr>
        <w:pStyle w:val="Heading3"/>
        <w:widowControl/>
      </w:pPr>
      <w:r>
        <w:t xml:space="preserve">Detection signals</w:t>
      </w:r>
    </w:p>
    <w:p>
      <w:pPr>
        <w:pStyle w:val="FirstParagraph"/>
        <w:widowControl/>
      </w:pPr>
      <w:r>
        <w:t xml:space="preserve">Use a weighted score instead of one fragile selector.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</w:tblPr>
      <w:tblGrid>
        <w:gridCol w:w="3120"/>
        <w:gridCol w:w="3120"/>
        <w:gridCol w:w="3120"/>
      </w:tblGrid>
      <w:tr>
        <w:trPr>
          <w:tblHeader w:val="true"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F0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b/>
                <w:color w:val="152521"/>
                <w:sz w:val="18"/>
              </w:rPr>
              <w:t xml:space="preserve">Signal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F0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b/>
                <w:color w:val="152521"/>
                <w:sz w:val="18"/>
              </w:rPr>
              <w:t xml:space="preserve">Example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F0"/>
          </w:tcPr>
          <w:p>
            <w:pPr>
              <w:pStyle w:val="Compact"/>
              <w:spacing w:after="40" w:line="252" w:lineRule="auto"/>
              <w:jc w:val="right"/>
            </w:pPr>
            <w:r>
              <w:rPr>
                <w:b/>
                <w:color w:val="152521"/>
                <w:sz w:val="18"/>
              </w:rPr>
              <w:t xml:space="preserve">Suggested weight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Exact accessible label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Continue with GitHub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right"/>
            </w:pPr>
            <w:r>
              <w:rPr>
                <w:sz w:val="18"/>
              </w:rPr>
              <w:t xml:space="preserve">+8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Known provider name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GitHub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right"/>
            </w:pPr>
            <w:r>
              <w:rPr>
                <w:sz w:val="18"/>
              </w:rPr>
              <w:t xml:space="preserve">+5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Authentication verb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sign in, log in, continue, connect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right"/>
            </w:pPr>
            <w:r>
              <w:rPr>
                <w:sz w:val="18"/>
              </w:rPr>
              <w:t xml:space="preserve">+3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Known OAuth hostname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accounts.google.com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right"/>
            </w:pPr>
            <w:r>
              <w:rPr>
                <w:sz w:val="18"/>
              </w:rPr>
              <w:t xml:space="preserve">+5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Provider icon label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SVG title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Google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right"/>
            </w:pPr>
            <w:r>
              <w:rPr>
                <w:sz w:val="18"/>
              </w:rPr>
              <w:t xml:space="preserve">+3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Element is interactive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button, link, role=button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right"/>
            </w:pPr>
            <w:r>
              <w:rPr>
                <w:sz w:val="18"/>
              </w:rPr>
              <w:t xml:space="preserve">+2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Password or email field itself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input value or typed content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right"/>
            </w:pPr>
            <w:r>
              <w:rPr>
                <w:sz w:val="18"/>
              </w:rPr>
              <w:t xml:space="preserve">Reject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Sign-up wording only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Create account with Google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right"/>
            </w:pPr>
            <w:r>
              <w:rPr>
                <w:sz w:val="18"/>
              </w:rPr>
              <w:t xml:space="preserve">-4 or ignore by setting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Logout wording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Sign out with…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right"/>
            </w:pPr>
            <w:r>
              <w:rPr>
                <w:sz w:val="18"/>
              </w:rPr>
              <w:t xml:space="preserve">Reject</w:t>
            </w:r>
          </w:p>
        </w:tc>
      </w:tr>
    </w:tbl>
    <w:p>
      <w:pPr>
        <w:pStyle w:val="BodyText"/>
        <w:widowControl/>
      </w:pPr>
      <w:r>
        <w:t xml:space="preserve">Default candidate threshold: 7. Put weights and patterns in configuration modules so they can be tested without the DOM.</w:t>
      </w:r>
    </w:p>
    <w:bookmarkEnd w:id="47"/>
    <w:bookmarkStart w:id="48" w:name="matching-rules"/>
    <w:p>
      <w:pPr>
        <w:pStyle w:val="Heading3"/>
        <w:widowControl/>
      </w:pPr>
      <w:r>
        <w:t xml:space="preserve">Matching rules</w:t>
      </w:r>
    </w:p>
    <w:p>
      <w:pPr>
        <w:pStyle w:val="FirstParagraph"/>
        <w:widowControl/>
      </w:pPr>
      <w:r>
        <w:t xml:space="preserve">Normalize text by lowercasing, trimming whitespace, removing repeated punctuation, and matching Unicode safely. Match phrases, not arbitrary substrings. For example,</w:t>
      </w:r>
      <w:r>
        <w:t xml:space="preserve"> </w:t>
      </w:r>
      <w:r>
        <w:rPr>
          <w:rStyle w:val="VerbatimChar"/>
        </w:rPr>
        <w:t xml:space="preserve">apple</w:t>
      </w:r>
      <w:r>
        <w:t xml:space="preserve"> </w:t>
      </w:r>
      <w:r>
        <w:t xml:space="preserve">should not match</w:t>
      </w:r>
      <w:r>
        <w:t xml:space="preserve"> </w:t>
      </w:r>
      <w:r>
        <w:rPr>
          <w:rStyle w:val="VerbatimChar"/>
        </w:rPr>
        <w:t xml:space="preserve">pineapple</w:t>
      </w:r>
      <w:r>
        <w:t xml:space="preserve">.</w:t>
      </w:r>
    </w:p>
    <w:p>
      <w:pPr>
        <w:pStyle w:val="BodyText"/>
        <w:widowControl/>
      </w:pPr>
      <w:r>
        <w:t xml:space="preserve">Prefer this priority:</w:t>
      </w:r>
    </w:p>
    <w:p>
      <w:pPr>
        <w:widowControl/>
        <w:numPr>
          <w:ilvl w:val="0"/>
          <w:numId w:val="1015"/>
        </w:numPr>
        <w:pStyle w:val="Compact"/>
      </w:pPr>
      <w:r>
        <w:t xml:space="preserve">Accessible name and visible text.</w:t>
      </w:r>
    </w:p>
    <w:p>
      <w:pPr>
        <w:widowControl/>
        <w:numPr>
          <w:ilvl w:val="0"/>
          <w:numId w:val="1015"/>
        </w:numPr>
        <w:pStyle w:val="Compact"/>
      </w:pPr>
      <w:r>
        <w:t xml:space="preserve">Known authentication destination hostname.</w:t>
      </w:r>
    </w:p>
    <w:p>
      <w:pPr>
        <w:widowControl/>
        <w:numPr>
          <w:ilvl w:val="0"/>
          <w:numId w:val="1015"/>
        </w:numPr>
        <w:pStyle w:val="Compact"/>
      </w:pPr>
      <w:r>
        <w:t xml:space="preserve">Provider-specific attributes.</w:t>
      </w:r>
    </w:p>
    <w:p>
      <w:pPr>
        <w:widowControl/>
        <w:numPr>
          <w:ilvl w:val="0"/>
          <w:numId w:val="1015"/>
        </w:numPr>
        <w:pStyle w:val="Compact"/>
      </w:pPr>
      <w:r>
        <w:t xml:space="preserve">Nearby icon metadata.</w:t>
      </w:r>
    </w:p>
    <w:p>
      <w:pPr>
        <w:widowControl/>
        <w:numPr>
          <w:ilvl w:val="0"/>
          <w:numId w:val="1015"/>
        </w:numPr>
        <w:pStyle w:val="Compact"/>
      </w:pPr>
      <w:r>
        <w:t xml:space="preserve">User-made rule.</w:t>
      </w:r>
    </w:p>
    <w:p>
      <w:pPr>
        <w:pStyle w:val="FirstParagraph"/>
        <w:widowControl/>
      </w:pPr>
      <w:r>
        <w:t xml:space="preserve">Never infer an identity from an avatar, email text, or account chooser content.</w:t>
      </w:r>
    </w:p>
    <w:bookmarkEnd w:id="48"/>
    <w:bookmarkStart w:id="49" w:name="dynamic-pages"/>
    <w:p>
      <w:pPr>
        <w:pStyle w:val="Heading3"/>
        <w:widowControl/>
      </w:pPr>
      <w:r>
        <w:t xml:space="preserve">Dynamic pages</w:t>
      </w:r>
    </w:p>
    <w:p>
      <w:pPr>
        <w:pStyle w:val="FirstParagraph"/>
        <w:widowControl/>
      </w:pPr>
      <w:r>
        <w:t xml:space="preserve">Use a throttled</w:t>
      </w:r>
      <w:r>
        <w:t xml:space="preserve"> </w:t>
      </w:r>
      <w:r>
        <w:rPr>
          <w:rStyle w:val="VerbatimChar"/>
        </w:rPr>
        <w:t xml:space="preserve">MutationObserver</w:t>
      </w:r>
      <w:r>
        <w:t xml:space="preserve"> </w:t>
      </w:r>
      <w:r>
        <w:t xml:space="preserve">to rescan when:</w:t>
      </w:r>
    </w:p>
    <w:p>
      <w:pPr>
        <w:widowControl/>
        <w:numPr>
          <w:ilvl w:val="0"/>
          <w:numId w:val="1016"/>
        </w:numPr>
        <w:pStyle w:val="Compact"/>
      </w:pPr>
      <w:r>
        <w:t xml:space="preserve">A login modal opens.</w:t>
      </w:r>
    </w:p>
    <w:p>
      <w:pPr>
        <w:widowControl/>
        <w:numPr>
          <w:ilvl w:val="0"/>
          <w:numId w:val="1016"/>
        </w:numPr>
        <w:pStyle w:val="Compact"/>
      </w:pPr>
      <w:r>
        <w:t xml:space="preserve">A route changes inside a single-page app.</w:t>
      </w:r>
    </w:p>
    <w:p>
      <w:pPr>
        <w:widowControl/>
        <w:numPr>
          <w:ilvl w:val="0"/>
          <w:numId w:val="1016"/>
        </w:numPr>
        <w:pStyle w:val="Compact"/>
      </w:pPr>
      <w:r>
        <w:t xml:space="preserve">A provider list loads after the initial page.</w:t>
      </w:r>
    </w:p>
    <w:p>
      <w:pPr>
        <w:widowControl/>
        <w:numPr>
          <w:ilvl w:val="0"/>
          <w:numId w:val="1016"/>
        </w:numPr>
        <w:pStyle w:val="Compact"/>
      </w:pPr>
      <w:r>
        <w:t xml:space="preserve">A button is replaced during hydration.</w:t>
      </w:r>
    </w:p>
    <w:p>
      <w:pPr>
        <w:pStyle w:val="FirstParagraph"/>
        <w:widowControl/>
      </w:pPr>
      <w:r>
        <w:t xml:space="preserve">Avoid watching the full DOM without throttling. Batch changes and rescan only likely containers. Stop observing or reduce work when the page is hidden.</w:t>
      </w:r>
    </w:p>
    <w:bookmarkEnd w:id="49"/>
    <w:bookmarkStart w:id="50" w:name="iframes-and-shadow-dom"/>
    <w:p>
      <w:pPr>
        <w:pStyle w:val="Heading3"/>
        <w:widowControl/>
      </w:pPr>
      <w:r>
        <w:t xml:space="preserve">Iframes and shadow DOM</w:t>
      </w:r>
    </w:p>
    <w:p>
      <w:pPr>
        <w:widowControl/>
        <w:numPr>
          <w:ilvl w:val="0"/>
          <w:numId w:val="1017"/>
        </w:numPr>
        <w:pStyle w:val="Compact"/>
      </w:pPr>
      <w:r>
        <w:t xml:space="preserve">Same-origin iframes may be scanned when permission allows.</w:t>
      </w:r>
    </w:p>
    <w:p>
      <w:pPr>
        <w:widowControl/>
        <w:numPr>
          <w:ilvl w:val="0"/>
          <w:numId w:val="1017"/>
        </w:numPr>
        <w:pStyle w:val="Compact"/>
      </w:pPr>
      <w:r>
        <w:t xml:space="preserve">Cross-origin iframe contents must not be bypassed. Show the reminder in the popup if the button cannot be reached.</w:t>
      </w:r>
    </w:p>
    <w:p>
      <w:pPr>
        <w:widowControl/>
        <w:numPr>
          <w:ilvl w:val="0"/>
          <w:numId w:val="1017"/>
        </w:numPr>
        <w:pStyle w:val="Compact"/>
      </w:pPr>
      <w:r>
        <w:t xml:space="preserve">Scan open shadow roots when accessible.</w:t>
      </w:r>
    </w:p>
    <w:p>
      <w:pPr>
        <w:widowControl/>
        <w:numPr>
          <w:ilvl w:val="0"/>
          <w:numId w:val="1017"/>
        </w:numPr>
        <w:pStyle w:val="Compact"/>
      </w:pPr>
      <w:r>
        <w:t xml:space="preserve">Closed shadow roots are unsupported.</w:t>
      </w:r>
    </w:p>
    <w:bookmarkEnd w:id="50"/>
    <w:bookmarkEnd w:id="51"/>
    <w:bookmarkStart w:id="53" w:name="recording-a-selection"/>
    <w:p>
      <w:pPr>
        <w:pStyle w:val="Heading2"/>
        <w:widowControl/>
      </w:pPr>
      <w:r>
        <w:t xml:space="preserve">11. Recording a selection</w:t>
      </w:r>
    </w:p>
    <w:p>
      <w:pPr>
        <w:pStyle w:val="FirstParagraph"/>
        <w:widowControl/>
      </w:pPr>
      <w:r>
        <w:t xml:space="preserve">Use one capturing click listener at the document level. When a click comes from or passes through a qualified candidate:</w:t>
      </w:r>
    </w:p>
    <w:p>
      <w:pPr>
        <w:widowControl/>
        <w:numPr>
          <w:ilvl w:val="0"/>
          <w:numId w:val="1018"/>
        </w:numPr>
        <w:pStyle w:val="Compact"/>
      </w:pPr>
      <w:r>
        <w:t xml:space="preserve">Resolve the best candidate in the event path.</w:t>
      </w:r>
    </w:p>
    <w:p>
      <w:pPr>
        <w:widowControl/>
        <w:numPr>
          <w:ilvl w:val="0"/>
          <w:numId w:val="1018"/>
        </w:numPr>
        <w:pStyle w:val="Compact"/>
      </w:pPr>
      <w:r>
        <w:t xml:space="preserve">Record method ID, normalized label, origin, site key, timestamp, page-path hint, and confidence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widowControl/>
        <w:numPr>
          <w:ilvl w:val="0"/>
          <w:numId w:val="1018"/>
        </w:numPr>
        <w:pStyle w:val="Compact"/>
      </w:pPr>
      <w:r>
        <w:t xml:space="preserve">Do not stop propagation or change navigation.</w:t>
      </w:r>
    </w:p>
    <w:p>
      <w:pPr>
        <w:widowControl/>
        <w:numPr>
          <w:ilvl w:val="0"/>
          <w:numId w:val="1018"/>
        </w:numPr>
        <w:pStyle w:val="Compact"/>
      </w:pPr>
      <w:r>
        <w:t xml:space="preserve">Do not record coordinates, full URLs with queries, or any field content.</w:t>
      </w:r>
    </w:p>
    <w:p>
      <w:pPr>
        <w:widowControl/>
        <w:numPr>
          <w:ilvl w:val="0"/>
          <w:numId w:val="1018"/>
        </w:numPr>
        <w:pStyle w:val="Compact"/>
      </w:pPr>
      <w:r>
        <w:t xml:space="preserve">Mark the record confirmed only through one of the success rules below.</w:t>
      </w:r>
    </w:p>
    <w:bookmarkStart w:id="52" w:name="success-inference"/>
    <w:p>
      <w:pPr>
        <w:pStyle w:val="Heading3"/>
        <w:widowControl/>
      </w:pPr>
      <w:r>
        <w:t xml:space="preserve">Success inference</w:t>
      </w:r>
    </w:p>
    <w:p>
      <w:pPr>
        <w:pStyle w:val="FirstParagraph"/>
        <w:widowControl/>
      </w:pPr>
      <w:r>
        <w:t xml:space="preserve">No generic browser extension can know every website’s authentication result. The MVP should use conservative signals:</w:t>
      </w:r>
    </w:p>
    <w:p>
      <w:pPr>
        <w:widowControl/>
        <w:numPr>
          <w:ilvl w:val="0"/>
          <w:numId w:val="1019"/>
        </w:numPr>
        <w:pStyle w:val="Compact"/>
      </w:pPr>
      <w:r>
        <w:t xml:space="preserve">The authentication page redirects to a different same-site path and a known login form disappears.</w:t>
      </w:r>
    </w:p>
    <w:p>
      <w:pPr>
        <w:widowControl/>
        <w:numPr>
          <w:ilvl w:val="0"/>
          <w:numId w:val="1019"/>
        </w:numPr>
        <w:pStyle w:val="Compact"/>
      </w:pPr>
      <w:r>
        <w:t xml:space="preserve">The original tab returns from a known provider domain and a signed-in UI marker appears.</w:t>
      </w:r>
    </w:p>
    <w:p>
      <w:pPr>
        <w:widowControl/>
        <w:numPr>
          <w:ilvl w:val="0"/>
          <w:numId w:val="1019"/>
        </w:numPr>
        <w:pStyle w:val="Compact"/>
      </w:pPr>
      <w:r>
        <w:t xml:space="preserve">A site-specific rule defines a safe success selector or path.</w:t>
      </w:r>
    </w:p>
    <w:p>
      <w:pPr>
        <w:widowControl/>
        <w:numPr>
          <w:ilvl w:val="0"/>
          <w:numId w:val="1019"/>
        </w:numPr>
        <w:pStyle w:val="Compact"/>
      </w:pPr>
      <w:r>
        <w:t xml:space="preserve">The user chooses</w:t>
      </w:r>
      <w:r>
        <w:t xml:space="preserve"> </w:t>
      </w:r>
      <w:r>
        <w:rPr>
          <w:bCs/>
          <w:b/>
        </w:rPr>
        <w:t xml:space="preserve">Yes, this worked</w:t>
      </w:r>
      <w:r>
        <w:t xml:space="preserve"> </w:t>
      </w:r>
      <w:r>
        <w:t xml:space="preserve">from a popup prompt.</w:t>
      </w:r>
    </w:p>
    <w:p>
      <w:pPr>
        <w:pStyle w:val="FirstParagraph"/>
        <w:widowControl/>
      </w:pPr>
      <w:r>
        <w:t xml:space="preserve">Do not inspect cookies, storage belonging to the page, tokens, request bodies, or authorization headers.</w:t>
      </w:r>
    </w:p>
    <w:p>
      <w:pPr>
        <w:pStyle w:val="BodyText"/>
        <w:widowControl/>
      </w:pPr>
      <w:r>
        <w:t xml:space="preserve">If success is unclear, keep confidence as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 Expire pending records after a configurable period, default 30 days, unless the user confirms them.</w:t>
      </w:r>
    </w:p>
    <w:bookmarkEnd w:id="52"/>
    <w:bookmarkEnd w:id="53"/>
    <w:bookmarkStart w:id="54" w:name="site-identity-and-domain-scope"/>
    <w:p>
      <w:pPr>
        <w:pStyle w:val="Heading2"/>
        <w:widowControl/>
      </w:pPr>
      <w:r>
        <w:t xml:space="preserve">12. Site identity and domain scope</w:t>
      </w:r>
    </w:p>
    <w:p>
      <w:pPr>
        <w:pStyle w:val="FirstParagraph"/>
        <w:widowControl/>
      </w:pPr>
      <w:r>
        <w:t xml:space="preserve">Use the URL origin for the raw record and a registrable-domain site key for normal lookup. Use a maintained Public Suffix List library that can be bundled locally.</w:t>
      </w:r>
    </w:p>
    <w:p>
      <w:pPr>
        <w:pStyle w:val="BodyText"/>
        <w:widowControl/>
      </w:pPr>
      <w:r>
        <w:t xml:space="preserve">Examples: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</w:tblPr>
      <w:tblGrid>
        <w:gridCol w:w="3120"/>
        <w:gridCol w:w="3120"/>
        <w:gridCol w:w="3120"/>
      </w:tblGrid>
      <w:tr>
        <w:trPr>
          <w:tblHeader w:val="true"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F0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b/>
                <w:color w:val="152521"/>
                <w:sz w:val="18"/>
              </w:rPr>
              <w:t xml:space="preserve">Page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F0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b/>
                <w:color w:val="152521"/>
                <w:sz w:val="18"/>
              </w:rPr>
              <w:t xml:space="preserve">Site key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F0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b/>
                <w:color w:val="152521"/>
                <w:sz w:val="18"/>
              </w:rPr>
              <w:t xml:space="preserve">Default scope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Style w:val="VerbatimChar"/>
                <w:sz w:val="18"/>
              </w:rPr>
              <w:t xml:space="preserve">app.example.com/login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Style w:val="VerbatimChar"/>
                <w:sz w:val="18"/>
              </w:rPr>
              <w:t xml:space="preserve">example.com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All subdomains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Style w:val="VerbatimChar"/>
                <w:sz w:val="18"/>
              </w:rPr>
              <w:t xml:space="preserve">admin.example.com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Style w:val="VerbatimChar"/>
                <w:sz w:val="18"/>
              </w:rPr>
              <w:t xml:space="preserve">example.com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Same record unless user changes scope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Style w:val="VerbatimChar"/>
                <w:sz w:val="18"/>
              </w:rPr>
              <w:t xml:space="preserve">example.co.uk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Style w:val="VerbatimChar"/>
                <w:sz w:val="18"/>
              </w:rPr>
              <w:t xml:space="preserve">example.co.uk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Correct registrable domain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Style w:val="VerbatimChar"/>
                <w:sz w:val="18"/>
              </w:rPr>
              <w:t xml:space="preserve">localhost:3000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Style w:val="VerbatimChar"/>
                <w:sz w:val="18"/>
              </w:rPr>
              <w:t xml:space="preserve">localhost:3000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Exact origin</w:t>
            </w:r>
          </w:p>
        </w:tc>
      </w:tr>
    </w:tbl>
    <w:p>
      <w:pPr>
        <w:pStyle w:val="BodyText"/>
        <w:widowControl/>
      </w:pPr>
      <w:r>
        <w:t xml:space="preserve">The popup must let the user switch between:</w:t>
      </w:r>
    </w:p>
    <w:p>
      <w:pPr>
        <w:widowControl/>
        <w:numPr>
          <w:ilvl w:val="0"/>
          <w:numId w:val="1020"/>
        </w:numPr>
        <w:pStyle w:val="Compact"/>
      </w:pPr>
      <w:r>
        <w:t xml:space="preserve">This exact origin</w:t>
      </w:r>
    </w:p>
    <w:p>
      <w:pPr>
        <w:widowControl/>
        <w:numPr>
          <w:ilvl w:val="0"/>
          <w:numId w:val="1020"/>
        </w:numPr>
        <w:pStyle w:val="Compact"/>
      </w:pPr>
      <w:r>
        <w:t xml:space="preserve">All subdomains of this site</w:t>
      </w:r>
    </w:p>
    <w:p>
      <w:pPr>
        <w:pStyle w:val="FirstParagraph"/>
        <w:widowControl/>
      </w:pPr>
      <w:r>
        <w:t xml:space="preserve">Never collapse unrelated hosted tenants when the registrable domain is a platform. Add an exact-origin default for known multi-tenant hosts and allow user correction.</w:t>
      </w:r>
    </w:p>
    <w:bookmarkEnd w:id="54"/>
    <w:bookmarkStart w:id="58" w:name="page-badge-behavior"/>
    <w:p>
      <w:pPr>
        <w:pStyle w:val="Heading2"/>
        <w:widowControl/>
      </w:pPr>
      <w:r>
        <w:t xml:space="preserve">13. Page badge behavior</w:t>
      </w:r>
    </w:p>
    <w:bookmarkStart w:id="55" w:name="labels"/>
    <w:p>
      <w:pPr>
        <w:pStyle w:val="Heading3"/>
        <w:widowControl/>
      </w:pPr>
      <w:r>
        <w:t xml:space="preserve">Labels</w:t>
      </w:r>
    </w:p>
    <w:p>
      <w:pPr>
        <w:widowControl/>
        <w:numPr>
          <w:ilvl w:val="0"/>
          <w:numId w:val="1021"/>
        </w:numPr>
        <w:pStyle w:val="Compact"/>
      </w:pPr>
      <w:r>
        <w:t xml:space="preserve">Confirmed:</w:t>
      </w:r>
      <w:r>
        <w:t xml:space="preserve"> </w:t>
      </w:r>
      <w:r>
        <w:rPr>
          <w:bCs/>
          <w:b/>
        </w:rPr>
        <w:t xml:space="preserve">LAST USED</w:t>
      </w:r>
    </w:p>
    <w:p>
      <w:pPr>
        <w:widowControl/>
        <w:numPr>
          <w:ilvl w:val="0"/>
          <w:numId w:val="1021"/>
        </w:numPr>
        <w:pStyle w:val="Compact"/>
      </w:pPr>
      <w:r>
        <w:t xml:space="preserve">Pending:</w:t>
      </w:r>
      <w:r>
        <w:t xml:space="preserve"> </w:t>
      </w:r>
      <w:r>
        <w:rPr>
          <w:bCs/>
          <w:b/>
        </w:rPr>
        <w:t xml:space="preserve">LAST SELECTED</w:t>
      </w:r>
    </w:p>
    <w:p>
      <w:pPr>
        <w:widowControl/>
        <w:numPr>
          <w:ilvl w:val="0"/>
          <w:numId w:val="1021"/>
        </w:numPr>
        <w:pStyle w:val="Compact"/>
      </w:pPr>
      <w:r>
        <w:t xml:space="preserve">Optional profile label:</w:t>
      </w:r>
      <w:r>
        <w:t xml:space="preserve"> </w:t>
      </w:r>
      <w:r>
        <w:rPr>
          <w:bCs/>
          <w:b/>
        </w:rPr>
        <w:t xml:space="preserve">WORK</w:t>
      </w:r>
      <w:r>
        <w:t xml:space="preserve">,</w:t>
      </w:r>
      <w:r>
        <w:t xml:space="preserve"> </w:t>
      </w:r>
      <w:r>
        <w:rPr>
          <w:bCs/>
          <w:b/>
        </w:rPr>
        <w:t xml:space="preserve">PERSONAL</w:t>
      </w:r>
      <w:r>
        <w:t xml:space="preserve">, or a user value</w:t>
      </w:r>
    </w:p>
    <w:bookmarkEnd w:id="55"/>
    <w:bookmarkStart w:id="56" w:name="placement"/>
    <w:p>
      <w:pPr>
        <w:pStyle w:val="Heading3"/>
        <w:widowControl/>
      </w:pPr>
      <w:r>
        <w:t xml:space="preserve">Placement</w:t>
      </w:r>
    </w:p>
    <w:p>
      <w:pPr>
        <w:pStyle w:val="FirstParagraph"/>
        <w:widowControl/>
      </w:pPr>
      <w:r>
        <w:t xml:space="preserve">Preferred order:</w:t>
      </w:r>
    </w:p>
    <w:p>
      <w:pPr>
        <w:widowControl/>
        <w:numPr>
          <w:ilvl w:val="0"/>
          <w:numId w:val="1022"/>
        </w:numPr>
        <w:pStyle w:val="Compact"/>
      </w:pPr>
      <w:r>
        <w:t xml:space="preserve">Inside the candidate’s nearest non-interactive wrapper, positioned beside the control.</w:t>
      </w:r>
    </w:p>
    <w:p>
      <w:pPr>
        <w:widowControl/>
        <w:numPr>
          <w:ilvl w:val="0"/>
          <w:numId w:val="1022"/>
        </w:numPr>
        <w:pStyle w:val="Compact"/>
      </w:pPr>
      <w:r>
        <w:t xml:space="preserve">Absolutely positioned relative to a safe wrapper created by the extension.</w:t>
      </w:r>
    </w:p>
    <w:p>
      <w:pPr>
        <w:widowControl/>
        <w:numPr>
          <w:ilvl w:val="0"/>
          <w:numId w:val="1022"/>
        </w:numPr>
        <w:pStyle w:val="Compact"/>
      </w:pPr>
      <w:r>
        <w:t xml:space="preserve">Inline after the control if it does not alter width or wrapping.</w:t>
      </w:r>
    </w:p>
    <w:p>
      <w:pPr>
        <w:widowControl/>
        <w:numPr>
          <w:ilvl w:val="0"/>
          <w:numId w:val="1022"/>
        </w:numPr>
        <w:pStyle w:val="Compact"/>
      </w:pPr>
      <w:r>
        <w:t xml:space="preserve">Popup-only fallback.</w:t>
      </w:r>
    </w:p>
    <w:p>
      <w:pPr>
        <w:pStyle w:val="FirstParagraph"/>
        <w:widowControl/>
      </w:pPr>
      <w:r>
        <w:t xml:space="preserve">The label must:</w:t>
      </w:r>
    </w:p>
    <w:p>
      <w:pPr>
        <w:widowControl/>
        <w:numPr>
          <w:ilvl w:val="0"/>
          <w:numId w:val="1023"/>
        </w:numPr>
        <w:pStyle w:val="Compact"/>
      </w:pPr>
      <w:r>
        <w:t xml:space="preserve">Use a high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 </w:t>
      </w:r>
      <w:r>
        <w:t xml:space="preserve">only inside its own small area.</w:t>
      </w:r>
    </w:p>
    <w:p>
      <w:pPr>
        <w:widowControl/>
        <w:numPr>
          <w:ilvl w:val="0"/>
          <w:numId w:val="1023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pointer-events: none</w:t>
      </w:r>
      <w:r>
        <w:t xml:space="preserve">.</w:t>
      </w:r>
    </w:p>
    <w:p>
      <w:pPr>
        <w:widowControl/>
        <w:numPr>
          <w:ilvl w:val="0"/>
          <w:numId w:val="1023"/>
        </w:numPr>
        <w:pStyle w:val="Compact"/>
      </w:pPr>
      <w:r>
        <w:t xml:space="preserve">Avoid changing the candidate’s accessible name.</w:t>
      </w:r>
    </w:p>
    <w:p>
      <w:pPr>
        <w:widowControl/>
        <w:numPr>
          <w:ilvl w:val="0"/>
          <w:numId w:val="1023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aria-hidden="true"</w:t>
      </w:r>
      <w:r>
        <w:t xml:space="preserve"> </w:t>
      </w:r>
      <w:r>
        <w:t xml:space="preserve">because the popup carries the accessible status.</w:t>
      </w:r>
    </w:p>
    <w:p>
      <w:pPr>
        <w:widowControl/>
        <w:numPr>
          <w:ilvl w:val="0"/>
          <w:numId w:val="1023"/>
        </w:numPr>
        <w:pStyle w:val="Compact"/>
      </w:pPr>
      <w:r>
        <w:t xml:space="preserve">Avoid covering provider text, icons, focus rings, or password-manager controls.</w:t>
      </w:r>
    </w:p>
    <w:p>
      <w:pPr>
        <w:widowControl/>
        <w:numPr>
          <w:ilvl w:val="0"/>
          <w:numId w:val="1023"/>
        </w:numPr>
        <w:pStyle w:val="Compact"/>
      </w:pPr>
      <w:r>
        <w:t xml:space="preserve">Reposition on resize, scroll, and layout changes using throttled listeners.</w:t>
      </w:r>
    </w:p>
    <w:p>
      <w:pPr>
        <w:widowControl/>
        <w:numPr>
          <w:ilvl w:val="0"/>
          <w:numId w:val="1023"/>
        </w:numPr>
        <w:pStyle w:val="Compact"/>
      </w:pPr>
      <w:r>
        <w:t xml:space="preserve">Disappear as soon as the matched control is removed.</w:t>
      </w:r>
    </w:p>
    <w:bookmarkEnd w:id="56"/>
    <w:bookmarkStart w:id="57" w:name="badge-visual-style"/>
    <w:p>
      <w:pPr>
        <w:pStyle w:val="Heading3"/>
        <w:widowControl/>
      </w:pPr>
      <w:r>
        <w:t xml:space="preserve">Badge visual style</w:t>
      </w:r>
    </w:p>
    <w:p>
      <w:pPr>
        <w:pStyle w:val="FirstParagraph"/>
        <w:widowControl/>
      </w:pPr>
      <w:r>
        <w:t xml:space="preserve">Use a compact pill with rounded corners, 10 to 11 px semibold text, strong contrast, and a subtle border. Do not copy Supabase’s exact colors or styling.</w:t>
      </w:r>
    </w:p>
    <w:p>
      <w:pPr>
        <w:pStyle w:val="BodyText"/>
        <w:widowControl/>
      </w:pPr>
      <w:r>
        <w:t xml:space="preserve">Suggested confirmed palette:</w:t>
      </w:r>
    </w:p>
    <w:p>
      <w:pPr>
        <w:widowControl/>
        <w:numPr>
          <w:ilvl w:val="0"/>
          <w:numId w:val="1024"/>
        </w:numPr>
        <w:pStyle w:val="Compact"/>
      </w:pPr>
      <w:r>
        <w:t xml:space="preserve">Text:</w:t>
      </w:r>
      <w:r>
        <w:t xml:space="preserve"> </w:t>
      </w:r>
      <w:r>
        <w:rPr>
          <w:rStyle w:val="VerbatimChar"/>
        </w:rPr>
        <w:t xml:space="preserve">#14352A</w:t>
      </w:r>
    </w:p>
    <w:p>
      <w:pPr>
        <w:widowControl/>
        <w:numPr>
          <w:ilvl w:val="0"/>
          <w:numId w:val="1024"/>
        </w:numPr>
        <w:pStyle w:val="Compact"/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#BDF4D5</w:t>
      </w:r>
    </w:p>
    <w:p>
      <w:pPr>
        <w:widowControl/>
        <w:numPr>
          <w:ilvl w:val="0"/>
          <w:numId w:val="1024"/>
        </w:numPr>
        <w:pStyle w:val="Compact"/>
      </w:pPr>
      <w:r>
        <w:t xml:space="preserve">Border:</w:t>
      </w:r>
      <w:r>
        <w:t xml:space="preserve"> </w:t>
      </w:r>
      <w:r>
        <w:rPr>
          <w:rStyle w:val="VerbatimChar"/>
        </w:rPr>
        <w:t xml:space="preserve">#5ACB94</w:t>
      </w:r>
    </w:p>
    <w:p>
      <w:pPr>
        <w:pStyle w:val="FirstParagraph"/>
        <w:widowControl/>
      </w:pPr>
      <w:r>
        <w:t xml:space="preserve">Suggested pending palette:</w:t>
      </w:r>
    </w:p>
    <w:p>
      <w:pPr>
        <w:widowControl/>
        <w:numPr>
          <w:ilvl w:val="0"/>
          <w:numId w:val="1025"/>
        </w:numPr>
        <w:pStyle w:val="Compact"/>
      </w:pPr>
      <w:r>
        <w:t xml:space="preserve">Text:</w:t>
      </w:r>
      <w:r>
        <w:t xml:space="preserve"> </w:t>
      </w:r>
      <w:r>
        <w:rPr>
          <w:rStyle w:val="VerbatimChar"/>
        </w:rPr>
        <w:t xml:space="preserve">#4A3614</w:t>
      </w:r>
    </w:p>
    <w:p>
      <w:pPr>
        <w:widowControl/>
        <w:numPr>
          <w:ilvl w:val="0"/>
          <w:numId w:val="1025"/>
        </w:numPr>
        <w:pStyle w:val="Compact"/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#FFF0BF</w:t>
      </w:r>
    </w:p>
    <w:p>
      <w:pPr>
        <w:widowControl/>
        <w:numPr>
          <w:ilvl w:val="0"/>
          <w:numId w:val="1025"/>
        </w:numPr>
        <w:pStyle w:val="Compact"/>
      </w:pPr>
      <w:r>
        <w:t xml:space="preserve">Border:</w:t>
      </w:r>
      <w:r>
        <w:t xml:space="preserve"> </w:t>
      </w:r>
      <w:r>
        <w:rPr>
          <w:rStyle w:val="VerbatimChar"/>
        </w:rPr>
        <w:t xml:space="preserve">#E8C65F</w:t>
      </w:r>
    </w:p>
    <w:p>
      <w:pPr>
        <w:pStyle w:val="FirstParagraph"/>
        <w:widowControl/>
      </w:pPr>
      <w:r>
        <w:t xml:space="preserve">Support light mode, dark mode, Windows high contrast, and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bookmarkEnd w:id="57"/>
    <w:bookmarkEnd w:id="58"/>
    <w:bookmarkStart w:id="61" w:name="toolbar-icon-and-badge"/>
    <w:p>
      <w:pPr>
        <w:pStyle w:val="Heading2"/>
        <w:widowControl/>
      </w:pPr>
      <w:r>
        <w:t xml:space="preserve">14. Toolbar icon and badge</w:t>
      </w:r>
    </w:p>
    <w:bookmarkStart w:id="59" w:name="toolbar-badge-text"/>
    <w:p>
      <w:pPr>
        <w:pStyle w:val="Heading3"/>
        <w:widowControl/>
      </w:pPr>
      <w:r>
        <w:t xml:space="preserve">Toolbar badge text</w:t>
      </w:r>
    </w:p>
    <w:p>
      <w:pPr>
        <w:pStyle w:val="FirstParagraph"/>
        <w:widowControl/>
      </w:pPr>
      <w:r>
        <w:t xml:space="preserve">Chrome allows only a few readable characters. Use this order:</w:t>
      </w:r>
    </w:p>
    <w:p>
      <w:pPr>
        <w:widowControl/>
        <w:numPr>
          <w:ilvl w:val="0"/>
          <w:numId w:val="1026"/>
        </w:numPr>
        <w:pStyle w:val="Compact"/>
      </w:pPr>
      <w:r>
        <w:t xml:space="preserve">Profile abbreviation if present:</w:t>
      </w:r>
      <w:r>
        <w:t xml:space="preserve"> </w:t>
      </w:r>
      <w:r>
        <w:rPr>
          <w:rStyle w:val="VerbatimChar"/>
        </w:rPr>
        <w:t xml:space="preserve">W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ADM</w:t>
      </w:r>
      <w:r>
        <w:t xml:space="preserve">, or the user’s custom 1 to 3 characters.</w:t>
      </w:r>
    </w:p>
    <w:p>
      <w:pPr>
        <w:widowControl/>
        <w:numPr>
          <w:ilvl w:val="0"/>
          <w:numId w:val="1026"/>
        </w:numPr>
        <w:pStyle w:val="Compact"/>
      </w:pPr>
      <w:r>
        <w:t xml:space="preserve">Method abbreviation:</w:t>
      </w:r>
      <w:r>
        <w:t xml:space="preserve"> 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GH</w:t>
      </w:r>
      <w:r>
        <w:t xml:space="preserve">,</w:t>
      </w:r>
      <w:r>
        <w:t xml:space="preserve"> </w:t>
      </w:r>
      <w:r>
        <w:rPr>
          <w:rStyle w:val="VerbatimChar"/>
        </w:rPr>
        <w:t xml:space="preserve">MS</w:t>
      </w:r>
      <w:r>
        <w:t xml:space="preserve">,</w:t>
      </w:r>
      <w:r>
        <w:t xml:space="preserve"> </w:t>
      </w:r>
      <w:r>
        <w:rPr>
          <w:rStyle w:val="VerbatimChar"/>
        </w:rPr>
        <w:t xml:space="preserve">AP</w:t>
      </w:r>
      <w:r>
        <w:t xml:space="preserve">,</w:t>
      </w:r>
      <w:r>
        <w:t xml:space="preserve"> </w:t>
      </w:r>
      <w:r>
        <w:rPr>
          <w:rStyle w:val="VerbatimChar"/>
        </w:rPr>
        <w:t xml:space="preserve">SSO</w:t>
      </w:r>
      <w:r>
        <w:t xml:space="preserve">,</w:t>
      </w:r>
      <w:r>
        <w:t xml:space="preserve"> </w:t>
      </w:r>
      <w:r>
        <w:rPr>
          <w:rStyle w:val="VerbatimChar"/>
        </w:rPr>
        <w:t xml:space="preserve">EM</w:t>
      </w:r>
      <w:r>
        <w:t xml:space="preserve">,</w:t>
      </w:r>
      <w:r>
        <w:t xml:space="preserve"> </w:t>
      </w:r>
      <w:r>
        <w:rPr>
          <w:rStyle w:val="VerbatimChar"/>
        </w:rPr>
        <w:t xml:space="preserve">PW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PK</w:t>
      </w:r>
      <w:r>
        <w:t xml:space="preserve">.</w:t>
      </w:r>
    </w:p>
    <w:p>
      <w:pPr>
        <w:widowControl/>
        <w:numPr>
          <w:ilvl w:val="0"/>
          <w:numId w:val="1026"/>
        </w:numPr>
        <w:pStyle w:val="Compact"/>
      </w:pPr>
      <w:r>
        <w:t xml:space="preserve">No badge when the site has no record.</w:t>
      </w:r>
    </w:p>
    <w:p>
      <w:pPr>
        <w:pStyle w:val="FirstParagraph"/>
        <w:widowControl/>
      </w:pPr>
      <w:r>
        <w:t xml:space="preserve">Badge background:</w:t>
      </w:r>
    </w:p>
    <w:p>
      <w:pPr>
        <w:widowControl/>
        <w:numPr>
          <w:ilvl w:val="0"/>
          <w:numId w:val="1027"/>
        </w:numPr>
        <w:pStyle w:val="Compact"/>
      </w:pPr>
      <w:r>
        <w:t xml:space="preserve">Confirmed:</w:t>
      </w:r>
      <w:r>
        <w:t xml:space="preserve"> </w:t>
      </w:r>
      <w:r>
        <w:rPr>
          <w:rStyle w:val="VerbatimChar"/>
        </w:rPr>
        <w:t xml:space="preserve">#166B4A</w:t>
      </w:r>
    </w:p>
    <w:p>
      <w:pPr>
        <w:widowControl/>
        <w:numPr>
          <w:ilvl w:val="0"/>
          <w:numId w:val="1027"/>
        </w:numPr>
        <w:pStyle w:val="Compact"/>
      </w:pPr>
      <w:r>
        <w:t xml:space="preserve">Pending:</w:t>
      </w:r>
      <w:r>
        <w:t xml:space="preserve"> </w:t>
      </w:r>
      <w:r>
        <w:rPr>
          <w:rStyle w:val="VerbatimChar"/>
        </w:rPr>
        <w:t xml:space="preserve">#9A6814</w:t>
      </w:r>
    </w:p>
    <w:p>
      <w:pPr>
        <w:widowControl/>
        <w:numPr>
          <w:ilvl w:val="0"/>
          <w:numId w:val="1027"/>
        </w:numPr>
        <w:pStyle w:val="Compact"/>
      </w:pPr>
      <w:r>
        <w:t xml:space="preserve">Disabled: no text</w:t>
      </w:r>
    </w:p>
    <w:p>
      <w:pPr>
        <w:pStyle w:val="FirstParagraph"/>
        <w:widowControl/>
      </w:pPr>
      <w:r>
        <w:t xml:space="preserve">Tooltip examples:</w:t>
      </w:r>
    </w:p>
    <w:p>
      <w:pPr>
        <w:widowControl/>
        <w:numPr>
          <w:ilvl w:val="0"/>
          <w:numId w:val="1028"/>
        </w:numPr>
        <w:pStyle w:val="Compact"/>
      </w:pPr>
      <w:r>
        <w:rPr>
          <w:rStyle w:val="VerbatimChar"/>
        </w:rPr>
        <w:t xml:space="preserve">Last Sign-in: GitHub, Work, confirmed Aug 2</w:t>
      </w:r>
    </w:p>
    <w:p>
      <w:pPr>
        <w:widowControl/>
        <w:numPr>
          <w:ilvl w:val="0"/>
          <w:numId w:val="1028"/>
        </w:numPr>
        <w:pStyle w:val="Compact"/>
      </w:pPr>
      <w:r>
        <w:rPr>
          <w:rStyle w:val="VerbatimChar"/>
        </w:rPr>
        <w:t xml:space="preserve">Last Sign-in: Google, selected but not confirmed</w:t>
      </w:r>
    </w:p>
    <w:bookmarkEnd w:id="59"/>
    <w:bookmarkStart w:id="60" w:name="icon-creative-direction"/>
    <w:p>
      <w:pPr>
        <w:pStyle w:val="Heading3"/>
        <w:widowControl/>
      </w:pPr>
      <w:r>
        <w:t xml:space="preserve">Icon creative direction</w:t>
      </w:r>
    </w:p>
    <w:p>
      <w:pPr>
        <w:pStyle w:val="FirstParagraph"/>
        <w:widowControl/>
      </w:pPr>
      <w:r>
        <w:t xml:space="preserve">The icon should feel valuable and recognizable at 16 px. Avoid the common purple-blue AI gradient, glowing orb, sparkle cluster, robot head, or generic shield.</w:t>
      </w:r>
    </w:p>
    <w:p>
      <w:pPr>
        <w:pStyle w:val="BodyText"/>
        <w:widowControl/>
      </w:pPr>
      <w:r>
        <w:rPr>
          <w:bCs/>
          <w:b/>
        </w:rPr>
        <w:t xml:space="preserve">Concept:</w:t>
      </w:r>
      <w:r>
        <w:t xml:space="preserve"> </w:t>
      </w:r>
      <w:r>
        <w:t xml:space="preserve">A small doorway or login bracket containing a memory tab. The negative space forms a subtle checkmark. A tiny corner notch suggests a saved marker without resembling a password key.</w:t>
      </w:r>
    </w:p>
    <w:p>
      <w:pPr>
        <w:pStyle w:val="BodyText"/>
        <w:widowControl/>
      </w:pPr>
      <w:r>
        <w:rPr>
          <w:bCs/>
          <w:b/>
        </w:rPr>
        <w:t xml:space="preserve">Shape rules:</w:t>
      </w:r>
    </w:p>
    <w:p>
      <w:pPr>
        <w:widowControl/>
        <w:numPr>
          <w:ilvl w:val="0"/>
          <w:numId w:val="1029"/>
        </w:numPr>
        <w:pStyle w:val="Compact"/>
      </w:pPr>
      <w:r>
        <w:t xml:space="preserve">One bold silhouette.</w:t>
      </w:r>
    </w:p>
    <w:p>
      <w:pPr>
        <w:widowControl/>
        <w:numPr>
          <w:ilvl w:val="0"/>
          <w:numId w:val="1029"/>
        </w:numPr>
        <w:pStyle w:val="Compact"/>
      </w:pPr>
      <w:r>
        <w:t xml:space="preserve">Rounded geometry, but not a plain circle.</w:t>
      </w:r>
    </w:p>
    <w:p>
      <w:pPr>
        <w:widowControl/>
        <w:numPr>
          <w:ilvl w:val="0"/>
          <w:numId w:val="1029"/>
        </w:numPr>
        <w:pStyle w:val="Compact"/>
      </w:pPr>
      <w:r>
        <w:t xml:space="preserve">No text inside the icon.</w:t>
      </w:r>
    </w:p>
    <w:p>
      <w:pPr>
        <w:widowControl/>
        <w:numPr>
          <w:ilvl w:val="0"/>
          <w:numId w:val="1029"/>
        </w:numPr>
        <w:pStyle w:val="Compact"/>
      </w:pPr>
      <w:r>
        <w:t xml:space="preserve">No thin strokes below 2 px at the 16 px master.</w:t>
      </w:r>
    </w:p>
    <w:p>
      <w:pPr>
        <w:widowControl/>
        <w:numPr>
          <w:ilvl w:val="0"/>
          <w:numId w:val="1029"/>
        </w:numPr>
        <w:pStyle w:val="Compact"/>
      </w:pPr>
      <w:r>
        <w:t xml:space="preserve">Keep 2 px optical padding at 16 px.</w:t>
      </w:r>
    </w:p>
    <w:p>
      <w:pPr>
        <w:widowControl/>
        <w:numPr>
          <w:ilvl w:val="0"/>
          <w:numId w:val="1029"/>
        </w:numPr>
        <w:pStyle w:val="Compact"/>
      </w:pPr>
      <w:r>
        <w:t xml:space="preserve">Readable in monochrome.</w:t>
      </w:r>
    </w:p>
    <w:p>
      <w:pPr>
        <w:widowControl/>
        <w:numPr>
          <w:ilvl w:val="0"/>
          <w:numId w:val="1029"/>
        </w:numPr>
        <w:pStyle w:val="Compact"/>
      </w:pPr>
      <w:r>
        <w:t xml:space="preserve">Do not resemble 1Password, LastPass, Bitwarden, Google, GitHub, or Supabase.</w:t>
      </w:r>
    </w:p>
    <w:p>
      <w:pPr>
        <w:pStyle w:val="FirstParagraph"/>
        <w:widowControl/>
      </w:pPr>
      <w:r>
        <w:rPr>
          <w:bCs/>
          <w:b/>
        </w:rPr>
        <w:t xml:space="preserve">Palette:</w:t>
      </w:r>
    </w:p>
    <w:p>
      <w:pPr>
        <w:widowControl/>
        <w:numPr>
          <w:ilvl w:val="0"/>
          <w:numId w:val="1030"/>
        </w:numPr>
        <w:pStyle w:val="Compact"/>
      </w:pPr>
      <w:r>
        <w:t xml:space="preserve">Ink:</w:t>
      </w:r>
      <w:r>
        <w:t xml:space="preserve"> </w:t>
      </w:r>
      <w:r>
        <w:rPr>
          <w:rStyle w:val="VerbatimChar"/>
        </w:rPr>
        <w:t xml:space="preserve">#152521</w:t>
      </w:r>
    </w:p>
    <w:p>
      <w:pPr>
        <w:widowControl/>
        <w:numPr>
          <w:ilvl w:val="0"/>
          <w:numId w:val="1030"/>
        </w:numPr>
        <w:pStyle w:val="Compact"/>
      </w:pPr>
      <w:r>
        <w:t xml:space="preserve">Main green:</w:t>
      </w:r>
      <w:r>
        <w:t xml:space="preserve"> </w:t>
      </w:r>
      <w:r>
        <w:rPr>
          <w:rStyle w:val="VerbatimChar"/>
        </w:rPr>
        <w:t xml:space="preserve">#39C985</w:t>
      </w:r>
    </w:p>
    <w:p>
      <w:pPr>
        <w:widowControl/>
        <w:numPr>
          <w:ilvl w:val="0"/>
          <w:numId w:val="1030"/>
        </w:numPr>
        <w:pStyle w:val="Compact"/>
      </w:pPr>
      <w:r>
        <w:t xml:space="preserve">Warm highlight:</w:t>
      </w:r>
      <w:r>
        <w:t xml:space="preserve"> </w:t>
      </w:r>
      <w:r>
        <w:rPr>
          <w:rStyle w:val="VerbatimChar"/>
        </w:rPr>
        <w:t xml:space="preserve">#FFC857</w:t>
      </w:r>
    </w:p>
    <w:p>
      <w:pPr>
        <w:widowControl/>
        <w:numPr>
          <w:ilvl w:val="0"/>
          <w:numId w:val="1030"/>
        </w:numPr>
        <w:pStyle w:val="Compact"/>
      </w:pPr>
      <w:r>
        <w:t xml:space="preserve">Light surface:</w:t>
      </w:r>
      <w:r>
        <w:t xml:space="preserve"> </w:t>
      </w:r>
      <w:r>
        <w:rPr>
          <w:rStyle w:val="VerbatimChar"/>
        </w:rPr>
        <w:t xml:space="preserve">#F7F4EC</w:t>
      </w:r>
    </w:p>
    <w:p>
      <w:pPr>
        <w:widowControl/>
        <w:numPr>
          <w:ilvl w:val="0"/>
          <w:numId w:val="1030"/>
        </w:numPr>
        <w:pStyle w:val="Compact"/>
      </w:pPr>
      <w:r>
        <w:t xml:space="preserve">Dark surface:</w:t>
      </w:r>
      <w:r>
        <w:t xml:space="preserve"> </w:t>
      </w:r>
      <w:r>
        <w:rPr>
          <w:rStyle w:val="VerbatimChar"/>
        </w:rPr>
        <w:t xml:space="preserve">#101815</w:t>
      </w:r>
    </w:p>
    <w:p>
      <w:pPr>
        <w:pStyle w:val="FirstParagraph"/>
        <w:widowControl/>
      </w:pPr>
      <w:r>
        <w:t xml:space="preserve">Use a restrained two-color treatment, not a gradient. A very small flat highlight is acceptable. Export PNG files at 16, 32, 48, and 128 px. Keep an SVG source file in</w:t>
      </w:r>
      <w:r>
        <w:t xml:space="preserve"> </w:t>
      </w:r>
      <w:r>
        <w:rPr>
          <w:rStyle w:val="VerbatimChar"/>
        </w:rPr>
        <w:t xml:space="preserve">/assets/icon-source.svg</w:t>
      </w:r>
      <w:r>
        <w:t xml:space="preserve">.</w:t>
      </w:r>
    </w:p>
    <w:p>
      <w:pPr>
        <w:pStyle w:val="BodyText"/>
        <w:widowControl/>
      </w:pPr>
      <w:r>
        <w:rPr>
          <w:bCs/>
          <w:b/>
        </w:rPr>
        <w:t xml:space="preserve">Icon acceptance checks:</w:t>
      </w:r>
    </w:p>
    <w:p>
      <w:pPr>
        <w:widowControl/>
        <w:numPr>
          <w:ilvl w:val="0"/>
          <w:numId w:val="1031"/>
        </w:numPr>
        <w:pStyle w:val="Compact"/>
      </w:pPr>
      <w:r>
        <w:t xml:space="preserve">Recognizable in Chrome’s light and dark toolbars.</w:t>
      </w:r>
    </w:p>
    <w:p>
      <w:pPr>
        <w:widowControl/>
        <w:numPr>
          <w:ilvl w:val="0"/>
          <w:numId w:val="1031"/>
        </w:numPr>
        <w:pStyle w:val="Compact"/>
      </w:pPr>
      <w:r>
        <w:t xml:space="preserve">Clear at 16 px without blur.</w:t>
      </w:r>
    </w:p>
    <w:p>
      <w:pPr>
        <w:widowControl/>
        <w:numPr>
          <w:ilvl w:val="0"/>
          <w:numId w:val="1031"/>
        </w:numPr>
        <w:pStyle w:val="Compact"/>
      </w:pPr>
      <w:r>
        <w:t xml:space="preserve">Still readable when a toolbar badge overlaps the lower-right area.</w:t>
      </w:r>
    </w:p>
    <w:p>
      <w:pPr>
        <w:widowControl/>
        <w:numPr>
          <w:ilvl w:val="0"/>
          <w:numId w:val="1031"/>
        </w:numPr>
        <w:pStyle w:val="Compact"/>
      </w:pPr>
      <w:r>
        <w:t xml:space="preserve">Passes a grayscale check.</w:t>
      </w:r>
    </w:p>
    <w:p>
      <w:pPr>
        <w:widowControl/>
        <w:numPr>
          <w:ilvl w:val="0"/>
          <w:numId w:val="1031"/>
        </w:numPr>
        <w:pStyle w:val="Compact"/>
      </w:pPr>
      <w:r>
        <w:t xml:space="preserve">Uses original artwork or properly licensed assets.</w:t>
      </w:r>
    </w:p>
    <w:bookmarkEnd w:id="60"/>
    <w:bookmarkEnd w:id="61"/>
    <w:bookmarkStart w:id="67" w:name="popup-design"/>
    <w:p>
      <w:pPr>
        <w:pStyle w:val="Heading2"/>
        <w:widowControl/>
      </w:pPr>
      <w:r>
        <w:t xml:space="preserve">15. Popup design</w:t>
      </w:r>
    </w:p>
    <w:bookmarkStart w:id="62" w:name="design-direction"/>
    <w:p>
      <w:pPr>
        <w:pStyle w:val="Heading3"/>
        <w:widowControl/>
      </w:pPr>
      <w:r>
        <w:t xml:space="preserve">Design direction</w:t>
      </w:r>
    </w:p>
    <w:p>
      <w:pPr>
        <w:pStyle w:val="FirstParagraph"/>
        <w:widowControl/>
      </w:pPr>
      <w:r>
        <w:t xml:space="preserve">The popup should look modern and calm, not like the typical AI-tool interface. Avoid purple-to-blue gradients, glassmorphism, glowing blobs, oversized rounded cards, and decorative sparkles.</w:t>
      </w:r>
    </w:p>
    <w:p>
      <w:pPr>
        <w:pStyle w:val="BodyText"/>
        <w:widowControl/>
      </w:pPr>
      <w:r>
        <w:t xml:space="preserve">Use warm off-white surfaces, dark green ink, one fresh green accent, and a small amber state color. Corners can be 10 to 14 px. Shadows should be soft and limited.</w:t>
      </w:r>
    </w:p>
    <w:bookmarkEnd w:id="62"/>
    <w:bookmarkStart w:id="63" w:name="popup-size"/>
    <w:p>
      <w:pPr>
        <w:pStyle w:val="Heading3"/>
        <w:widowControl/>
      </w:pPr>
      <w:r>
        <w:t xml:space="preserve">Popup size</w:t>
      </w:r>
    </w:p>
    <w:p>
      <w:pPr>
        <w:widowControl/>
        <w:numPr>
          <w:ilvl w:val="0"/>
          <w:numId w:val="1032"/>
        </w:numPr>
        <w:pStyle w:val="Compact"/>
      </w:pPr>
      <w:r>
        <w:t xml:space="preserve">Width: 360 px</w:t>
      </w:r>
    </w:p>
    <w:p>
      <w:pPr>
        <w:widowControl/>
        <w:numPr>
          <w:ilvl w:val="0"/>
          <w:numId w:val="1032"/>
        </w:numPr>
        <w:pStyle w:val="Compact"/>
      </w:pPr>
      <w:r>
        <w:t xml:space="preserve">Minimum height: 260 px</w:t>
      </w:r>
    </w:p>
    <w:p>
      <w:pPr>
        <w:widowControl/>
        <w:numPr>
          <w:ilvl w:val="0"/>
          <w:numId w:val="1032"/>
        </w:numPr>
        <w:pStyle w:val="Compact"/>
      </w:pPr>
      <w:r>
        <w:t xml:space="preserve">Maximum practical height: 560 px, then scroll inside the content area</w:t>
      </w:r>
    </w:p>
    <w:bookmarkEnd w:id="63"/>
    <w:bookmarkStart w:id="64" w:name="current-site-state"/>
    <w:p>
      <w:pPr>
        <w:pStyle w:val="Heading3"/>
        <w:widowControl/>
      </w:pPr>
      <w:r>
        <w:t xml:space="preserve">Current-site state</w:t>
      </w:r>
    </w:p>
    <w:p>
      <w:pPr>
        <w:pStyle w:val="FirstParagraph"/>
        <w:widowControl/>
      </w:pPr>
      <w:r>
        <w:t xml:space="preserve">Header:</w:t>
      </w:r>
    </w:p>
    <w:p>
      <w:pPr>
        <w:widowControl/>
        <w:numPr>
          <w:ilvl w:val="0"/>
          <w:numId w:val="1033"/>
        </w:numPr>
        <w:pStyle w:val="Compact"/>
      </w:pPr>
      <w:r>
        <w:t xml:space="preserve">Product icon</w:t>
      </w:r>
    </w:p>
    <w:p>
      <w:pPr>
        <w:widowControl/>
        <w:numPr>
          <w:ilvl w:val="0"/>
          <w:numId w:val="1033"/>
        </w:numPr>
        <w:pStyle w:val="Title"/>
      </w:pPr>
      <w:r>
        <w:rPr>
          <w:rStyle w:val="VerbatimChar"/>
        </w:rPr>
        <w:t xml:space="preserve">Last Sign-in</w:t>
      </w:r>
    </w:p>
    <w:p>
      <w:pPr>
        <w:widowControl/>
        <w:numPr>
          <w:ilvl w:val="0"/>
          <w:numId w:val="1033"/>
        </w:numPr>
        <w:pStyle w:val="Compact"/>
      </w:pPr>
      <w:r>
        <w:t xml:space="preserve">Small settings button with an accessible label</w:t>
      </w:r>
    </w:p>
    <w:p>
      <w:pPr>
        <w:pStyle w:val="FirstParagraph"/>
        <w:widowControl/>
      </w:pPr>
      <w:r>
        <w:t xml:space="preserve">Site card:</w:t>
      </w:r>
    </w:p>
    <w:p>
      <w:pPr>
        <w:widowControl/>
        <w:numPr>
          <w:ilvl w:val="0"/>
          <w:numId w:val="1034"/>
        </w:numPr>
        <w:pStyle w:val="Compact"/>
      </w:pPr>
      <w:r>
        <w:t xml:space="preserve">Favicon or neutral domain mark</w:t>
      </w:r>
    </w:p>
    <w:p>
      <w:pPr>
        <w:widowControl/>
        <w:numPr>
          <w:ilvl w:val="0"/>
          <w:numId w:val="1034"/>
        </w:numPr>
        <w:pStyle w:val="Compact"/>
      </w:pPr>
      <w:r>
        <w:t xml:space="preserve">Current domain</w:t>
      </w:r>
    </w:p>
    <w:p>
      <w:pPr>
        <w:widowControl/>
        <w:numPr>
          <w:ilvl w:val="0"/>
          <w:numId w:val="1034"/>
        </w:numPr>
        <w:pStyle w:val="Compact"/>
      </w:pPr>
      <w:r>
        <w:t xml:space="preserve">Status: Confirmed, Last selected, No record, Disabled, or Unsupported page</w:t>
      </w:r>
    </w:p>
    <w:p>
      <w:pPr>
        <w:pStyle w:val="FirstParagraph"/>
        <w:widowControl/>
      </w:pPr>
      <w:r>
        <w:t xml:space="preserve">Saved method card:</w:t>
      </w:r>
    </w:p>
    <w:p>
      <w:pPr>
        <w:widowControl/>
        <w:numPr>
          <w:ilvl w:val="0"/>
          <w:numId w:val="1035"/>
        </w:numPr>
        <w:pStyle w:val="Compact"/>
      </w:pPr>
      <w:r>
        <w:t xml:space="preserve">Provider icon from bundled, licensed, or original assets</w:t>
      </w:r>
    </w:p>
    <w:p>
      <w:pPr>
        <w:widowControl/>
        <w:numPr>
          <w:ilvl w:val="0"/>
          <w:numId w:val="1035"/>
        </w:numPr>
        <w:pStyle w:val="Compact"/>
      </w:pPr>
      <w:r>
        <w:t xml:space="preserve">Method name</w:t>
      </w:r>
    </w:p>
    <w:p>
      <w:pPr>
        <w:widowControl/>
        <w:numPr>
          <w:ilvl w:val="0"/>
          <w:numId w:val="1035"/>
        </w:numPr>
        <w:pStyle w:val="Compact"/>
      </w:pPr>
      <w:r>
        <w:t xml:space="preserve">Optional profile label</w:t>
      </w:r>
    </w:p>
    <w:p>
      <w:pPr>
        <w:widowControl/>
        <w:numPr>
          <w:ilvl w:val="0"/>
          <w:numId w:val="1035"/>
        </w:numPr>
        <w:pStyle w:val="Compact"/>
      </w:pPr>
      <w:r>
        <w:t xml:space="preserve">Relative date</w:t>
      </w:r>
    </w:p>
    <w:p>
      <w:pPr>
        <w:widowControl/>
        <w:numPr>
          <w:ilvl w:val="0"/>
          <w:numId w:val="1035"/>
        </w:numPr>
        <w:pStyle w:val="Compact"/>
      </w:pPr>
      <w:r>
        <w:t xml:space="preserve">Confidence label</w:t>
      </w:r>
    </w:p>
    <w:p>
      <w:pPr>
        <w:pStyle w:val="FirstParagraph"/>
        <w:widowControl/>
      </w:pPr>
      <w:r>
        <w:t xml:space="preserve">Primary actions:</w:t>
      </w:r>
    </w:p>
    <w:p>
      <w:pPr>
        <w:widowControl/>
        <w:numPr>
          <w:ilvl w:val="0"/>
          <w:numId w:val="1036"/>
        </w:numPr>
        <w:pStyle w:val="Compact"/>
      </w:pPr>
      <w:r>
        <w:rPr>
          <w:rStyle w:val="VerbatimChar"/>
        </w:rPr>
        <w:t xml:space="preserve">Change method</w:t>
      </w:r>
    </w:p>
    <w:p>
      <w:pPr>
        <w:widowControl/>
        <w:numPr>
          <w:ilvl w:val="0"/>
          <w:numId w:val="1036"/>
        </w:numPr>
        <w:pStyle w:val="Compact"/>
      </w:pPr>
      <w:r>
        <w:rPr>
          <w:rStyle w:val="VerbatimChar"/>
        </w:rPr>
        <w:t xml:space="preserve">Add profile label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Edit label</w:t>
      </w:r>
    </w:p>
    <w:p>
      <w:pPr>
        <w:widowControl/>
        <w:numPr>
          <w:ilvl w:val="0"/>
          <w:numId w:val="1036"/>
        </w:numPr>
        <w:pStyle w:val="Compact"/>
      </w:pPr>
      <w:r>
        <w:rPr>
          <w:rStyle w:val="VerbatimChar"/>
        </w:rPr>
        <w:t xml:space="preserve">Confirm this worked</w:t>
      </w:r>
      <w:r>
        <w:t xml:space="preserve"> </w:t>
      </w:r>
      <w:r>
        <w:t xml:space="preserve">for pending records</w:t>
      </w:r>
    </w:p>
    <w:p>
      <w:pPr>
        <w:pStyle w:val="FirstParagraph"/>
        <w:widowControl/>
      </w:pPr>
      <w:r>
        <w:t xml:space="preserve">Secondary actions:</w:t>
      </w:r>
    </w:p>
    <w:p>
      <w:pPr>
        <w:widowControl/>
        <w:numPr>
          <w:ilvl w:val="0"/>
          <w:numId w:val="1037"/>
        </w:numPr>
        <w:pStyle w:val="Compact"/>
      </w:pPr>
      <w:r>
        <w:rPr>
          <w:rStyle w:val="VerbatimChar"/>
        </w:rPr>
        <w:t xml:space="preserve">Hide page badge on this site</w:t>
      </w:r>
    </w:p>
    <w:p>
      <w:pPr>
        <w:widowControl/>
        <w:numPr>
          <w:ilvl w:val="0"/>
          <w:numId w:val="1037"/>
        </w:numPr>
        <w:pStyle w:val="Compact"/>
      </w:pPr>
      <w:r>
        <w:rPr>
          <w:rStyle w:val="VerbatimChar"/>
        </w:rPr>
        <w:t xml:space="preserve">Forget this site</w:t>
      </w:r>
    </w:p>
    <w:p>
      <w:pPr>
        <w:widowControl/>
        <w:numPr>
          <w:ilvl w:val="0"/>
          <w:numId w:val="1037"/>
        </w:numPr>
        <w:pStyle w:val="Compact"/>
      </w:pPr>
      <w:r>
        <w:rPr>
          <w:rStyle w:val="VerbatimChar"/>
        </w:rPr>
        <w:t xml:space="preserve">Disable on this site</w:t>
      </w:r>
    </w:p>
    <w:bookmarkEnd w:id="64"/>
    <w:bookmarkStart w:id="65" w:name="empty-state"/>
    <w:p>
      <w:pPr>
        <w:pStyle w:val="Heading3"/>
        <w:widowControl/>
      </w:pPr>
      <w:r>
        <w:t xml:space="preserve">Empty state</w:t>
      </w:r>
    </w:p>
    <w:p>
      <w:pPr>
        <w:pStyle w:val="FirstParagraph"/>
        <w:widowControl/>
      </w:pPr>
      <w:r>
        <w:t xml:space="preserve">Copy:</w:t>
      </w:r>
    </w:p>
    <w:p>
      <w:pPr>
        <w:pStyle w:val="BlockText"/>
        <w:widowControl/>
      </w:pPr>
      <w:r>
        <w:t xml:space="preserve">No sign-in method saved for this site yet. Choose a sign-in option and Last Sign-in will remember the method, not your credentials.</w:t>
      </w:r>
    </w:p>
    <w:p>
      <w:pPr>
        <w:pStyle w:val="FirstParagraph"/>
        <w:widowControl/>
      </w:pPr>
      <w:r>
        <w:t xml:space="preserve">Show a</w:t>
      </w:r>
      <w:r>
        <w:t xml:space="preserve"> </w:t>
      </w:r>
      <w:r>
        <w:rPr>
          <w:rStyle w:val="VerbatimChar"/>
        </w:rPr>
        <w:t xml:space="preserve">Choose manually</w:t>
      </w:r>
      <w:r>
        <w:t xml:space="preserve"> </w:t>
      </w:r>
      <w:r>
        <w:t xml:space="preserve">action for pages where detection fails.</w:t>
      </w:r>
    </w:p>
    <w:bookmarkEnd w:id="65"/>
    <w:bookmarkStart w:id="66" w:name="error-state"/>
    <w:p>
      <w:pPr>
        <w:pStyle w:val="Heading3"/>
        <w:widowControl/>
      </w:pPr>
      <w:r>
        <w:t xml:space="preserve">Error state</w:t>
      </w:r>
    </w:p>
    <w:p>
      <w:pPr>
        <w:pStyle w:val="FirstParagraph"/>
        <w:widowControl/>
      </w:pPr>
      <w:r>
        <w:t xml:space="preserve">Copy:</w:t>
      </w:r>
    </w:p>
    <w:p>
      <w:pPr>
        <w:pStyle w:val="BlockText"/>
        <w:widowControl/>
      </w:pPr>
      <w:r>
        <w:t xml:space="preserve">This page hides its sign-in controls from extensions. You can still save the method manually.</w:t>
      </w:r>
    </w:p>
    <w:p>
      <w:pPr>
        <w:pStyle w:val="FirstParagraph"/>
        <w:widowControl/>
      </w:pPr>
      <w:r>
        <w:t xml:space="preserve">Never claim a website is unsafe simply because it uses an iframe or closed shadow root.</w:t>
      </w:r>
    </w:p>
    <w:bookmarkEnd w:id="66"/>
    <w:bookmarkEnd w:id="67"/>
    <w:bookmarkStart w:id="72" w:name="settings-page"/>
    <w:p>
      <w:pPr>
        <w:pStyle w:val="Heading2"/>
        <w:widowControl/>
      </w:pPr>
      <w:r>
        <w:t xml:space="preserve">16. Settings page</w:t>
      </w:r>
    </w:p>
    <w:bookmarkStart w:id="68" w:name="general"/>
    <w:p>
      <w:pPr>
        <w:pStyle w:val="Heading3"/>
        <w:widowControl/>
      </w:pPr>
      <w:r>
        <w:t xml:space="preserve">General</w:t>
      </w:r>
    </w:p>
    <w:p>
      <w:pPr>
        <w:widowControl/>
        <w:numPr>
          <w:ilvl w:val="0"/>
          <w:numId w:val="1038"/>
        </w:numPr>
        <w:pStyle w:val="Compact"/>
      </w:pPr>
      <w:r>
        <w:t xml:space="preserve">Show page badges: on by default</w:t>
      </w:r>
    </w:p>
    <w:p>
      <w:pPr>
        <w:widowControl/>
        <w:numPr>
          <w:ilvl w:val="0"/>
          <w:numId w:val="1038"/>
        </w:numPr>
        <w:pStyle w:val="Compact"/>
      </w:pPr>
      <w:r>
        <w:t xml:space="preserve">Show toolbar badge: on by default</w:t>
      </w:r>
    </w:p>
    <w:p>
      <w:pPr>
        <w:widowControl/>
        <w:numPr>
          <w:ilvl w:val="0"/>
          <w:numId w:val="1038"/>
        </w:numPr>
        <w:pStyle w:val="Compact"/>
      </w:pPr>
      <w:r>
        <w:t xml:space="preserve">Include sign-up buttons: off by default</w:t>
      </w:r>
    </w:p>
    <w:p>
      <w:pPr>
        <w:widowControl/>
        <w:numPr>
          <w:ilvl w:val="0"/>
          <w:numId w:val="1038"/>
        </w:numPr>
        <w:pStyle w:val="Compact"/>
      </w:pPr>
      <w:r>
        <w:t xml:space="preserve">Pending record lifetime: 7, 30, 90 days, or never</w:t>
      </w:r>
    </w:p>
    <w:p>
      <w:pPr>
        <w:widowControl/>
        <w:numPr>
          <w:ilvl w:val="0"/>
          <w:numId w:val="1038"/>
        </w:numPr>
        <w:pStyle w:val="Compact"/>
      </w:pPr>
      <w:r>
        <w:t xml:space="preserve">Default site scope: registrable domain or exact origin</w:t>
      </w:r>
    </w:p>
    <w:p>
      <w:pPr>
        <w:widowControl/>
        <w:numPr>
          <w:ilvl w:val="0"/>
          <w:numId w:val="1038"/>
        </w:numPr>
        <w:pStyle w:val="Compact"/>
      </w:pPr>
      <w:r>
        <w:t xml:space="preserve">Theme: system, light, dark</w:t>
      </w:r>
    </w:p>
    <w:p>
      <w:pPr>
        <w:widowControl/>
        <w:numPr>
          <w:ilvl w:val="0"/>
          <w:numId w:val="1038"/>
        </w:numPr>
        <w:pStyle w:val="Compact"/>
      </w:pPr>
      <w:r>
        <w:t xml:space="preserve">Reduce motion: follow system, always, never</w:t>
      </w:r>
    </w:p>
    <w:bookmarkEnd w:id="68"/>
    <w:bookmarkStart w:id="69" w:name="privacy-and-storage"/>
    <w:p>
      <w:pPr>
        <w:pStyle w:val="Heading3"/>
        <w:widowControl/>
      </w:pPr>
      <w:r>
        <w:t xml:space="preserve">Privacy and storage</w:t>
      </w:r>
    </w:p>
    <w:p>
      <w:pPr>
        <w:widowControl/>
        <w:numPr>
          <w:ilvl w:val="0"/>
          <w:numId w:val="1039"/>
        </w:numPr>
        <w:pStyle w:val="Compact"/>
      </w:pPr>
      <w:r>
        <w:t xml:space="preserve">Local-only storage: on and shown as the default</w:t>
      </w:r>
    </w:p>
    <w:p>
      <w:pPr>
        <w:widowControl/>
        <w:numPr>
          <w:ilvl w:val="0"/>
          <w:numId w:val="1039"/>
        </w:numPr>
        <w:pStyle w:val="Compact"/>
      </w:pPr>
      <w:r>
        <w:t xml:space="preserve">Chrome Sync: later release, opt-in only</w:t>
      </w:r>
    </w:p>
    <w:p>
      <w:pPr>
        <w:widowControl/>
        <w:numPr>
          <w:ilvl w:val="0"/>
          <w:numId w:val="1039"/>
        </w:numPr>
        <w:pStyle w:val="Compact"/>
      </w:pPr>
      <w:r>
        <w:t xml:space="preserve">Export data as JSON</w:t>
      </w:r>
    </w:p>
    <w:p>
      <w:pPr>
        <w:widowControl/>
        <w:numPr>
          <w:ilvl w:val="0"/>
          <w:numId w:val="1039"/>
        </w:numPr>
        <w:pStyle w:val="Compact"/>
      </w:pPr>
      <w:r>
        <w:t xml:space="preserve">Import data from JSON with validation and preview</w:t>
      </w:r>
    </w:p>
    <w:p>
      <w:pPr>
        <w:widowControl/>
        <w:numPr>
          <w:ilvl w:val="0"/>
          <w:numId w:val="1039"/>
        </w:numPr>
        <w:pStyle w:val="Compact"/>
      </w:pPr>
      <w:r>
        <w:t xml:space="preserve">Delete all saved site records</w:t>
      </w:r>
    </w:p>
    <w:p>
      <w:pPr>
        <w:widowControl/>
        <w:numPr>
          <w:ilvl w:val="0"/>
          <w:numId w:val="1039"/>
        </w:numPr>
        <w:pStyle w:val="Compact"/>
      </w:pPr>
      <w:r>
        <w:t xml:space="preserve">Delete all settings and reset extension</w:t>
      </w:r>
    </w:p>
    <w:bookmarkEnd w:id="69"/>
    <w:bookmarkStart w:id="70" w:name="site-management"/>
    <w:p>
      <w:pPr>
        <w:pStyle w:val="Heading3"/>
        <w:widowControl/>
      </w:pPr>
      <w:r>
        <w:t xml:space="preserve">Site management</w:t>
      </w:r>
    </w:p>
    <w:p>
      <w:pPr>
        <w:pStyle w:val="FirstParagraph"/>
        <w:widowControl/>
      </w:pPr>
      <w:r>
        <w:t xml:space="preserve">Searchable list of saved sites with:</w:t>
      </w:r>
    </w:p>
    <w:p>
      <w:pPr>
        <w:widowControl/>
        <w:numPr>
          <w:ilvl w:val="0"/>
          <w:numId w:val="1040"/>
        </w:numPr>
        <w:pStyle w:val="Compact"/>
      </w:pPr>
      <w:r>
        <w:t xml:space="preserve">Domain</w:t>
      </w:r>
    </w:p>
    <w:p>
      <w:pPr>
        <w:widowControl/>
        <w:numPr>
          <w:ilvl w:val="0"/>
          <w:numId w:val="1040"/>
        </w:numPr>
        <w:pStyle w:val="Compact"/>
      </w:pPr>
      <w:r>
        <w:t xml:space="preserve">Method</w:t>
      </w:r>
    </w:p>
    <w:p>
      <w:pPr>
        <w:widowControl/>
        <w:numPr>
          <w:ilvl w:val="0"/>
          <w:numId w:val="1040"/>
        </w:numPr>
        <w:pStyle w:val="Compact"/>
      </w:pPr>
      <w:r>
        <w:t xml:space="preserve">Profile label</w:t>
      </w:r>
    </w:p>
    <w:p>
      <w:pPr>
        <w:widowControl/>
        <w:numPr>
          <w:ilvl w:val="0"/>
          <w:numId w:val="1040"/>
        </w:numPr>
        <w:pStyle w:val="Compact"/>
      </w:pPr>
      <w:r>
        <w:t xml:space="preserve">Confidence</w:t>
      </w:r>
    </w:p>
    <w:p>
      <w:pPr>
        <w:widowControl/>
        <w:numPr>
          <w:ilvl w:val="0"/>
          <w:numId w:val="1040"/>
        </w:numPr>
        <w:pStyle w:val="Compact"/>
      </w:pPr>
      <w:r>
        <w:t xml:space="preserve">Last-used date</w:t>
      </w:r>
    </w:p>
    <w:p>
      <w:pPr>
        <w:widowControl/>
        <w:numPr>
          <w:ilvl w:val="0"/>
          <w:numId w:val="1040"/>
        </w:numPr>
        <w:pStyle w:val="Compact"/>
      </w:pPr>
      <w:r>
        <w:t xml:space="preserve">Scope</w:t>
      </w:r>
    </w:p>
    <w:p>
      <w:pPr>
        <w:widowControl/>
        <w:numPr>
          <w:ilvl w:val="0"/>
          <w:numId w:val="1040"/>
        </w:numPr>
        <w:pStyle w:val="Compact"/>
      </w:pPr>
      <w:r>
        <w:t xml:space="preserve">Badge visibility</w:t>
      </w:r>
    </w:p>
    <w:p>
      <w:pPr>
        <w:widowControl/>
        <w:numPr>
          <w:ilvl w:val="0"/>
          <w:numId w:val="1040"/>
        </w:numPr>
        <w:pStyle w:val="Compact"/>
      </w:pPr>
      <w:r>
        <w:t xml:space="preserve">Edit and delete actions</w:t>
      </w:r>
    </w:p>
    <w:bookmarkEnd w:id="70"/>
    <w:bookmarkStart w:id="71" w:name="detection-rules"/>
    <w:p>
      <w:pPr>
        <w:pStyle w:val="Heading3"/>
        <w:widowControl/>
      </w:pPr>
      <w:r>
        <w:t xml:space="preserve">Detection rules</w:t>
      </w:r>
    </w:p>
    <w:p>
      <w:pPr>
        <w:pStyle w:val="FirstParagraph"/>
        <w:widowControl/>
      </w:pPr>
      <w:r>
        <w:t xml:space="preserve">Advanced section, collapsed by default:</w:t>
      </w:r>
    </w:p>
    <w:p>
      <w:pPr>
        <w:widowControl/>
        <w:numPr>
          <w:ilvl w:val="0"/>
          <w:numId w:val="1041"/>
        </w:numPr>
        <w:pStyle w:val="Compact"/>
      </w:pPr>
      <w:r>
        <w:t xml:space="preserve">View why a method was detected</w:t>
      </w:r>
    </w:p>
    <w:p>
      <w:pPr>
        <w:widowControl/>
        <w:numPr>
          <w:ilvl w:val="0"/>
          <w:numId w:val="1041"/>
        </w:numPr>
        <w:pStyle w:val="Compact"/>
      </w:pPr>
      <w:r>
        <w:t xml:space="preserve">Add a custom text or CSS selector rule for the current site</w:t>
      </w:r>
    </w:p>
    <w:p>
      <w:pPr>
        <w:widowControl/>
        <w:numPr>
          <w:ilvl w:val="0"/>
          <w:numId w:val="1041"/>
        </w:numPr>
        <w:pStyle w:val="Compact"/>
      </w:pPr>
      <w:r>
        <w:t xml:space="preserve">Test a custom rule without saving it</w:t>
      </w:r>
    </w:p>
    <w:p>
      <w:pPr>
        <w:widowControl/>
        <w:numPr>
          <w:ilvl w:val="0"/>
          <w:numId w:val="1041"/>
        </w:numPr>
        <w:pStyle w:val="Compact"/>
      </w:pPr>
      <w:r>
        <w:t xml:space="preserve">Reset a site’s custom rules</w:t>
      </w:r>
    </w:p>
    <w:p>
      <w:pPr>
        <w:pStyle w:val="FirstParagraph"/>
        <w:widowControl/>
      </w:pPr>
      <w:r>
        <w:t xml:space="preserve">Custom selectors must be limited to the saved site and validated before use. Reject selectors that target credential fields or broad page containers.</w:t>
      </w:r>
    </w:p>
    <w:bookmarkEnd w:id="71"/>
    <w:bookmarkEnd w:id="72"/>
    <w:bookmarkStart w:id="73" w:name="accessibility"/>
    <w:p>
      <w:pPr>
        <w:pStyle w:val="Heading2"/>
        <w:widowControl/>
      </w:pPr>
      <w:r>
        <w:t xml:space="preserve">17. Accessibility</w:t>
      </w:r>
    </w:p>
    <w:p>
      <w:pPr>
        <w:widowControl/>
        <w:numPr>
          <w:ilvl w:val="0"/>
          <w:numId w:val="1042"/>
        </w:numPr>
        <w:pStyle w:val="Compact"/>
      </w:pPr>
      <w:r>
        <w:t xml:space="preserve">Popup and settings must meet WCAG 2.2 AA where applicable.</w:t>
      </w:r>
    </w:p>
    <w:p>
      <w:pPr>
        <w:widowControl/>
        <w:numPr>
          <w:ilvl w:val="0"/>
          <w:numId w:val="1042"/>
        </w:numPr>
        <w:pStyle w:val="Compact"/>
      </w:pPr>
      <w:r>
        <w:t xml:space="preserve">All controls must work by keyboard.</w:t>
      </w:r>
    </w:p>
    <w:p>
      <w:pPr>
        <w:widowControl/>
        <w:numPr>
          <w:ilvl w:val="0"/>
          <w:numId w:val="1042"/>
        </w:numPr>
        <w:pStyle w:val="Compact"/>
      </w:pPr>
      <w:r>
        <w:t xml:space="preserve">Visible focus states must not rely on color alone.</w:t>
      </w:r>
    </w:p>
    <w:p>
      <w:pPr>
        <w:widowControl/>
        <w:numPr>
          <w:ilvl w:val="0"/>
          <w:numId w:val="1042"/>
        </w:numPr>
        <w:pStyle w:val="Compact"/>
      </w:pPr>
      <w:r>
        <w:t xml:space="preserve">Text contrast must meet 4.5:1 for normal text.</w:t>
      </w:r>
    </w:p>
    <w:p>
      <w:pPr>
        <w:widowControl/>
        <w:numPr>
          <w:ilvl w:val="0"/>
          <w:numId w:val="1042"/>
        </w:numPr>
        <w:pStyle w:val="Compact"/>
      </w:pPr>
      <w:r>
        <w:t xml:space="preserve">Status colors must have text labels.</w:t>
      </w:r>
    </w:p>
    <w:p>
      <w:pPr>
        <w:widowControl/>
        <w:numPr>
          <w:ilvl w:val="0"/>
          <w:numId w:val="1042"/>
        </w:numPr>
        <w:pStyle w:val="Compact"/>
      </w:pPr>
      <w:r>
        <w:t xml:space="preserve">Minimum popup control target: 36 by 36 px, with 44 px preferred for primary controls.</w:t>
      </w:r>
    </w:p>
    <w:p>
      <w:pPr>
        <w:widowControl/>
        <w:numPr>
          <w:ilvl w:val="0"/>
          <w:numId w:val="1042"/>
        </w:numPr>
        <w:pStyle w:val="Compact"/>
      </w:pPr>
      <w:r>
        <w:t xml:space="preserve">Do not add the page badge to the website’s tab order.</w:t>
      </w:r>
    </w:p>
    <w:p>
      <w:pPr>
        <w:widowControl/>
        <w:numPr>
          <w:ilvl w:val="0"/>
          <w:numId w:val="1042"/>
        </w:numPr>
        <w:pStyle w:val="Compact"/>
      </w:pPr>
      <w:r>
        <w:t xml:space="preserve">Use semantic headings, buttons, lists, labels, and live regions sparingly.</w:t>
      </w:r>
    </w:p>
    <w:p>
      <w:pPr>
        <w:widowControl/>
        <w:numPr>
          <w:ilvl w:val="0"/>
          <w:numId w:val="1042"/>
        </w:numPr>
        <w:pStyle w:val="Compact"/>
      </w:pPr>
      <w:r>
        <w:t xml:space="preserve">Announce saved, deleted, and error states in the popup through a polite live region.</w:t>
      </w:r>
    </w:p>
    <w:p>
      <w:pPr>
        <w:widowControl/>
        <w:numPr>
          <w:ilvl w:val="0"/>
          <w:numId w:val="1042"/>
        </w:numPr>
        <w:pStyle w:val="Compact"/>
      </w:pPr>
      <w:r>
        <w:t xml:space="preserve">Respect 200% zoom and increased text size.</w:t>
      </w:r>
    </w:p>
    <w:bookmarkEnd w:id="73"/>
    <w:bookmarkStart w:id="78" w:name="privacy-rules"/>
    <w:p>
      <w:pPr>
        <w:pStyle w:val="Heading2"/>
        <w:widowControl/>
      </w:pPr>
      <w:r>
        <w:t xml:space="preserve">18. Privacy rules</w:t>
      </w:r>
    </w:p>
    <w:bookmarkStart w:id="74" w:name="allowed-storage"/>
    <w:p>
      <w:pPr>
        <w:pStyle w:val="Heading3"/>
        <w:widowControl/>
      </w:pPr>
      <w:r>
        <w:t xml:space="preserve">Allowed storage</w:t>
      </w:r>
    </w:p>
    <w:p>
      <w:pPr>
        <w:widowControl/>
        <w:numPr>
          <w:ilvl w:val="0"/>
          <w:numId w:val="1043"/>
        </w:numPr>
        <w:pStyle w:val="Compact"/>
      </w:pPr>
      <w:r>
        <w:t xml:space="preserve">Site origin and site key</w:t>
      </w:r>
    </w:p>
    <w:p>
      <w:pPr>
        <w:widowControl/>
        <w:numPr>
          <w:ilvl w:val="0"/>
          <w:numId w:val="1043"/>
        </w:numPr>
        <w:pStyle w:val="Compact"/>
      </w:pPr>
      <w:r>
        <w:t xml:space="preserve">Method ID and display label</w:t>
      </w:r>
    </w:p>
    <w:p>
      <w:pPr>
        <w:widowControl/>
        <w:numPr>
          <w:ilvl w:val="0"/>
          <w:numId w:val="1043"/>
        </w:numPr>
        <w:pStyle w:val="Compact"/>
      </w:pPr>
      <w:r>
        <w:t xml:space="preserve">Optional profile label written by the user</w:t>
      </w:r>
    </w:p>
    <w:p>
      <w:pPr>
        <w:widowControl/>
        <w:numPr>
          <w:ilvl w:val="0"/>
          <w:numId w:val="1043"/>
        </w:numPr>
        <w:pStyle w:val="Compact"/>
      </w:pPr>
      <w:r>
        <w:t xml:space="preserve">Confidence state</w:t>
      </w:r>
    </w:p>
    <w:p>
      <w:pPr>
        <w:widowControl/>
        <w:numPr>
          <w:ilvl w:val="0"/>
          <w:numId w:val="1043"/>
        </w:numPr>
        <w:pStyle w:val="Compact"/>
      </w:pPr>
      <w:r>
        <w:t xml:space="preserve">Timestamps</w:t>
      </w:r>
    </w:p>
    <w:p>
      <w:pPr>
        <w:widowControl/>
        <w:numPr>
          <w:ilvl w:val="0"/>
          <w:numId w:val="1043"/>
        </w:numPr>
        <w:pStyle w:val="Compact"/>
      </w:pPr>
      <w:r>
        <w:t xml:space="preserve">Site scope</w:t>
      </w:r>
    </w:p>
    <w:p>
      <w:pPr>
        <w:widowControl/>
        <w:numPr>
          <w:ilvl w:val="0"/>
          <w:numId w:val="1043"/>
        </w:numPr>
        <w:pStyle w:val="Compact"/>
      </w:pPr>
      <w:r>
        <w:t xml:space="preserve">Page-badge preference</w:t>
      </w:r>
    </w:p>
    <w:p>
      <w:pPr>
        <w:widowControl/>
        <w:numPr>
          <w:ilvl w:val="0"/>
          <w:numId w:val="1043"/>
        </w:numPr>
        <w:pStyle w:val="Compact"/>
      </w:pPr>
      <w:r>
        <w:t xml:space="preserve">User-created matching rule</w:t>
      </w:r>
    </w:p>
    <w:p>
      <w:pPr>
        <w:widowControl/>
        <w:numPr>
          <w:ilvl w:val="0"/>
          <w:numId w:val="1043"/>
        </w:numPr>
        <w:pStyle w:val="Compact"/>
      </w:pPr>
      <w:r>
        <w:t xml:space="preserve">Extension settings</w:t>
      </w:r>
    </w:p>
    <w:bookmarkEnd w:id="74"/>
    <w:bookmarkStart w:id="75" w:name="forbidden-collection-or-storage"/>
    <w:p>
      <w:pPr>
        <w:pStyle w:val="Heading3"/>
        <w:widowControl/>
      </w:pPr>
      <w:r>
        <w:t xml:space="preserve">Forbidden collection or storage</w:t>
      </w:r>
    </w:p>
    <w:p>
      <w:pPr>
        <w:widowControl/>
        <w:numPr>
          <w:ilvl w:val="0"/>
          <w:numId w:val="1044"/>
        </w:numPr>
        <w:pStyle w:val="Compact"/>
      </w:pPr>
      <w:r>
        <w:t xml:space="preserve">Passwords</w:t>
      </w:r>
    </w:p>
    <w:p>
      <w:pPr>
        <w:widowControl/>
        <w:numPr>
          <w:ilvl w:val="0"/>
          <w:numId w:val="1044"/>
        </w:numPr>
        <w:pStyle w:val="Compact"/>
      </w:pPr>
      <w:r>
        <w:t xml:space="preserve">Email addresses or usernames, unless a later feature is separately designed and explicitly accepted by the user</w:t>
      </w:r>
    </w:p>
    <w:p>
      <w:pPr>
        <w:widowControl/>
        <w:numPr>
          <w:ilvl w:val="0"/>
          <w:numId w:val="1044"/>
        </w:numPr>
        <w:pStyle w:val="Compact"/>
      </w:pPr>
      <w:r>
        <w:t xml:space="preserve">Phone numbers</w:t>
      </w:r>
    </w:p>
    <w:p>
      <w:pPr>
        <w:widowControl/>
        <w:numPr>
          <w:ilvl w:val="0"/>
          <w:numId w:val="1044"/>
        </w:numPr>
        <w:pStyle w:val="Compact"/>
      </w:pPr>
      <w:r>
        <w:t xml:space="preserve">OTP or recovery codes</w:t>
      </w:r>
    </w:p>
    <w:p>
      <w:pPr>
        <w:widowControl/>
        <w:numPr>
          <w:ilvl w:val="0"/>
          <w:numId w:val="1044"/>
        </w:numPr>
        <w:pStyle w:val="Compact"/>
      </w:pPr>
      <w:r>
        <w:t xml:space="preserve">Form values</w:t>
      </w:r>
    </w:p>
    <w:p>
      <w:pPr>
        <w:widowControl/>
        <w:numPr>
          <w:ilvl w:val="0"/>
          <w:numId w:val="1044"/>
        </w:numPr>
        <w:pStyle w:val="Compact"/>
      </w:pPr>
      <w:r>
        <w:t xml:space="preserve">Cookies</w:t>
      </w:r>
    </w:p>
    <w:p>
      <w:pPr>
        <w:widowControl/>
        <w:numPr>
          <w:ilvl w:val="0"/>
          <w:numId w:val="1044"/>
        </w:numPr>
        <w:pStyle w:val="Compact"/>
      </w:pPr>
      <w:r>
        <w:t xml:space="preserve">Local storage or session storage owned by the website</w:t>
      </w:r>
    </w:p>
    <w:p>
      <w:pPr>
        <w:widowControl/>
        <w:numPr>
          <w:ilvl w:val="0"/>
          <w:numId w:val="1044"/>
        </w:numPr>
        <w:pStyle w:val="Compact"/>
      </w:pPr>
      <w:r>
        <w:t xml:space="preserve">OAuth authorization codes</w:t>
      </w:r>
    </w:p>
    <w:p>
      <w:pPr>
        <w:widowControl/>
        <w:numPr>
          <w:ilvl w:val="0"/>
          <w:numId w:val="1044"/>
        </w:numPr>
        <w:pStyle w:val="Compact"/>
      </w:pPr>
      <w:r>
        <w:t xml:space="preserve">Access or refresh tokens</w:t>
      </w:r>
    </w:p>
    <w:p>
      <w:pPr>
        <w:widowControl/>
        <w:numPr>
          <w:ilvl w:val="0"/>
          <w:numId w:val="1044"/>
        </w:numPr>
        <w:pStyle w:val="Compact"/>
      </w:pPr>
      <w:r>
        <w:t xml:space="preserve">Full redirect URLs containing queries or fragments</w:t>
      </w:r>
    </w:p>
    <w:p>
      <w:pPr>
        <w:widowControl/>
        <w:numPr>
          <w:ilvl w:val="0"/>
          <w:numId w:val="1044"/>
        </w:numPr>
        <w:pStyle w:val="Compact"/>
      </w:pPr>
      <w:r>
        <w:t xml:space="preserve">Request or response bodies</w:t>
      </w:r>
    </w:p>
    <w:p>
      <w:pPr>
        <w:widowControl/>
        <w:numPr>
          <w:ilvl w:val="0"/>
          <w:numId w:val="1044"/>
        </w:numPr>
        <w:pStyle w:val="Compact"/>
      </w:pPr>
      <w:r>
        <w:t xml:space="preserve">Authentication headers</w:t>
      </w:r>
    </w:p>
    <w:p>
      <w:pPr>
        <w:widowControl/>
        <w:numPr>
          <w:ilvl w:val="0"/>
          <w:numId w:val="1044"/>
        </w:numPr>
        <w:pStyle w:val="Compact"/>
      </w:pPr>
      <w:r>
        <w:t xml:space="preserve">Keystrokes</w:t>
      </w:r>
    </w:p>
    <w:p>
      <w:pPr>
        <w:widowControl/>
        <w:numPr>
          <w:ilvl w:val="0"/>
          <w:numId w:val="1044"/>
        </w:numPr>
        <w:pStyle w:val="Compact"/>
      </w:pPr>
      <w:r>
        <w:t xml:space="preserve">Browsing history unrelated to recognized login pages</w:t>
      </w:r>
    </w:p>
    <w:p>
      <w:pPr>
        <w:widowControl/>
        <w:numPr>
          <w:ilvl w:val="0"/>
          <w:numId w:val="1044"/>
        </w:numPr>
        <w:pStyle w:val="Compact"/>
      </w:pPr>
      <w:r>
        <w:t xml:space="preserve">DOM snapshots</w:t>
      </w:r>
    </w:p>
    <w:bookmarkEnd w:id="75"/>
    <w:bookmarkStart w:id="76" w:name="privacy-statement-for-the-ui"/>
    <w:p>
      <w:pPr>
        <w:pStyle w:val="Heading3"/>
        <w:widowControl/>
      </w:pPr>
      <w:r>
        <w:t xml:space="preserve">Privacy statement for the UI</w:t>
      </w:r>
    </w:p>
    <w:p>
      <w:pPr>
        <w:pStyle w:val="BlockText"/>
        <w:widowControl/>
      </w:pPr>
      <w:r>
        <w:t xml:space="preserve">Last Sign-in stores the sign-in method and optional label on your device. It does not read or save passwords, email addresses, cookies, or authentication tokens.</w:t>
      </w:r>
    </w:p>
    <w:bookmarkEnd w:id="76"/>
    <w:bookmarkStart w:id="77" w:name="data-retention"/>
    <w:p>
      <w:pPr>
        <w:pStyle w:val="Heading3"/>
        <w:widowControl/>
      </w:pPr>
      <w:r>
        <w:t xml:space="preserve">Data retention</w:t>
      </w:r>
    </w:p>
    <w:p>
      <w:pPr>
        <w:widowControl/>
        <w:numPr>
          <w:ilvl w:val="0"/>
          <w:numId w:val="1045"/>
        </w:numPr>
        <w:pStyle w:val="Compact"/>
      </w:pPr>
      <w:r>
        <w:t xml:space="preserve">Confirmed records stay until the user deletes them.</w:t>
      </w:r>
    </w:p>
    <w:p>
      <w:pPr>
        <w:widowControl/>
        <w:numPr>
          <w:ilvl w:val="0"/>
          <w:numId w:val="1045"/>
        </w:numPr>
        <w:pStyle w:val="Compact"/>
      </w:pPr>
      <w:r>
        <w:t xml:space="preserve">Pending records expire according to the setting.</w:t>
      </w:r>
    </w:p>
    <w:p>
      <w:pPr>
        <w:widowControl/>
        <w:numPr>
          <w:ilvl w:val="0"/>
          <w:numId w:val="1045"/>
        </w:numPr>
        <w:pStyle w:val="Compact"/>
      </w:pPr>
      <w:r>
        <w:t xml:space="preserve">Deleted records must be removed immediately from extension storage.</w:t>
      </w:r>
    </w:p>
    <w:p>
      <w:pPr>
        <w:widowControl/>
        <w:numPr>
          <w:ilvl w:val="0"/>
          <w:numId w:val="1045"/>
        </w:numPr>
        <w:pStyle w:val="Compact"/>
      </w:pPr>
      <w:r>
        <w:t xml:space="preserve">Uninstalling the extension follows Chrome’s storage behavior. Explain that synced data may behave differently if Chrome Sync is added later.</w:t>
      </w:r>
    </w:p>
    <w:bookmarkEnd w:id="77"/>
    <w:bookmarkEnd w:id="78"/>
    <w:bookmarkStart w:id="79" w:name="security-model"/>
    <w:p>
      <w:pPr>
        <w:pStyle w:val="Heading2"/>
        <w:widowControl/>
      </w:pPr>
      <w:r>
        <w:t xml:space="preserve">19. Security model</w:t>
      </w:r>
    </w:p>
    <w:p>
      <w:pPr>
        <w:widowControl/>
        <w:numPr>
          <w:ilvl w:val="0"/>
          <w:numId w:val="1046"/>
        </w:numPr>
        <w:pStyle w:val="Compact"/>
      </w:pPr>
      <w:r>
        <w:t xml:space="preserve">Use Manifest V3.</w:t>
      </w:r>
    </w:p>
    <w:p>
      <w:pPr>
        <w:widowControl/>
        <w:numPr>
          <w:ilvl w:val="0"/>
          <w:numId w:val="1046"/>
        </w:numPr>
        <w:pStyle w:val="Compact"/>
      </w:pPr>
      <w:r>
        <w:t xml:space="preserve">Use no remote code,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new Function</w:t>
      </w:r>
      <w:r>
        <w:t xml:space="preserve">, or downloaded scripts.</w:t>
      </w:r>
    </w:p>
    <w:p>
      <w:pPr>
        <w:widowControl/>
        <w:numPr>
          <w:ilvl w:val="0"/>
          <w:numId w:val="1046"/>
        </w:numPr>
        <w:pStyle w:val="Compact"/>
      </w:pPr>
      <w:r>
        <w:t xml:space="preserve">Bundle every dependency and asset.</w:t>
      </w:r>
    </w:p>
    <w:p>
      <w:pPr>
        <w:widowControl/>
        <w:numPr>
          <w:ilvl w:val="0"/>
          <w:numId w:val="1046"/>
        </w:numPr>
        <w:pStyle w:val="Compact"/>
      </w:pPr>
      <w:r>
        <w:t xml:space="preserve">Set a strict extension Content Security Policy.</w:t>
      </w:r>
    </w:p>
    <w:p>
      <w:pPr>
        <w:widowControl/>
        <w:numPr>
          <w:ilvl w:val="0"/>
          <w:numId w:val="1046"/>
        </w:numPr>
        <w:pStyle w:val="Compact"/>
      </w:pPr>
      <w:r>
        <w:t xml:space="preserve">Sanitize all user labels before rendering. Prefer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.</w:t>
      </w:r>
    </w:p>
    <w:p>
      <w:pPr>
        <w:widowControl/>
        <w:numPr>
          <w:ilvl w:val="0"/>
          <w:numId w:val="1046"/>
        </w:numPr>
        <w:pStyle w:val="Compact"/>
      </w:pPr>
      <w:r>
        <w:t xml:space="preserve">Validate imported JSON against a versioned schema.</w:t>
      </w:r>
    </w:p>
    <w:p>
      <w:pPr>
        <w:widowControl/>
        <w:numPr>
          <w:ilvl w:val="0"/>
          <w:numId w:val="1046"/>
        </w:numPr>
        <w:pStyle w:val="Compact"/>
      </w:pPr>
      <w:r>
        <w:t xml:space="preserve">Limit custom profile labels to 24 characters and toolbar abbreviations to 3 characters.</w:t>
      </w:r>
    </w:p>
    <w:p>
      <w:pPr>
        <w:widowControl/>
        <w:numPr>
          <w:ilvl w:val="0"/>
          <w:numId w:val="1046"/>
        </w:numPr>
        <w:pStyle w:val="Compact"/>
      </w:pPr>
      <w:r>
        <w:t xml:space="preserve">Do not grant content scripts access to extension internals beyond typed messages.</w:t>
      </w:r>
    </w:p>
    <w:p>
      <w:pPr>
        <w:widowControl/>
        <w:numPr>
          <w:ilvl w:val="0"/>
          <w:numId w:val="1046"/>
        </w:numPr>
        <w:pStyle w:val="Compact"/>
      </w:pPr>
      <w:r>
        <w:t xml:space="preserve">Validate sender tab and origin in background message handlers.</w:t>
      </w:r>
    </w:p>
    <w:p>
      <w:pPr>
        <w:widowControl/>
        <w:numPr>
          <w:ilvl w:val="0"/>
          <w:numId w:val="1046"/>
        </w:numPr>
        <w:pStyle w:val="Compact"/>
      </w:pPr>
      <w:r>
        <w:t xml:space="preserve">Use allowlisted message types and reject unknown payload fields.</w:t>
      </w:r>
    </w:p>
    <w:p>
      <w:pPr>
        <w:widowControl/>
        <w:numPr>
          <w:ilvl w:val="0"/>
          <w:numId w:val="1046"/>
        </w:numPr>
        <w:pStyle w:val="Compact"/>
      </w:pPr>
      <w:r>
        <w:t xml:space="preserve">Avoid writing saved data into page DOM attributes.</w:t>
      </w:r>
    </w:p>
    <w:p>
      <w:pPr>
        <w:widowControl/>
        <w:numPr>
          <w:ilvl w:val="0"/>
          <w:numId w:val="1046"/>
        </w:numPr>
        <w:pStyle w:val="Compact"/>
      </w:pPr>
      <w:r>
        <w:t xml:space="preserve">Do not expose saved records to website JavaScript.</w:t>
      </w:r>
    </w:p>
    <w:p>
      <w:pPr>
        <w:widowControl/>
        <w:numPr>
          <w:ilvl w:val="0"/>
          <w:numId w:val="1046"/>
        </w:numPr>
        <w:pStyle w:val="Compact"/>
      </w:pPr>
      <w:r>
        <w:t xml:space="preserve">Place injected UI in a closed extension-owned shadow root when practical, while keeping removal possible from the content script.</w:t>
      </w:r>
    </w:p>
    <w:p>
      <w:pPr>
        <w:widowControl/>
        <w:numPr>
          <w:ilvl w:val="0"/>
          <w:numId w:val="1046"/>
        </w:numPr>
        <w:pStyle w:val="Compact"/>
      </w:pPr>
      <w:r>
        <w:t xml:space="preserve">Strip URL queries and fragments before any URL is saved.</w:t>
      </w:r>
    </w:p>
    <w:p>
      <w:pPr>
        <w:widowControl/>
        <w:numPr>
          <w:ilvl w:val="0"/>
          <w:numId w:val="1046"/>
        </w:numPr>
        <w:pStyle w:val="Compact"/>
      </w:pPr>
      <w:r>
        <w:t xml:space="preserve">Add dependency review and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to release work, but do not treat a clean audit as the only security check.</w:t>
      </w:r>
    </w:p>
    <w:bookmarkEnd w:id="79"/>
    <w:bookmarkStart w:id="81" w:name="permissions-plan"/>
    <w:p>
      <w:pPr>
        <w:pStyle w:val="Heading2"/>
        <w:widowControl/>
      </w:pPr>
      <w:r>
        <w:t xml:space="preserve">20. Permissions plan</w:t>
      </w:r>
    </w:p>
    <w:bookmarkStart w:id="80" w:name="minimum-manifest-permissions"/>
    <w:p>
      <w:pPr>
        <w:pStyle w:val="Heading3"/>
        <w:widowControl/>
      </w:pPr>
      <w:r>
        <w:t xml:space="preserve">Minimum manifest permissions</w:t>
      </w:r>
    </w:p>
    <w:p>
      <w:pPr>
        <w:pStyle w:val="SourceCode"/>
        <w:widowControl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"storage"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"activeTab"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"optional_host_permissions"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"http://*/*"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"https://*/*"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widowControl/>
      </w:pPr>
      <w:r>
        <w:t xml:space="preserve">Recommended MVP permission approach:</w:t>
      </w:r>
    </w:p>
    <w:p>
      <w:pPr>
        <w:widowControl/>
        <w:numPr>
          <w:ilvl w:val="0"/>
          <w:numId w:val="1047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scripting</w:t>
      </w:r>
      <w:r>
        <w:t xml:space="preserve"> </w:t>
      </w:r>
      <w:r>
        <w:t xml:space="preserve">when the user activates the extension for a site.</w:t>
      </w:r>
    </w:p>
    <w:p>
      <w:pPr>
        <w:widowControl/>
        <w:numPr>
          <w:ilvl w:val="0"/>
          <w:numId w:val="1047"/>
        </w:numPr>
        <w:pStyle w:val="Compact"/>
      </w:pPr>
      <w:r>
        <w:t xml:space="preserve">Ask for optional host permission only when the user turns on automatic detection for that site or for all sites.</w:t>
      </w:r>
    </w:p>
    <w:p>
      <w:pPr>
        <w:widowControl/>
        <w:numPr>
          <w:ilvl w:val="0"/>
          <w:numId w:val="1047"/>
        </w:numPr>
        <w:pStyle w:val="Compact"/>
      </w:pPr>
      <w:r>
        <w:t xml:space="preserve">Do not request</w:t>
      </w:r>
      <w:r>
        <w:t xml:space="preserve"> </w:t>
      </w:r>
      <w:r>
        <w:rPr>
          <w:rStyle w:val="VerbatimChar"/>
        </w:rPr>
        <w:t xml:space="preserve">cookies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clipboardRead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clipboardWrite</w:t>
      </w:r>
      <w:r>
        <w:t xml:space="preserve"> </w:t>
      </w:r>
      <w:r>
        <w:t xml:space="preserve">unless a later approved feature truly needs one.</w:t>
      </w:r>
    </w:p>
    <w:p>
      <w:pPr>
        <w:pStyle w:val="FirstParagraph"/>
        <w:widowControl/>
      </w:pPr>
      <w:r>
        <w:t xml:space="preserve">If automatic all-site behavior is required at launch, explain the host-permission reason in onboarding and the Chrome Web Store listing. Prefer per-site permission to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.</w:t>
      </w:r>
    </w:p>
    <w:bookmarkEnd w:id="80"/>
    <w:bookmarkEnd w:id="81"/>
    <w:bookmarkStart w:id="82" w:name="data-model"/>
    <w:p>
      <w:pPr>
        <w:pStyle w:val="Heading2"/>
        <w:widowControl/>
      </w:pPr>
      <w:r>
        <w:t xml:space="preserve">21. Data model</w:t>
      </w:r>
    </w:p>
    <w:p>
      <w:pPr>
        <w:pStyle w:val="FirstParagraph"/>
        <w:widowControl/>
      </w:pPr>
      <w:r>
        <w:t xml:space="preserve">Use TypeScript types and a versioned storage envelope.</w:t>
      </w:r>
    </w:p>
    <w:p>
      <w:pPr>
        <w:pStyle w:val="SourceCode"/>
        <w:widowControl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AuthMethodId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'google'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'github'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'microsoft'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'facebook'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'linkedin'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'slack'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'sso'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'okta'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'auth0'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'phone'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'passkey'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'magic-link'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SiteScope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'registrable-domain'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SiteRecord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siteKey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SiteScope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methodId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AuthMethodId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methodLabel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profileLabel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toolbarAbbreviation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firstRecordedAt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lastSelectedAt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lastConfirmedAt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pendingExpiresAt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loginPathHint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pageBadgeHidden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detectionEvidence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DetectionEvidenceSummary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customRuleIds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DetectionEvidenceSummary {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methodId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AuthMethodId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signalTypes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CustomRule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siteKey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'success-path'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'success-selector'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methodId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AuthMethodId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Settings {</w:t>
      </w:r>
      <w:r>
        <w:br/>
      </w:r>
      <w:r>
        <w:rPr>
          <w:rStyle w:val="NormalTok"/>
        </w:rPr>
        <w:t xml:space="preserve">  showPageBadge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showToolbarBadge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includeSignUpButtons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pendingTtlDays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defaultScope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SiteScope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'reduce'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storageMode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StorageEnvelope {</w:t>
      </w:r>
      <w:r>
        <w:br/>
      </w:r>
      <w:r>
        <w:rPr>
          <w:rStyle w:val="NormalTok"/>
        </w:rPr>
        <w:t xml:space="preserve">  schemaVersion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SiteRecord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CustomRule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  <w:widowControl/>
      </w:pPr>
      <w:r>
        <w:t xml:space="preserve">Do not store raw candidate text or full detection traces by default. The evidence summary should contain categories, not captured page copy.</w:t>
      </w:r>
    </w:p>
    <w:bookmarkEnd w:id="82"/>
    <w:bookmarkStart w:id="87" w:name="technical-architecture"/>
    <w:p>
      <w:pPr>
        <w:pStyle w:val="Heading2"/>
        <w:widowControl/>
      </w:pPr>
      <w:r>
        <w:t xml:space="preserve">22. Technical architecture</w:t>
      </w:r>
    </w:p>
    <w:bookmarkStart w:id="83" w:name="recommended-stack"/>
    <w:p>
      <w:pPr>
        <w:pStyle w:val="Heading3"/>
        <w:widowControl/>
      </w:pPr>
      <w:r>
        <w:t xml:space="preserve">Recommended stack</w:t>
      </w:r>
    </w:p>
    <w:p>
      <w:pPr>
        <w:widowControl/>
        <w:numPr>
          <w:ilvl w:val="0"/>
          <w:numId w:val="1048"/>
        </w:numPr>
        <w:pStyle w:val="Compact"/>
      </w:pPr>
      <w:r>
        <w:t xml:space="preserve">TypeScript</w:t>
      </w:r>
    </w:p>
    <w:p>
      <w:pPr>
        <w:widowControl/>
        <w:numPr>
          <w:ilvl w:val="0"/>
          <w:numId w:val="1048"/>
        </w:numPr>
        <w:pStyle w:val="Compact"/>
      </w:pPr>
      <w:r>
        <w:t xml:space="preserve">React for popup, settings, and onboarding</w:t>
      </w:r>
    </w:p>
    <w:p>
      <w:pPr>
        <w:widowControl/>
        <w:numPr>
          <w:ilvl w:val="0"/>
          <w:numId w:val="1048"/>
        </w:numPr>
        <w:pStyle w:val="Compact"/>
      </w:pPr>
      <w:r>
        <w:t xml:space="preserve">Vite with a Manifest V3 extension plugin, or WXT if Cursor can keep the build simple</w:t>
      </w:r>
    </w:p>
    <w:p>
      <w:pPr>
        <w:widowControl/>
        <w:numPr>
          <w:ilvl w:val="0"/>
          <w:numId w:val="1048"/>
        </w:numPr>
        <w:pStyle w:val="Compact"/>
      </w:pPr>
      <w:r>
        <w:t xml:space="preserve">Plain CSS variables or CSS Modules</w:t>
      </w:r>
    </w:p>
    <w:p>
      <w:pPr>
        <w:widowControl/>
        <w:numPr>
          <w:ilvl w:val="0"/>
          <w:numId w:val="1048"/>
        </w:numPr>
        <w:pStyle w:val="Compact"/>
      </w:pPr>
      <w:r>
        <w:t xml:space="preserve">Vitest for unit tests</w:t>
      </w:r>
    </w:p>
    <w:p>
      <w:pPr>
        <w:widowControl/>
        <w:numPr>
          <w:ilvl w:val="0"/>
          <w:numId w:val="1048"/>
        </w:numPr>
        <w:pStyle w:val="Compact"/>
      </w:pPr>
      <w:r>
        <w:t xml:space="preserve">Testing Library for UI tests</w:t>
      </w:r>
    </w:p>
    <w:p>
      <w:pPr>
        <w:widowControl/>
        <w:numPr>
          <w:ilvl w:val="0"/>
          <w:numId w:val="1048"/>
        </w:numPr>
        <w:pStyle w:val="Compact"/>
      </w:pPr>
      <w:r>
        <w:t xml:space="preserve">Playwright for extension end-to-end tests</w:t>
      </w:r>
    </w:p>
    <w:p>
      <w:pPr>
        <w:widowControl/>
        <w:numPr>
          <w:ilvl w:val="0"/>
          <w:numId w:val="1048"/>
        </w:numPr>
        <w:pStyle w:val="Compact"/>
      </w:pPr>
      <w:r>
        <w:t xml:space="preserve">ESLint and Prettier</w:t>
      </w:r>
    </w:p>
    <w:p>
      <w:pPr>
        <w:widowControl/>
        <w:numPr>
          <w:ilvl w:val="0"/>
          <w:numId w:val="1048"/>
        </w:numPr>
        <w:pStyle w:val="Compact"/>
      </w:pPr>
      <w:r>
        <w:rPr>
          <w:rStyle w:val="VerbatimChar"/>
        </w:rPr>
        <w:t xml:space="preserve">chrome.storage.local</w:t>
      </w:r>
      <w:r>
        <w:t xml:space="preserve"> </w:t>
      </w:r>
      <w:r>
        <w:t xml:space="preserve">for MVP storage</w:t>
      </w:r>
    </w:p>
    <w:p>
      <w:pPr>
        <w:widowControl/>
        <w:numPr>
          <w:ilvl w:val="0"/>
          <w:numId w:val="1048"/>
        </w:numPr>
        <w:pStyle w:val="Compact"/>
      </w:pPr>
      <w:r>
        <w:t xml:space="preserve">A bundled Public Suffix List parser with a checked license</w:t>
      </w:r>
    </w:p>
    <w:p>
      <w:pPr>
        <w:pStyle w:val="FirstParagraph"/>
        <w:widowControl/>
      </w:pPr>
      <w:r>
        <w:t xml:space="preserve">Do not add a backend for the MVP.</w:t>
      </w:r>
    </w:p>
    <w:bookmarkEnd w:id="83"/>
    <w:bookmarkStart w:id="84" w:name="main-modules"/>
    <w:p>
      <w:pPr>
        <w:pStyle w:val="Heading3"/>
        <w:widowControl/>
      </w:pPr>
      <w:r>
        <w:t xml:space="preserve">Main modules</w:t>
      </w:r>
    </w:p>
    <w:p>
      <w:pPr>
        <w:pStyle w:val="SourceCode"/>
        <w:widowControl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background/</w:t>
      </w:r>
      <w:r>
        <w:br/>
      </w:r>
      <w:r>
        <w:rPr>
          <w:rStyle w:val="VerbatimChar"/>
        </w:rPr>
        <w:t xml:space="preserve">    service-worker.ts</w:t>
      </w:r>
      <w:r>
        <w:br/>
      </w:r>
      <w:r>
        <w:rPr>
          <w:rStyle w:val="VerbatimChar"/>
        </w:rPr>
        <w:t xml:space="preserve">    messages.ts</w:t>
      </w:r>
      <w:r>
        <w:br/>
      </w:r>
      <w:r>
        <w:rPr>
          <w:rStyle w:val="VerbatimChar"/>
        </w:rPr>
        <w:t xml:space="preserve">    badge-controller.ts</w:t>
      </w:r>
      <w:r>
        <w:br/>
      </w:r>
      <w:r>
        <w:rPr>
          <w:rStyle w:val="VerbatimChar"/>
        </w:rPr>
        <w:t xml:space="preserve">  content/</w:t>
      </w:r>
      <w:r>
        <w:br/>
      </w:r>
      <w:r>
        <w:rPr>
          <w:rStyle w:val="VerbatimChar"/>
        </w:rPr>
        <w:t xml:space="preserve">    index.ts</w:t>
      </w:r>
      <w:r>
        <w:br/>
      </w:r>
      <w:r>
        <w:rPr>
          <w:rStyle w:val="VerbatimChar"/>
        </w:rPr>
        <w:t xml:space="preserve">    candidate-scanner.ts</w:t>
      </w:r>
      <w:r>
        <w:br/>
      </w:r>
      <w:r>
        <w:rPr>
          <w:rStyle w:val="VerbatimChar"/>
        </w:rPr>
        <w:t xml:space="preserve">    candidate-scorer.ts</w:t>
      </w:r>
      <w:r>
        <w:br/>
      </w:r>
      <w:r>
        <w:rPr>
          <w:rStyle w:val="VerbatimChar"/>
        </w:rPr>
        <w:t xml:space="preserve">    click-recorder.ts</w:t>
      </w:r>
      <w:r>
        <w:br/>
      </w:r>
      <w:r>
        <w:rPr>
          <w:rStyle w:val="VerbatimChar"/>
        </w:rPr>
        <w:t xml:space="preserve">    success-observer.ts</w:t>
      </w:r>
      <w:r>
        <w:br/>
      </w:r>
      <w:r>
        <w:rPr>
          <w:rStyle w:val="VerbatimChar"/>
        </w:rPr>
        <w:t xml:space="preserve">    page-badge.ts</w:t>
      </w:r>
      <w:r>
        <w:br/>
      </w:r>
      <w:r>
        <w:rPr>
          <w:rStyle w:val="VerbatimChar"/>
        </w:rPr>
        <w:t xml:space="preserve">    dom-safety.ts</w:t>
      </w:r>
      <w:r>
        <w:br/>
      </w:r>
      <w:r>
        <w:rPr>
          <w:rStyle w:val="VerbatimChar"/>
        </w:rPr>
        <w:t xml:space="preserve">  shared/</w:t>
      </w:r>
      <w:r>
        <w:br/>
      </w:r>
      <w:r>
        <w:rPr>
          <w:rStyle w:val="VerbatimChar"/>
        </w:rPr>
        <w:t xml:space="preserve">    auth-methods.ts</w:t>
      </w:r>
      <w:r>
        <w:br/>
      </w:r>
      <w:r>
        <w:rPr>
          <w:rStyle w:val="VerbatimChar"/>
        </w:rPr>
        <w:t xml:space="preserve">    domain.ts</w:t>
      </w:r>
      <w:r>
        <w:br/>
      </w:r>
      <w:r>
        <w:rPr>
          <w:rStyle w:val="VerbatimChar"/>
        </w:rPr>
        <w:t xml:space="preserve">    storage.ts</w:t>
      </w:r>
      <w:r>
        <w:br/>
      </w:r>
      <w:r>
        <w:rPr>
          <w:rStyle w:val="VerbatimChar"/>
        </w:rPr>
        <w:t xml:space="preserve">    schema.ts</w:t>
      </w:r>
      <w:r>
        <w:br/>
      </w:r>
      <w:r>
        <w:rPr>
          <w:rStyle w:val="VerbatimChar"/>
        </w:rPr>
        <w:t xml:space="preserve">    types.ts</w:t>
      </w:r>
      <w:r>
        <w:br/>
      </w:r>
      <w:r>
        <w:rPr>
          <w:rStyle w:val="VerbatimChar"/>
        </w:rPr>
        <w:t xml:space="preserve">    privacy.ts</w:t>
      </w:r>
      <w:r>
        <w:br/>
      </w:r>
      <w:r>
        <w:rPr>
          <w:rStyle w:val="VerbatimChar"/>
        </w:rPr>
        <w:t xml:space="preserve">  popup/</w:t>
      </w:r>
      <w:r>
        <w:br/>
      </w:r>
      <w:r>
        <w:rPr>
          <w:rStyle w:val="VerbatimChar"/>
        </w:rPr>
        <w:t xml:space="preserve">    App.tsx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popup.css</w:t>
      </w:r>
      <w:r>
        <w:br/>
      </w:r>
      <w:r>
        <w:rPr>
          <w:rStyle w:val="VerbatimChar"/>
        </w:rPr>
        <w:t xml:space="preserve">  options/</w:t>
      </w:r>
      <w:r>
        <w:br/>
      </w:r>
      <w:r>
        <w:rPr>
          <w:rStyle w:val="VerbatimChar"/>
        </w:rPr>
        <w:t xml:space="preserve">    App.tsx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options.css</w:t>
      </w:r>
      <w:r>
        <w:br/>
      </w:r>
      <w:r>
        <w:rPr>
          <w:rStyle w:val="VerbatimChar"/>
        </w:rPr>
        <w:t xml:space="preserve">  onboarding/</w:t>
      </w:r>
      <w:r>
        <w:br/>
      </w:r>
      <w:r>
        <w:rPr>
          <w:rStyle w:val="VerbatimChar"/>
        </w:rPr>
        <w:t xml:space="preserve">    App.tsx</w:t>
      </w:r>
      <w:r>
        <w:br/>
      </w:r>
      <w:r>
        <w:rPr>
          <w:rStyle w:val="VerbatimChar"/>
        </w:rPr>
        <w:t xml:space="preserve">  assets/</w:t>
      </w:r>
      <w:r>
        <w:br/>
      </w:r>
      <w:r>
        <w:rPr>
          <w:rStyle w:val="VerbatimChar"/>
        </w:rPr>
        <w:t xml:space="preserve">    icon-source.svg</w:t>
      </w:r>
      <w:r>
        <w:br/>
      </w:r>
      <w:r>
        <w:rPr>
          <w:rStyle w:val="VerbatimChar"/>
        </w:rPr>
        <w:t xml:space="preserve">    icon-16.png</w:t>
      </w:r>
      <w:r>
        <w:br/>
      </w:r>
      <w:r>
        <w:rPr>
          <w:rStyle w:val="VerbatimChar"/>
        </w:rPr>
        <w:t xml:space="preserve">    icon-32.png</w:t>
      </w:r>
      <w:r>
        <w:br/>
      </w:r>
      <w:r>
        <w:rPr>
          <w:rStyle w:val="VerbatimChar"/>
        </w:rPr>
        <w:t xml:space="preserve">    icon-48.png</w:t>
      </w:r>
      <w:r>
        <w:br/>
      </w:r>
      <w:r>
        <w:rPr>
          <w:rStyle w:val="VerbatimChar"/>
        </w:rPr>
        <w:t xml:space="preserve">    icon-128.png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unit/</w:t>
      </w:r>
      <w:r>
        <w:br/>
      </w:r>
      <w:r>
        <w:rPr>
          <w:rStyle w:val="VerbatimChar"/>
        </w:rPr>
        <w:t xml:space="preserve">  fixtures/</w:t>
      </w:r>
      <w:r>
        <w:br/>
      </w:r>
      <w:r>
        <w:rPr>
          <w:rStyle w:val="VerbatimChar"/>
        </w:rPr>
        <w:t xml:space="preserve">  e2e/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privacy.md</w:t>
      </w:r>
      <w:r>
        <w:br/>
      </w:r>
      <w:r>
        <w:rPr>
          <w:rStyle w:val="VerbatimChar"/>
        </w:rPr>
        <w:t xml:space="preserve">  detection-rules.md</w:t>
      </w:r>
    </w:p>
    <w:bookmarkEnd w:id="84"/>
    <w:bookmarkStart w:id="85" w:name="responsibility-boundaries"/>
    <w:p>
      <w:pPr>
        <w:pStyle w:val="Heading3"/>
        <w:widowControl/>
      </w:pPr>
      <w:r>
        <w:t xml:space="preserve">Responsibility boundaries</w:t>
      </w:r>
    </w:p>
    <w:p>
      <w:pPr>
        <w:widowControl/>
        <w:numPr>
          <w:ilvl w:val="0"/>
          <w:numId w:val="1049"/>
        </w:numPr>
        <w:pStyle w:val="Compact"/>
      </w:pPr>
      <w:r>
        <w:rPr>
          <w:bCs/>
          <w:b/>
        </w:rPr>
        <w:t xml:space="preserve">Content script:</w:t>
      </w:r>
      <w:r>
        <w:t xml:space="preserve"> </w:t>
      </w:r>
      <w:r>
        <w:t xml:space="preserve">Read allowed labels and page structure, score candidates, show and remove page badges, record qualified clicks, and report non-secret events.</w:t>
      </w:r>
    </w:p>
    <w:p>
      <w:pPr>
        <w:widowControl/>
        <w:numPr>
          <w:ilvl w:val="0"/>
          <w:numId w:val="1049"/>
        </w:numPr>
        <w:pStyle w:val="Compact"/>
      </w:pPr>
      <w:r>
        <w:rPr>
          <w:bCs/>
          <w:b/>
        </w:rPr>
        <w:t xml:space="preserve">Service worker:</w:t>
      </w:r>
      <w:r>
        <w:t xml:space="preserve"> </w:t>
      </w:r>
      <w:r>
        <w:t xml:space="preserve">Own storage writes, site lookup, permission checks, toolbar badge state, expiration, and typed message validation.</w:t>
      </w:r>
    </w:p>
    <w:p>
      <w:pPr>
        <w:widowControl/>
        <w:numPr>
          <w:ilvl w:val="0"/>
          <w:numId w:val="1049"/>
        </w:numPr>
        <w:pStyle w:val="Compact"/>
      </w:pPr>
      <w:r>
        <w:rPr>
          <w:bCs/>
          <w:b/>
        </w:rPr>
        <w:t xml:space="preserve">Popup:</w:t>
      </w:r>
      <w:r>
        <w:t xml:space="preserve"> </w:t>
      </w:r>
      <w:r>
        <w:t xml:space="preserve">Present current-site status and user corrections.</w:t>
      </w:r>
    </w:p>
    <w:p>
      <w:pPr>
        <w:widowControl/>
        <w:numPr>
          <w:ilvl w:val="0"/>
          <w:numId w:val="1049"/>
        </w:numPr>
        <w:pStyle w:val="Compact"/>
      </w:pPr>
      <w:r>
        <w:rPr>
          <w:bCs/>
          <w:b/>
        </w:rPr>
        <w:t xml:space="preserve">Options page:</w:t>
      </w:r>
      <w:r>
        <w:t xml:space="preserve"> </w:t>
      </w:r>
      <w:r>
        <w:t xml:space="preserve">Manage settings, records, custom rules, import, export, and reset.</w:t>
      </w:r>
    </w:p>
    <w:p>
      <w:pPr>
        <w:widowControl/>
        <w:numPr>
          <w:ilvl w:val="0"/>
          <w:numId w:val="1049"/>
        </w:numPr>
        <w:pStyle w:val="Compact"/>
      </w:pPr>
      <w:r>
        <w:rPr>
          <w:bCs/>
          <w:b/>
        </w:rPr>
        <w:t xml:space="preserve">Shared layer:</w:t>
      </w:r>
      <w:r>
        <w:t xml:space="preserve"> </w:t>
      </w:r>
      <w:r>
        <w:t xml:space="preserve">Keep types, schemas, method patterns, domain rules, and privacy filters in one place.</w:t>
      </w:r>
    </w:p>
    <w:bookmarkEnd w:id="85"/>
    <w:bookmarkStart w:id="86" w:name="message-types"/>
    <w:p>
      <w:pPr>
        <w:pStyle w:val="Heading3"/>
        <w:widowControl/>
      </w:pPr>
      <w:r>
        <w:t xml:space="preserve">Message types</w:t>
      </w:r>
    </w:p>
    <w:p>
      <w:pPr>
        <w:pStyle w:val="FirstParagraph"/>
        <w:widowControl/>
      </w:pPr>
      <w:r>
        <w:t xml:space="preserve">Use a discriminated union such as:</w:t>
      </w:r>
    </w:p>
    <w:p>
      <w:pPr>
        <w:pStyle w:val="SourceCode"/>
        <w:widowControl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ExtensionMessage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'CANDIDATES_FOUND'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CandidateSummary[]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'METHOD_SELECTED'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MethodSelection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'SUCCESS_SIGNAL'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SuccessSignal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'GET_CURRENT_SITE_STATE'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'UPDATE_SITE_RECORD'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SafeSiteRecordPatch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'DELETE_SITE_RECORD'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recordId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'SET_SITE_PERMISSION'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PermissionChoice }</w:t>
      </w:r>
      <w:r>
        <w:rPr>
          <w:rStyle w:val="OperatorTok"/>
        </w:rPr>
        <w:t xml:space="preserve">;</w:t>
      </w:r>
    </w:p>
    <w:p>
      <w:pPr>
        <w:pStyle w:val="FirstParagraph"/>
        <w:widowControl/>
      </w:pPr>
      <w:r>
        <w:t xml:space="preserve">Each handler must validate the payload before acting.</w:t>
      </w:r>
    </w:p>
    <w:bookmarkEnd w:id="86"/>
    <w:bookmarkEnd w:id="87"/>
    <w:bookmarkStart w:id="88" w:name="state-flow"/>
    <w:p>
      <w:pPr>
        <w:pStyle w:val="Heading2"/>
        <w:widowControl/>
      </w:pPr>
      <w:r>
        <w:t xml:space="preserve">23. State flow</w:t>
      </w:r>
    </w:p>
    <w:p>
      <w:pPr>
        <w:pStyle w:val="SourceCode"/>
        <w:widowControl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NoRecord</w:t>
      </w:r>
      <w:r>
        <w:br/>
      </w:r>
      <w:r>
        <w:rPr>
          <w:rStyle w:val="VerbatimChar"/>
        </w:rPr>
        <w:t xml:space="preserve">    NoRecord --&gt; Pending: User selects a method</w:t>
      </w:r>
      <w:r>
        <w:br/>
      </w:r>
      <w:r>
        <w:rPr>
          <w:rStyle w:val="VerbatimChar"/>
        </w:rPr>
        <w:t xml:space="preserve">    Pending --&gt; Confirmed: Safe success signal</w:t>
      </w:r>
      <w:r>
        <w:br/>
      </w:r>
      <w:r>
        <w:rPr>
          <w:rStyle w:val="VerbatimChar"/>
        </w:rPr>
        <w:t xml:space="preserve">    Pending --&gt; Confirmed: User confirms</w:t>
      </w:r>
      <w:r>
        <w:br/>
      </w:r>
      <w:r>
        <w:rPr>
          <w:rStyle w:val="VerbatimChar"/>
        </w:rPr>
        <w:t xml:space="preserve">    Pending --&gt; Expired: TTL reached</w:t>
      </w:r>
      <w:r>
        <w:br/>
      </w:r>
      <w:r>
        <w:rPr>
          <w:rStyle w:val="VerbatimChar"/>
        </w:rPr>
        <w:t xml:space="preserve">    Confirmed --&gt; Pending: Different method selected</w:t>
      </w:r>
      <w:r>
        <w:br/>
      </w:r>
      <w:r>
        <w:rPr>
          <w:rStyle w:val="VerbatimChar"/>
        </w:rPr>
        <w:t xml:space="preserve">    Confirmed --&gt; NoRecord: User forgets site</w:t>
      </w:r>
      <w:r>
        <w:br/>
      </w:r>
      <w:r>
        <w:rPr>
          <w:rStyle w:val="VerbatimChar"/>
        </w:rPr>
        <w:t xml:space="preserve">    Expired --&gt; NoRecord: Cleanup</w:t>
      </w:r>
    </w:p>
    <w:p>
      <w:pPr>
        <w:pStyle w:val="FirstParagraph"/>
        <w:widowControl/>
      </w:pPr>
      <w:r>
        <w:t xml:space="preserve">Rules:</w:t>
      </w:r>
    </w:p>
    <w:p>
      <w:pPr>
        <w:widowControl/>
        <w:numPr>
          <w:ilvl w:val="0"/>
          <w:numId w:val="1050"/>
        </w:numPr>
        <w:pStyle w:val="Compact"/>
      </w:pPr>
      <w:r>
        <w:t xml:space="preserve">A new selection replaces the displayed current method but may retain the prior value only in memory during confirmation. Do not keep an indefinite history in MVP.</w:t>
      </w:r>
    </w:p>
    <w:p>
      <w:pPr>
        <w:widowControl/>
        <w:numPr>
          <w:ilvl w:val="0"/>
          <w:numId w:val="1050"/>
        </w:numPr>
        <w:pStyle w:val="Compact"/>
      </w:pPr>
      <w:r>
        <w:t xml:space="preserve">If the new pending choice expires, restore the last confirmed record if one exists.</w:t>
      </w:r>
    </w:p>
    <w:p>
      <w:pPr>
        <w:widowControl/>
        <w:numPr>
          <w:ilvl w:val="0"/>
          <w:numId w:val="1050"/>
        </w:numPr>
        <w:pStyle w:val="Compact"/>
      </w:pPr>
      <w:r>
        <w:t xml:space="preserve">Manual corrections use confidence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and may display as</w:t>
      </w:r>
      <w:r>
        <w:t xml:space="preserve"> </w:t>
      </w:r>
      <w:r>
        <w:rPr>
          <w:bCs/>
          <w:b/>
        </w:rPr>
        <w:t xml:space="preserve">LAST USED</w:t>
      </w:r>
      <w:r>
        <w:t xml:space="preserve"> </w:t>
      </w:r>
      <w:r>
        <w:t xml:space="preserve">because the user explicitly set them.</w:t>
      </w:r>
    </w:p>
    <w:bookmarkEnd w:id="88"/>
    <w:bookmarkStart w:id="89" w:name="styling-tokens"/>
    <w:p>
      <w:pPr>
        <w:pStyle w:val="Heading2"/>
        <w:widowControl/>
      </w:pPr>
      <w:r>
        <w:t xml:space="preserve">24. Styling tokens</w:t>
      </w:r>
    </w:p>
    <w:p>
      <w:pPr>
        <w:pStyle w:val="SourceCode"/>
        <w:widowControl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--color-ink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#152521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--color-muted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#61706a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--color-surface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#f7f4ec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--color-card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#fffdf8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--color-line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#d9ded8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--color-green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#39c985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--color-green-dark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#166b4a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--color-green-soft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#bdf4d5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--color-amber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#ffc857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--color-amber-dark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#9a6814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--color-danger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#b84040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--radius-sm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--radius-md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--radius-lg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--shadow-popup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--focus-ring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  <w:widowControl/>
      </w:pPr>
      <w:r>
        <w:t xml:space="preserve">Typography:</w:t>
      </w:r>
    </w:p>
    <w:p>
      <w:pPr>
        <w:widowControl/>
        <w:numPr>
          <w:ilvl w:val="0"/>
          <w:numId w:val="1051"/>
        </w:numPr>
        <w:pStyle w:val="Compact"/>
      </w:pPr>
      <w:r>
        <w:t xml:space="preserve">Use a system font stack. Do not fetch web fonts.</w:t>
      </w:r>
    </w:p>
    <w:p>
      <w:pPr>
        <w:widowControl/>
        <w:numPr>
          <w:ilvl w:val="0"/>
          <w:numId w:val="1051"/>
        </w:numPr>
        <w:pStyle w:val="Compact"/>
      </w:pPr>
      <w:r>
        <w:t xml:space="preserve">Heading: 16 to 18 px, 650 weight.</w:t>
      </w:r>
    </w:p>
    <w:p>
      <w:pPr>
        <w:widowControl/>
        <w:numPr>
          <w:ilvl w:val="0"/>
          <w:numId w:val="1051"/>
        </w:numPr>
        <w:pStyle w:val="Compact"/>
      </w:pPr>
      <w:r>
        <w:t xml:space="preserve">Body: 13 to 14 px.</w:t>
      </w:r>
    </w:p>
    <w:p>
      <w:pPr>
        <w:widowControl/>
        <w:numPr>
          <w:ilvl w:val="0"/>
          <w:numId w:val="1051"/>
        </w:numPr>
        <w:pStyle w:val="Compact"/>
      </w:pPr>
      <w:r>
        <w:t xml:space="preserve">Metadata: 11 to 12 px.</w:t>
      </w:r>
    </w:p>
    <w:p>
      <w:pPr>
        <w:widowControl/>
        <w:numPr>
          <w:ilvl w:val="0"/>
          <w:numId w:val="1051"/>
        </w:numPr>
        <w:pStyle w:val="Compact"/>
      </w:pPr>
      <w:r>
        <w:t xml:space="preserve">Buttons: 13 px, 600 weight.</w:t>
      </w:r>
    </w:p>
    <w:p>
      <w:pPr>
        <w:pStyle w:val="FirstParagraph"/>
        <w:widowControl/>
      </w:pPr>
      <w:r>
        <w:t xml:space="preserve">Motion:</w:t>
      </w:r>
    </w:p>
    <w:p>
      <w:pPr>
        <w:widowControl/>
        <w:numPr>
          <w:ilvl w:val="0"/>
          <w:numId w:val="1052"/>
        </w:numPr>
        <w:pStyle w:val="Compact"/>
      </w:pPr>
      <w:r>
        <w:t xml:space="preserve">120 to 180 ms for hover and state changes.</w:t>
      </w:r>
    </w:p>
    <w:p>
      <w:pPr>
        <w:widowControl/>
        <w:numPr>
          <w:ilvl w:val="0"/>
          <w:numId w:val="1052"/>
        </w:numPr>
        <w:pStyle w:val="Compact"/>
      </w:pPr>
      <w:r>
        <w:t xml:space="preserve">No bouncing, pulsing, or looping animation.</w:t>
      </w:r>
    </w:p>
    <w:p>
      <w:pPr>
        <w:widowControl/>
        <w:numPr>
          <w:ilvl w:val="0"/>
          <w:numId w:val="1052"/>
        </w:numPr>
        <w:pStyle w:val="Compact"/>
      </w:pPr>
      <w:r>
        <w:t xml:space="preserve">Remove nonfunctional motion under</w:t>
      </w:r>
      <w:r>
        <w:t xml:space="preserve"> </w:t>
      </w:r>
      <w:r>
        <w:rPr>
          <w:rStyle w:val="VerbatimChar"/>
        </w:rPr>
        <w:t xml:space="preserve">prefers-reduced-motion: reduce</w:t>
      </w:r>
      <w:r>
        <w:t xml:space="preserve">.</w:t>
      </w:r>
    </w:p>
    <w:bookmarkEnd w:id="89"/>
    <w:bookmarkStart w:id="90" w:name="edge-cases"/>
    <w:p>
      <w:pPr>
        <w:pStyle w:val="Heading2"/>
        <w:widowControl/>
      </w:pPr>
      <w:r>
        <w:t xml:space="preserve">25. Edge cases</w:t>
      </w:r>
    </w:p>
    <w:p>
      <w:pPr>
        <w:pStyle w:val="FirstParagraph"/>
        <w:widowControl/>
      </w:pPr>
      <w:r>
        <w:t xml:space="preserve">The build must cover these cases:</w:t>
      </w:r>
    </w:p>
    <w:p>
      <w:pPr>
        <w:widowControl/>
        <w:numPr>
          <w:ilvl w:val="0"/>
          <w:numId w:val="1053"/>
        </w:numPr>
        <w:pStyle w:val="Compact"/>
      </w:pPr>
      <w:r>
        <w:t xml:space="preserve">A site has two Google buttons for sign-in and sign-up.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A page has both email and password fields plus social providers.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The provider button contains only an icon with an accessible label.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A login modal opens after a click.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The page changes routes without a full reload.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The selected provider opens a new tab or popup.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The provider is inside a cross-origin iframe.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Several buttons match the same provider.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The website changes button text after hydration.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The website has a strict CSP.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The website uses an open or closed shadow root.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The website already has a</w:t>
      </w:r>
      <w:r>
        <w:t xml:space="preserve"> </w:t>
      </w:r>
      <w:r>
        <w:t xml:space="preserve">“</w:t>
      </w:r>
      <w:r>
        <w:t xml:space="preserve">last used</w:t>
      </w:r>
      <w:r>
        <w:t xml:space="preserve">”</w:t>
      </w:r>
      <w:r>
        <w:t xml:space="preserve"> </w:t>
      </w:r>
      <w:r>
        <w:t xml:space="preserve">label.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Browser zoom is 200%.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Right-to-left page direction.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Very long translated provider labels.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A user changes the site’s method manually.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A pending choice fails.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Two tabs for the same site select different methods.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Incognito mode is used.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Chrome storage quota is reached.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The extension updates its schema.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A user imports malformed or oversized JSON.</w:t>
      </w:r>
    </w:p>
    <w:p>
      <w:pPr>
        <w:widowControl/>
        <w:numPr>
          <w:ilvl w:val="0"/>
          <w:numId w:val="1053"/>
        </w:numPr>
        <w:pStyle w:val="Compact"/>
      </w:pPr>
      <w:r>
        <w:t xml:space="preserve">A website uses</w:t>
      </w:r>
      <w:r>
        <w:t xml:space="preserve"> </w:t>
      </w:r>
      <w:r>
        <w:rPr>
          <w:rStyle w:val="VerbatimChar"/>
        </w:rPr>
        <w:t xml:space="preserve">appleid.apple.com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login.microsoftonline.com</w:t>
      </w:r>
      <w:r>
        <w:t xml:space="preserve">, or another provider redirect with sensitive query parameters.</w:t>
      </w:r>
    </w:p>
    <w:p>
      <w:pPr>
        <w:pStyle w:val="FirstParagraph"/>
        <w:widowControl/>
      </w:pPr>
      <w:r>
        <w:t xml:space="preserve">For multiple matching controls, mark only the best visible candidate. If scores tie, prefer the candidate closest to a recognized login form. If still tied, do not inject a page badge and show the method in the popup.</w:t>
      </w:r>
    </w:p>
    <w:bookmarkEnd w:id="90"/>
    <w:bookmarkStart w:id="91" w:name="incognito-behavior"/>
    <w:p>
      <w:pPr>
        <w:pStyle w:val="Heading2"/>
        <w:widowControl/>
      </w:pPr>
      <w:r>
        <w:t xml:space="preserve">26. Incognito behavior</w:t>
      </w:r>
    </w:p>
    <w:p>
      <w:pPr>
        <w:pStyle w:val="FirstParagraph"/>
        <w:widowControl/>
      </w:pPr>
      <w:r>
        <w:t xml:space="preserve">Use Chrome’s split-incognito behavior if supported. Explain that incognito data is separate and temporary. Do not merge incognito records into normal storage. Do not enable incognito access automatically.</w:t>
      </w:r>
    </w:p>
    <w:bookmarkEnd w:id="91"/>
    <w:bookmarkStart w:id="92" w:name="localization"/>
    <w:p>
      <w:pPr>
        <w:pStyle w:val="Heading2"/>
        <w:widowControl/>
      </w:pPr>
      <w:r>
        <w:t xml:space="preserve">27. Localization</w:t>
      </w:r>
    </w:p>
    <w:p>
      <w:pPr>
        <w:pStyle w:val="FirstParagraph"/>
        <w:widowControl/>
      </w:pPr>
      <w:r>
        <w:t xml:space="preserve">MVP interface language may start in English, but all UI strings must live in Chrome</w:t>
      </w:r>
      <w:r>
        <w:t xml:space="preserve"> </w:t>
      </w:r>
      <w:r>
        <w:rPr>
          <w:rStyle w:val="VerbatimChar"/>
        </w:rPr>
        <w:t xml:space="preserve">_locales</w:t>
      </w:r>
      <w:r>
        <w:t xml:space="preserve"> </w:t>
      </w:r>
      <w:r>
        <w:t xml:space="preserve">message files. Detection patterns should be separate from UI copy.</w:t>
      </w:r>
    </w:p>
    <w:p>
      <w:pPr>
        <w:pStyle w:val="BodyText"/>
        <w:widowControl/>
      </w:pPr>
      <w:r>
        <w:t xml:space="preserve">Start detection dictionaries with common authentication words in English. Add languages through reviewed pattern packs rather than machine-translating strings blindly. User-created rules cover unsupported languages in the meantime.</w:t>
      </w:r>
    </w:p>
    <w:bookmarkEnd w:id="92"/>
    <w:bookmarkStart w:id="93" w:name="performance-budget"/>
    <w:p>
      <w:pPr>
        <w:pStyle w:val="Heading2"/>
        <w:widowControl/>
      </w:pPr>
      <w:r>
        <w:t xml:space="preserve">28. Performance budget</w:t>
      </w:r>
    </w:p>
    <w:p>
      <w:pPr>
        <w:pStyle w:val="FirstParagraph"/>
        <w:widowControl/>
      </w:pPr>
      <w:r>
        <w:t xml:space="preserve">Targets on a normal login page:</w:t>
      </w:r>
    </w:p>
    <w:p>
      <w:pPr>
        <w:widowControl/>
        <w:numPr>
          <w:ilvl w:val="0"/>
          <w:numId w:val="1054"/>
        </w:numPr>
        <w:pStyle w:val="Compact"/>
      </w:pPr>
      <w:r>
        <w:t xml:space="preserve">Initial candidate scan under 20 ms of main-thread work in common cases.</w:t>
      </w:r>
    </w:p>
    <w:p>
      <w:pPr>
        <w:widowControl/>
        <w:numPr>
          <w:ilvl w:val="0"/>
          <w:numId w:val="1054"/>
        </w:numPr>
        <w:pStyle w:val="Compact"/>
      </w:pPr>
      <w:r>
        <w:t xml:space="preserve">No continuous polling.</w:t>
      </w:r>
    </w:p>
    <w:p>
      <w:pPr>
        <w:widowControl/>
        <w:numPr>
          <w:ilvl w:val="0"/>
          <w:numId w:val="1054"/>
        </w:numPr>
        <w:pStyle w:val="Compact"/>
      </w:pPr>
      <w:r>
        <w:t xml:space="preserve">Mutation scans throttled to at most once every 250 ms during active DOM changes.</w:t>
      </w:r>
    </w:p>
    <w:p>
      <w:pPr>
        <w:widowControl/>
        <w:numPr>
          <w:ilvl w:val="0"/>
          <w:numId w:val="1054"/>
        </w:numPr>
        <w:pStyle w:val="Compact"/>
      </w:pPr>
      <w:r>
        <w:t xml:space="preserve">Extension bundle target below 500 KB compressed, excluding required domain data and icons.</w:t>
      </w:r>
    </w:p>
    <w:p>
      <w:pPr>
        <w:widowControl/>
        <w:numPr>
          <w:ilvl w:val="0"/>
          <w:numId w:val="1054"/>
        </w:numPr>
        <w:pStyle w:val="Compact"/>
      </w:pPr>
      <w:r>
        <w:t xml:space="preserve">Popup interactive within 150 ms after its script loads.</w:t>
      </w:r>
    </w:p>
    <w:p>
      <w:pPr>
        <w:widowControl/>
        <w:numPr>
          <w:ilvl w:val="0"/>
          <w:numId w:val="1054"/>
        </w:numPr>
        <w:pStyle w:val="Compact"/>
      </w:pPr>
      <w:r>
        <w:t xml:space="preserve">Storage lookup should not block the page.</w:t>
      </w:r>
    </w:p>
    <w:p>
      <w:pPr>
        <w:pStyle w:val="FirstParagraph"/>
        <w:widowControl/>
      </w:pPr>
      <w:r>
        <w:t xml:space="preserve">Measure against complex fixtures and at least five live-site layouts during manual testing. Do not ship code that scans every DOM node after every mutation.</w:t>
      </w:r>
    </w:p>
    <w:bookmarkEnd w:id="93"/>
    <w:bookmarkStart w:id="100" w:name="testing-plan"/>
    <w:p>
      <w:pPr>
        <w:pStyle w:val="Heading2"/>
        <w:widowControl/>
      </w:pPr>
      <w:r>
        <w:t xml:space="preserve">29. Testing plan</w:t>
      </w:r>
    </w:p>
    <w:bookmarkStart w:id="94" w:name="unit-tests"/>
    <w:p>
      <w:pPr>
        <w:pStyle w:val="Heading3"/>
        <w:widowControl/>
      </w:pPr>
      <w:r>
        <w:t xml:space="preserve">Unit tests</w:t>
      </w:r>
    </w:p>
    <w:p>
      <w:pPr>
        <w:widowControl/>
        <w:numPr>
          <w:ilvl w:val="0"/>
          <w:numId w:val="1055"/>
        </w:numPr>
        <w:pStyle w:val="Compact"/>
      </w:pPr>
      <w:r>
        <w:t xml:space="preserve">Text normalization</w:t>
      </w:r>
    </w:p>
    <w:p>
      <w:pPr>
        <w:widowControl/>
        <w:numPr>
          <w:ilvl w:val="0"/>
          <w:numId w:val="1055"/>
        </w:numPr>
        <w:pStyle w:val="Compact"/>
      </w:pPr>
      <w:r>
        <w:t xml:space="preserve">Provider phrase matching</w:t>
      </w:r>
    </w:p>
    <w:p>
      <w:pPr>
        <w:widowControl/>
        <w:numPr>
          <w:ilvl w:val="0"/>
          <w:numId w:val="1055"/>
        </w:numPr>
        <w:pStyle w:val="Compact"/>
      </w:pPr>
      <w:r>
        <w:t xml:space="preserve">Word-boundary behavior</w:t>
      </w:r>
    </w:p>
    <w:p>
      <w:pPr>
        <w:widowControl/>
        <w:numPr>
          <w:ilvl w:val="0"/>
          <w:numId w:val="1055"/>
        </w:numPr>
        <w:pStyle w:val="Compact"/>
      </w:pPr>
      <w:r>
        <w:t xml:space="preserve">Candidate score calculation</w:t>
      </w:r>
    </w:p>
    <w:p>
      <w:pPr>
        <w:widowControl/>
        <w:numPr>
          <w:ilvl w:val="0"/>
          <w:numId w:val="1055"/>
        </w:numPr>
        <w:pStyle w:val="Compact"/>
      </w:pPr>
      <w:r>
        <w:t xml:space="preserve">Rejecting logout and credential fields</w:t>
      </w:r>
    </w:p>
    <w:p>
      <w:pPr>
        <w:widowControl/>
        <w:numPr>
          <w:ilvl w:val="0"/>
          <w:numId w:val="1055"/>
        </w:numPr>
        <w:pStyle w:val="Compact"/>
      </w:pPr>
      <w:r>
        <w:t xml:space="preserve">URL stripping</w:t>
      </w:r>
    </w:p>
    <w:p>
      <w:pPr>
        <w:widowControl/>
        <w:numPr>
          <w:ilvl w:val="0"/>
          <w:numId w:val="1055"/>
        </w:numPr>
        <w:pStyle w:val="Compact"/>
      </w:pPr>
      <w:r>
        <w:t xml:space="preserve">Registrable-domain calculation</w:t>
      </w:r>
    </w:p>
    <w:p>
      <w:pPr>
        <w:widowControl/>
        <w:numPr>
          <w:ilvl w:val="0"/>
          <w:numId w:val="1055"/>
        </w:numPr>
        <w:pStyle w:val="Compact"/>
      </w:pPr>
      <w:r>
        <w:t xml:space="preserve">Pending expiration</w:t>
      </w:r>
    </w:p>
    <w:p>
      <w:pPr>
        <w:widowControl/>
        <w:numPr>
          <w:ilvl w:val="0"/>
          <w:numId w:val="1055"/>
        </w:numPr>
        <w:pStyle w:val="Compact"/>
      </w:pPr>
      <w:r>
        <w:t xml:space="preserve">Record replacement and restoration</w:t>
      </w:r>
    </w:p>
    <w:p>
      <w:pPr>
        <w:widowControl/>
        <w:numPr>
          <w:ilvl w:val="0"/>
          <w:numId w:val="1055"/>
        </w:numPr>
        <w:pStyle w:val="Compact"/>
      </w:pPr>
      <w:r>
        <w:t xml:space="preserve">Toolbar abbreviation rules</w:t>
      </w:r>
    </w:p>
    <w:p>
      <w:pPr>
        <w:widowControl/>
        <w:numPr>
          <w:ilvl w:val="0"/>
          <w:numId w:val="1055"/>
        </w:numPr>
        <w:pStyle w:val="Compact"/>
      </w:pPr>
      <w:r>
        <w:t xml:space="preserve">Import schema validation</w:t>
      </w:r>
    </w:p>
    <w:p>
      <w:pPr>
        <w:widowControl/>
        <w:numPr>
          <w:ilvl w:val="0"/>
          <w:numId w:val="1055"/>
        </w:numPr>
        <w:pStyle w:val="Compact"/>
      </w:pPr>
      <w:r>
        <w:t xml:space="preserve">Custom selector validation</w:t>
      </w:r>
    </w:p>
    <w:bookmarkEnd w:id="94"/>
    <w:bookmarkStart w:id="95" w:name="component-tests"/>
    <w:p>
      <w:pPr>
        <w:pStyle w:val="Heading3"/>
        <w:widowControl/>
      </w:pPr>
      <w:r>
        <w:t xml:space="preserve">Component tests</w:t>
      </w:r>
    </w:p>
    <w:p>
      <w:pPr>
        <w:widowControl/>
        <w:numPr>
          <w:ilvl w:val="0"/>
          <w:numId w:val="1056"/>
        </w:numPr>
        <w:pStyle w:val="Compact"/>
      </w:pPr>
      <w:r>
        <w:t xml:space="preserve">Popup states</w:t>
      </w:r>
    </w:p>
    <w:p>
      <w:pPr>
        <w:widowControl/>
        <w:numPr>
          <w:ilvl w:val="0"/>
          <w:numId w:val="1056"/>
        </w:numPr>
        <w:pStyle w:val="Compact"/>
      </w:pPr>
      <w:r>
        <w:t xml:space="preserve">Settings changes</w:t>
      </w:r>
    </w:p>
    <w:p>
      <w:pPr>
        <w:widowControl/>
        <w:numPr>
          <w:ilvl w:val="0"/>
          <w:numId w:val="1056"/>
        </w:numPr>
        <w:pStyle w:val="Compact"/>
      </w:pPr>
      <w:r>
        <w:t xml:space="preserve">Confirmation action</w:t>
      </w:r>
    </w:p>
    <w:p>
      <w:pPr>
        <w:widowControl/>
        <w:numPr>
          <w:ilvl w:val="0"/>
          <w:numId w:val="1056"/>
        </w:numPr>
        <w:pStyle w:val="Compact"/>
      </w:pPr>
      <w:r>
        <w:t xml:space="preserve">Delete confirmation</w:t>
      </w:r>
    </w:p>
    <w:p>
      <w:pPr>
        <w:widowControl/>
        <w:numPr>
          <w:ilvl w:val="0"/>
          <w:numId w:val="1056"/>
        </w:numPr>
        <w:pStyle w:val="Compact"/>
      </w:pPr>
      <w:r>
        <w:t xml:space="preserve">Empty and error states</w:t>
      </w:r>
    </w:p>
    <w:p>
      <w:pPr>
        <w:widowControl/>
        <w:numPr>
          <w:ilvl w:val="0"/>
          <w:numId w:val="1056"/>
        </w:numPr>
        <w:pStyle w:val="Compact"/>
      </w:pPr>
      <w:r>
        <w:t xml:space="preserve">Keyboard navigation</w:t>
      </w:r>
    </w:p>
    <w:p>
      <w:pPr>
        <w:widowControl/>
        <w:numPr>
          <w:ilvl w:val="0"/>
          <w:numId w:val="1056"/>
        </w:numPr>
        <w:pStyle w:val="Compact"/>
      </w:pPr>
      <w:r>
        <w:t xml:space="preserve">Reduced-motion behavior</w:t>
      </w:r>
    </w:p>
    <w:p>
      <w:pPr>
        <w:widowControl/>
        <w:numPr>
          <w:ilvl w:val="0"/>
          <w:numId w:val="1056"/>
        </w:numPr>
        <w:pStyle w:val="Compact"/>
      </w:pPr>
      <w:r>
        <w:t xml:space="preserve">Long labels and translated strings</w:t>
      </w:r>
    </w:p>
    <w:bookmarkEnd w:id="95"/>
    <w:bookmarkStart w:id="96" w:name="dom-fixture-tests"/>
    <w:p>
      <w:pPr>
        <w:pStyle w:val="Heading3"/>
        <w:widowControl/>
      </w:pPr>
      <w:r>
        <w:t xml:space="preserve">DOM fixture tests</w:t>
      </w:r>
    </w:p>
    <w:p>
      <w:pPr>
        <w:pStyle w:val="FirstParagraph"/>
        <w:widowControl/>
      </w:pPr>
      <w:r>
        <w:t xml:space="preserve">Create local fixtures for:</w:t>
      </w:r>
    </w:p>
    <w:p>
      <w:pPr>
        <w:widowControl/>
        <w:numPr>
          <w:ilvl w:val="0"/>
          <w:numId w:val="1057"/>
        </w:numPr>
        <w:pStyle w:val="Compact"/>
      </w:pPr>
      <w:r>
        <w:t xml:space="preserve">Standard buttons</w:t>
      </w:r>
    </w:p>
    <w:p>
      <w:pPr>
        <w:widowControl/>
        <w:numPr>
          <w:ilvl w:val="0"/>
          <w:numId w:val="1057"/>
        </w:numPr>
        <w:pStyle w:val="Compact"/>
      </w:pPr>
      <w:r>
        <w:t xml:space="preserve">Icon-only buttons</w:t>
      </w:r>
    </w:p>
    <w:p>
      <w:pPr>
        <w:widowControl/>
        <w:numPr>
          <w:ilvl w:val="0"/>
          <w:numId w:val="1057"/>
        </w:numPr>
        <w:pStyle w:val="Compact"/>
      </w:pPr>
      <w:r>
        <w:t xml:space="preserve">Nested click targets</w:t>
      </w:r>
    </w:p>
    <w:p>
      <w:pPr>
        <w:widowControl/>
        <w:numPr>
          <w:ilvl w:val="0"/>
          <w:numId w:val="1057"/>
        </w:numPr>
        <w:pStyle w:val="Compact"/>
      </w:pPr>
      <w:r>
        <w:t xml:space="preserve">React hydration replacement</w:t>
      </w:r>
    </w:p>
    <w:p>
      <w:pPr>
        <w:widowControl/>
        <w:numPr>
          <w:ilvl w:val="0"/>
          <w:numId w:val="1057"/>
        </w:numPr>
        <w:pStyle w:val="Compact"/>
      </w:pPr>
      <w:r>
        <w:t xml:space="preserve">Login modal</w:t>
      </w:r>
    </w:p>
    <w:p>
      <w:pPr>
        <w:widowControl/>
        <w:numPr>
          <w:ilvl w:val="0"/>
          <w:numId w:val="1057"/>
        </w:numPr>
        <w:pStyle w:val="Compact"/>
      </w:pPr>
      <w:r>
        <w:t xml:space="preserve">SPA route change</w:t>
      </w:r>
    </w:p>
    <w:p>
      <w:pPr>
        <w:widowControl/>
        <w:numPr>
          <w:ilvl w:val="0"/>
          <w:numId w:val="1057"/>
        </w:numPr>
        <w:pStyle w:val="Compact"/>
      </w:pPr>
      <w:r>
        <w:t xml:space="preserve">Open shadow root</w:t>
      </w:r>
    </w:p>
    <w:p>
      <w:pPr>
        <w:widowControl/>
        <w:numPr>
          <w:ilvl w:val="0"/>
          <w:numId w:val="1057"/>
        </w:numPr>
        <w:pStyle w:val="Compact"/>
      </w:pPr>
      <w:r>
        <w:t xml:space="preserve">Same-origin iframe</w:t>
      </w:r>
    </w:p>
    <w:p>
      <w:pPr>
        <w:widowControl/>
        <w:numPr>
          <w:ilvl w:val="0"/>
          <w:numId w:val="1057"/>
        </w:numPr>
        <w:pStyle w:val="Compact"/>
      </w:pPr>
      <w:r>
        <w:t xml:space="preserve">Multiple candidates</w:t>
      </w:r>
    </w:p>
    <w:p>
      <w:pPr>
        <w:widowControl/>
        <w:numPr>
          <w:ilvl w:val="0"/>
          <w:numId w:val="1057"/>
        </w:numPr>
        <w:pStyle w:val="Compact"/>
      </w:pPr>
      <w:r>
        <w:t xml:space="preserve">Existing site badge</w:t>
      </w:r>
    </w:p>
    <w:p>
      <w:pPr>
        <w:widowControl/>
        <w:numPr>
          <w:ilvl w:val="0"/>
          <w:numId w:val="1057"/>
        </w:numPr>
        <w:pStyle w:val="Compact"/>
      </w:pPr>
      <w:r>
        <w:t xml:space="preserve">Right-to-left layout</w:t>
      </w:r>
    </w:p>
    <w:p>
      <w:pPr>
        <w:pStyle w:val="FirstParagraph"/>
        <w:widowControl/>
      </w:pPr>
      <w:r>
        <w:t xml:space="preserve">Fixtures must use fake credentials and local pages only.</w:t>
      </w:r>
    </w:p>
    <w:bookmarkEnd w:id="96"/>
    <w:bookmarkStart w:id="97" w:name="end-to-end-tests"/>
    <w:p>
      <w:pPr>
        <w:pStyle w:val="Heading3"/>
        <w:widowControl/>
      </w:pPr>
      <w:r>
        <w:t xml:space="preserve">End-to-end tests</w:t>
      </w:r>
    </w:p>
    <w:p>
      <w:pPr>
        <w:widowControl/>
        <w:numPr>
          <w:ilvl w:val="0"/>
          <w:numId w:val="1058"/>
        </w:numPr>
        <w:pStyle w:val="Compact"/>
      </w:pPr>
      <w:r>
        <w:t xml:space="preserve">Install unpacked extension in a Chromium test profile.</w:t>
      </w:r>
    </w:p>
    <w:p>
      <w:pPr>
        <w:widowControl/>
        <w:numPr>
          <w:ilvl w:val="0"/>
          <w:numId w:val="1058"/>
        </w:numPr>
        <w:pStyle w:val="Compact"/>
      </w:pPr>
      <w:r>
        <w:t xml:space="preserve">Grant permission to the fixture origin.</w:t>
      </w:r>
    </w:p>
    <w:p>
      <w:pPr>
        <w:widowControl/>
        <w:numPr>
          <w:ilvl w:val="0"/>
          <w:numId w:val="1058"/>
        </w:numPr>
        <w:pStyle w:val="Compact"/>
      </w:pPr>
      <w:r>
        <w:t xml:space="preserve">Click a fake GitHub login option.</w:t>
      </w:r>
    </w:p>
    <w:p>
      <w:pPr>
        <w:widowControl/>
        <w:numPr>
          <w:ilvl w:val="0"/>
          <w:numId w:val="1058"/>
        </w:numPr>
        <w:pStyle w:val="Compact"/>
      </w:pPr>
      <w:r>
        <w:t xml:space="preserve">Simulate a return path and success marker.</w:t>
      </w:r>
    </w:p>
    <w:p>
      <w:pPr>
        <w:widowControl/>
        <w:numPr>
          <w:ilvl w:val="0"/>
          <w:numId w:val="1058"/>
        </w:numPr>
        <w:pStyle w:val="Compact"/>
      </w:pPr>
      <w:r>
        <w:t xml:space="preserve">Revisit the login fixture.</w:t>
      </w:r>
    </w:p>
    <w:p>
      <w:pPr>
        <w:widowControl/>
        <w:numPr>
          <w:ilvl w:val="0"/>
          <w:numId w:val="1058"/>
        </w:numPr>
        <w:pStyle w:val="Compact"/>
      </w:pPr>
      <w:r>
        <w:t xml:space="preserve">Check the page label and toolbar badge.</w:t>
      </w:r>
    </w:p>
    <w:p>
      <w:pPr>
        <w:widowControl/>
        <w:numPr>
          <w:ilvl w:val="0"/>
          <w:numId w:val="1058"/>
        </w:numPr>
        <w:pStyle w:val="Compact"/>
      </w:pPr>
      <w:r>
        <w:t xml:space="preserve">Correct the method in the popup.</w:t>
      </w:r>
    </w:p>
    <w:p>
      <w:pPr>
        <w:widowControl/>
        <w:numPr>
          <w:ilvl w:val="0"/>
          <w:numId w:val="1058"/>
        </w:numPr>
        <w:pStyle w:val="Compact"/>
      </w:pPr>
      <w:r>
        <w:t xml:space="preserve">Disable page injection for the site.</w:t>
      </w:r>
    </w:p>
    <w:p>
      <w:pPr>
        <w:widowControl/>
        <w:numPr>
          <w:ilvl w:val="0"/>
          <w:numId w:val="1058"/>
        </w:numPr>
        <w:pStyle w:val="Compact"/>
      </w:pPr>
      <w:r>
        <w:t xml:space="preserve">Delete the record.</w:t>
      </w:r>
    </w:p>
    <w:p>
      <w:pPr>
        <w:widowControl/>
        <w:numPr>
          <w:ilvl w:val="0"/>
          <w:numId w:val="1058"/>
        </w:numPr>
        <w:pStyle w:val="Compact"/>
      </w:pPr>
      <w:r>
        <w:t xml:space="preserve">Confirm no record remains.</w:t>
      </w:r>
    </w:p>
    <w:bookmarkEnd w:id="97"/>
    <w:bookmarkStart w:id="98" w:name="privacy-tests"/>
    <w:p>
      <w:pPr>
        <w:pStyle w:val="Heading3"/>
        <w:widowControl/>
      </w:pPr>
      <w:r>
        <w:t xml:space="preserve">Privacy tests</w:t>
      </w:r>
    </w:p>
    <w:p>
      <w:pPr>
        <w:widowControl/>
        <w:numPr>
          <w:ilvl w:val="0"/>
          <w:numId w:val="1059"/>
        </w:numPr>
        <w:pStyle w:val="Compact"/>
      </w:pPr>
      <w:r>
        <w:t xml:space="preserve">Type fake email and password values, then inspect extension storage. They must not appear.</w:t>
      </w:r>
    </w:p>
    <w:p>
      <w:pPr>
        <w:widowControl/>
        <w:numPr>
          <w:ilvl w:val="0"/>
          <w:numId w:val="1059"/>
        </w:numPr>
        <w:pStyle w:val="Compact"/>
      </w:pPr>
      <w:r>
        <w:t xml:space="preserve">Add secrets to URL queries and fragments. Saved URLs must exclude both.</w:t>
      </w:r>
    </w:p>
    <w:p>
      <w:pPr>
        <w:widowControl/>
        <w:numPr>
          <w:ilvl w:val="0"/>
          <w:numId w:val="1059"/>
        </w:numPr>
        <w:pStyle w:val="Compact"/>
      </w:pPr>
      <w:r>
        <w:t xml:space="preserve">Scan built bundles for analytics endpoints and remote script references.</w:t>
      </w:r>
    </w:p>
    <w:p>
      <w:pPr>
        <w:widowControl/>
        <w:numPr>
          <w:ilvl w:val="0"/>
          <w:numId w:val="1059"/>
        </w:numPr>
        <w:pStyle w:val="Compact"/>
      </w:pPr>
      <w:r>
        <w:t xml:space="preserve">Check that no content-script log prints candidate text or user input in production.</w:t>
      </w:r>
    </w:p>
    <w:p>
      <w:pPr>
        <w:widowControl/>
        <w:numPr>
          <w:ilvl w:val="0"/>
          <w:numId w:val="1059"/>
        </w:numPr>
        <w:pStyle w:val="Compact"/>
      </w:pPr>
      <w:r>
        <w:t xml:space="preserve">Check that the website cannot read saved extension data.</w:t>
      </w:r>
    </w:p>
    <w:bookmarkEnd w:id="98"/>
    <w:bookmarkStart w:id="99" w:name="manual-browser-matrix"/>
    <w:p>
      <w:pPr>
        <w:pStyle w:val="Heading3"/>
        <w:widowControl/>
      </w:pPr>
      <w:r>
        <w:t xml:space="preserve">Manual browser matrix</w:t>
      </w:r>
    </w:p>
    <w:p>
      <w:pPr>
        <w:widowControl/>
        <w:numPr>
          <w:ilvl w:val="0"/>
          <w:numId w:val="1060"/>
        </w:numPr>
        <w:pStyle w:val="Compact"/>
      </w:pPr>
      <w:r>
        <w:t xml:space="preserve">Latest stable Chrome on Windows</w:t>
      </w:r>
    </w:p>
    <w:p>
      <w:pPr>
        <w:widowControl/>
        <w:numPr>
          <w:ilvl w:val="0"/>
          <w:numId w:val="1060"/>
        </w:numPr>
        <w:pStyle w:val="Compact"/>
      </w:pPr>
      <w:r>
        <w:t xml:space="preserve">Latest stable Chrome on macOS</w:t>
      </w:r>
    </w:p>
    <w:p>
      <w:pPr>
        <w:widowControl/>
        <w:numPr>
          <w:ilvl w:val="0"/>
          <w:numId w:val="1060"/>
        </w:numPr>
        <w:pStyle w:val="Compact"/>
      </w:pPr>
      <w:r>
        <w:t xml:space="preserve">Chrome at 100%, 125%, and 200% zoom</w:t>
      </w:r>
    </w:p>
    <w:p>
      <w:pPr>
        <w:widowControl/>
        <w:numPr>
          <w:ilvl w:val="0"/>
          <w:numId w:val="1060"/>
        </w:numPr>
        <w:pStyle w:val="Compact"/>
      </w:pPr>
      <w:r>
        <w:t xml:space="preserve">Light mode, dark mode, high contrast</w:t>
      </w:r>
    </w:p>
    <w:p>
      <w:pPr>
        <w:widowControl/>
        <w:numPr>
          <w:ilvl w:val="0"/>
          <w:numId w:val="1060"/>
        </w:numPr>
        <w:pStyle w:val="Compact"/>
      </w:pPr>
      <w:r>
        <w:t xml:space="preserve">Keyboard-only operation</w:t>
      </w:r>
    </w:p>
    <w:p>
      <w:pPr>
        <w:widowControl/>
        <w:numPr>
          <w:ilvl w:val="0"/>
          <w:numId w:val="1060"/>
        </w:numPr>
        <w:pStyle w:val="Compact"/>
      </w:pPr>
      <w:r>
        <w:t xml:space="preserve">At least one low-power computer profile in DevTools</w:t>
      </w:r>
    </w:p>
    <w:bookmarkEnd w:id="99"/>
    <w:bookmarkEnd w:id="100"/>
    <w:bookmarkStart w:id="101" w:name="mvp-acceptance-criteria"/>
    <w:p>
      <w:pPr>
        <w:pStyle w:val="Heading2"/>
        <w:widowControl/>
      </w:pPr>
      <w:r>
        <w:t xml:space="preserve">30. MVP acceptance criteria</w:t>
      </w:r>
    </w:p>
    <w:p>
      <w:pPr>
        <w:pStyle w:val="FirstParagraph"/>
        <w:widowControl/>
      </w:pPr>
      <w:r>
        <w:t xml:space="preserve">The MVP is ready only when:</w:t>
      </w:r>
    </w:p>
    <w:p>
      <w:pPr>
        <w:widowControl/>
        <w:numPr>
          <w:ilvl w:val="0"/>
          <w:numId w:val="1061"/>
        </w:numPr>
        <w:pStyle w:val="Compact"/>
      </w:pPr>
      <w:r>
        <w:t xml:space="preserve">Common provider buttons are detected across the test fixtures.</w:t>
      </w:r>
    </w:p>
    <w:p>
      <w:pPr>
        <w:widowControl/>
        <w:numPr>
          <w:ilvl w:val="0"/>
          <w:numId w:val="1061"/>
        </w:numPr>
        <w:pStyle w:val="Compact"/>
      </w:pPr>
      <w:r>
        <w:t xml:space="preserve">Clicking a qualified candidate creates a pending record without reading field content.</w:t>
      </w:r>
    </w:p>
    <w:p>
      <w:pPr>
        <w:widowControl/>
        <w:numPr>
          <w:ilvl w:val="0"/>
          <w:numId w:val="1061"/>
        </w:numPr>
        <w:pStyle w:val="Compact"/>
      </w:pPr>
      <w:r>
        <w:t xml:space="preserve">A safe success signal can promote a record to confirmed.</w:t>
      </w:r>
    </w:p>
    <w:p>
      <w:pPr>
        <w:widowControl/>
        <w:numPr>
          <w:ilvl w:val="0"/>
          <w:numId w:val="1061"/>
        </w:numPr>
        <w:pStyle w:val="Compact"/>
      </w:pPr>
      <w:r>
        <w:t xml:space="preserve">The return visit shows the correct page label when placement is safe.</w:t>
      </w:r>
    </w:p>
    <w:p>
      <w:pPr>
        <w:widowControl/>
        <w:numPr>
          <w:ilvl w:val="0"/>
          <w:numId w:val="1061"/>
        </w:numPr>
        <w:pStyle w:val="Compact"/>
      </w:pPr>
      <w:r>
        <w:t xml:space="preserve">The toolbar badge matches the saved profile or method.</w:t>
      </w:r>
    </w:p>
    <w:p>
      <w:pPr>
        <w:widowControl/>
        <w:numPr>
          <w:ilvl w:val="0"/>
          <w:numId w:val="1061"/>
        </w:numPr>
        <w:pStyle w:val="Compact"/>
      </w:pPr>
      <w:r>
        <w:t xml:space="preserve">The popup can edit, confirm, hide, disable, and delete the current-site record.</w:t>
      </w:r>
    </w:p>
    <w:p>
      <w:pPr>
        <w:widowControl/>
        <w:numPr>
          <w:ilvl w:val="0"/>
          <w:numId w:val="1061"/>
        </w:numPr>
        <w:pStyle w:val="Compact"/>
      </w:pPr>
      <w:r>
        <w:t xml:space="preserve">The settings page can list and search records.</w:t>
      </w:r>
    </w:p>
    <w:p>
      <w:pPr>
        <w:widowControl/>
        <w:numPr>
          <w:ilvl w:val="0"/>
          <w:numId w:val="1061"/>
        </w:numPr>
        <w:pStyle w:val="Compact"/>
      </w:pPr>
      <w:r>
        <w:t xml:space="preserve">Export and import work with schema validation.</w:t>
      </w:r>
    </w:p>
    <w:p>
      <w:pPr>
        <w:widowControl/>
        <w:numPr>
          <w:ilvl w:val="0"/>
          <w:numId w:val="1061"/>
        </w:numPr>
        <w:pStyle w:val="Compact"/>
      </w:pPr>
      <w:r>
        <w:t xml:space="preserve">No forbidden data appears in storage, logs, exported JSON, or DOM attributes.</w:t>
      </w:r>
    </w:p>
    <w:p>
      <w:pPr>
        <w:widowControl/>
        <w:numPr>
          <w:ilvl w:val="0"/>
          <w:numId w:val="1061"/>
        </w:numPr>
        <w:pStyle w:val="Compact"/>
      </w:pPr>
      <w:r>
        <w:t xml:space="preserve">The extension requests no credential, cookie, history, or network-inspection permission.</w:t>
      </w:r>
    </w:p>
    <w:p>
      <w:pPr>
        <w:widowControl/>
        <w:numPr>
          <w:ilvl w:val="0"/>
          <w:numId w:val="1061"/>
        </w:numPr>
        <w:pStyle w:val="Compact"/>
      </w:pPr>
      <w:r>
        <w:t xml:space="preserve">Keyboard, zoom, contrast, and reduced-motion checks pass.</w:t>
      </w:r>
    </w:p>
    <w:p>
      <w:pPr>
        <w:widowControl/>
        <w:numPr>
          <w:ilvl w:val="0"/>
          <w:numId w:val="1061"/>
        </w:numPr>
        <w:pStyle w:val="Compact"/>
      </w:pPr>
      <w:r>
        <w:t xml:space="preserve">Unit, component, fixture, and end-to-end tests pass.</w:t>
      </w:r>
    </w:p>
    <w:p>
      <w:pPr>
        <w:widowControl/>
        <w:numPr>
          <w:ilvl w:val="0"/>
          <w:numId w:val="1061"/>
        </w:numPr>
        <w:pStyle w:val="Compact"/>
      </w:pPr>
      <w:r>
        <w:t xml:space="preserve">Icons are clear at all required sizes.</w:t>
      </w:r>
    </w:p>
    <w:p>
      <w:pPr>
        <w:widowControl/>
        <w:numPr>
          <w:ilvl w:val="0"/>
          <w:numId w:val="1061"/>
        </w:numPr>
        <w:pStyle w:val="Compact"/>
      </w:pPr>
      <w:r>
        <w:t xml:space="preserve">The production build contains no remote code or analytics SDK.</w:t>
      </w:r>
    </w:p>
    <w:p>
      <w:pPr>
        <w:widowControl/>
        <w:numPr>
          <w:ilvl w:val="0"/>
          <w:numId w:val="1061"/>
        </w:numPr>
        <w:pStyle w:val="Compact"/>
      </w:pPr>
      <w:r>
        <w:t xml:space="preserve">The unpacked extension loads in Chrome with no manifest or service-worker errors.</w:t>
      </w:r>
    </w:p>
    <w:bookmarkEnd w:id="101"/>
    <w:bookmarkStart w:id="109" w:name="build-phases-for-cursor"/>
    <w:p>
      <w:pPr>
        <w:pStyle w:val="Heading2"/>
        <w:widowControl/>
      </w:pPr>
      <w:r>
        <w:t xml:space="preserve">31. Build phases for Cursor</w:t>
      </w:r>
    </w:p>
    <w:bookmarkStart w:id="102" w:name="phase-0-foundation"/>
    <w:p>
      <w:pPr>
        <w:pStyle w:val="Heading3"/>
        <w:widowControl/>
      </w:pPr>
      <w:r>
        <w:t xml:space="preserve">Phase 0: Foundation</w:t>
      </w:r>
    </w:p>
    <w:p>
      <w:pPr>
        <w:widowControl/>
        <w:numPr>
          <w:ilvl w:val="0"/>
          <w:numId w:val="1062"/>
        </w:numPr>
        <w:pStyle w:val="Compact"/>
      </w:pPr>
      <w:r>
        <w:t xml:space="preserve">Create the Manifest V3 project.</w:t>
      </w:r>
    </w:p>
    <w:p>
      <w:pPr>
        <w:widowControl/>
        <w:numPr>
          <w:ilvl w:val="0"/>
          <w:numId w:val="1062"/>
        </w:numPr>
        <w:pStyle w:val="Compact"/>
      </w:pPr>
      <w:r>
        <w:t xml:space="preserve">Add TypeScript, React UI entries, tests, linting, formatting, and build scripts.</w:t>
      </w:r>
    </w:p>
    <w:p>
      <w:pPr>
        <w:widowControl/>
        <w:numPr>
          <w:ilvl w:val="0"/>
          <w:numId w:val="1062"/>
        </w:numPr>
        <w:pStyle w:val="Compact"/>
      </w:pPr>
      <w:r>
        <w:t xml:space="preserve">Add typed storage and message schemas.</w:t>
      </w:r>
    </w:p>
    <w:p>
      <w:pPr>
        <w:widowControl/>
        <w:numPr>
          <w:ilvl w:val="0"/>
          <w:numId w:val="1062"/>
        </w:numPr>
        <w:pStyle w:val="Compact"/>
      </w:pPr>
      <w:r>
        <w:t xml:space="preserve">Add the privacy guard utilities that strip queries, fragments, and forbidden fields.</w:t>
      </w:r>
    </w:p>
    <w:p>
      <w:pPr>
        <w:widowControl/>
        <w:numPr>
          <w:ilvl w:val="0"/>
          <w:numId w:val="1062"/>
        </w:numPr>
        <w:pStyle w:val="Compact"/>
      </w:pPr>
      <w:r>
        <w:t xml:space="preserve">Add fixture pages before detection logic.</w:t>
      </w:r>
    </w:p>
    <w:p>
      <w:pPr>
        <w:pStyle w:val="FirstParagraph"/>
        <w:widowControl/>
      </w:pPr>
      <w:r>
        <w:rPr>
          <w:bCs/>
          <w:b/>
        </w:rPr>
        <w:t xml:space="preserve">Exit check:</w:t>
      </w:r>
      <w:r>
        <w:t xml:space="preserve"> </w:t>
      </w:r>
      <w:r>
        <w:t xml:space="preserve">Extension loads unpacked. Popup, options, onboarding, and service worker open without errors.</w:t>
      </w:r>
    </w:p>
    <w:bookmarkEnd w:id="102"/>
    <w:bookmarkStart w:id="103" w:name="phase-1-detection-engine"/>
    <w:p>
      <w:pPr>
        <w:pStyle w:val="Heading3"/>
        <w:widowControl/>
      </w:pPr>
      <w:r>
        <w:t xml:space="preserve">Phase 1: Detection engine</w:t>
      </w:r>
    </w:p>
    <w:p>
      <w:pPr>
        <w:widowControl/>
        <w:numPr>
          <w:ilvl w:val="0"/>
          <w:numId w:val="1063"/>
        </w:numPr>
        <w:pStyle w:val="Compact"/>
      </w:pPr>
      <w:r>
        <w:t xml:space="preserve">Build text normalization and provider configuration.</w:t>
      </w:r>
    </w:p>
    <w:p>
      <w:pPr>
        <w:widowControl/>
        <w:numPr>
          <w:ilvl w:val="0"/>
          <w:numId w:val="1063"/>
        </w:numPr>
        <w:pStyle w:val="Compact"/>
      </w:pPr>
      <w:r>
        <w:t xml:space="preserve">Build candidate scanning and scoring.</w:t>
      </w:r>
    </w:p>
    <w:p>
      <w:pPr>
        <w:widowControl/>
        <w:numPr>
          <w:ilvl w:val="0"/>
          <w:numId w:val="1063"/>
        </w:numPr>
        <w:pStyle w:val="Compact"/>
      </w:pPr>
      <w:r>
        <w:t xml:space="preserve">Add click recording.</w:t>
      </w:r>
    </w:p>
    <w:p>
      <w:pPr>
        <w:widowControl/>
        <w:numPr>
          <w:ilvl w:val="0"/>
          <w:numId w:val="1063"/>
        </w:numPr>
        <w:pStyle w:val="Compact"/>
      </w:pPr>
      <w:r>
        <w:t xml:space="preserve">Add unit and DOM fixture tests.</w:t>
      </w:r>
    </w:p>
    <w:p>
      <w:pPr>
        <w:pStyle w:val="FirstParagraph"/>
        <w:widowControl/>
      </w:pPr>
      <w:r>
        <w:rPr>
          <w:bCs/>
          <w:b/>
        </w:rPr>
        <w:t xml:space="preserve">Exit check:</w:t>
      </w:r>
      <w:r>
        <w:t xml:space="preserve"> </w:t>
      </w:r>
      <w:r>
        <w:t xml:space="preserve">The test suite recognizes common methods and rejects credential inputs, logout controls, and weak matches.</w:t>
      </w:r>
    </w:p>
    <w:bookmarkEnd w:id="103"/>
    <w:bookmarkStart w:id="104" w:name="phase-2-storage-and-current-site-state"/>
    <w:p>
      <w:pPr>
        <w:pStyle w:val="Heading3"/>
        <w:widowControl/>
      </w:pPr>
      <w:r>
        <w:t xml:space="preserve">Phase 2: Storage and current-site state</w:t>
      </w:r>
    </w:p>
    <w:p>
      <w:pPr>
        <w:widowControl/>
        <w:numPr>
          <w:ilvl w:val="0"/>
          <w:numId w:val="1064"/>
        </w:numPr>
        <w:pStyle w:val="Compact"/>
      </w:pPr>
      <w:r>
        <w:t xml:space="preserve">Build local storage repository with schema versioning.</w:t>
      </w:r>
    </w:p>
    <w:p>
      <w:pPr>
        <w:widowControl/>
        <w:numPr>
          <w:ilvl w:val="0"/>
          <w:numId w:val="1064"/>
        </w:numPr>
        <w:pStyle w:val="Compact"/>
      </w:pPr>
      <w:r>
        <w:t xml:space="preserve">Add site-key and scope rules.</w:t>
      </w:r>
    </w:p>
    <w:p>
      <w:pPr>
        <w:widowControl/>
        <w:numPr>
          <w:ilvl w:val="0"/>
          <w:numId w:val="1064"/>
        </w:numPr>
        <w:pStyle w:val="Compact"/>
      </w:pPr>
      <w:r>
        <w:t xml:space="preserve">Add pending TTL and last-confirmed fallback.</w:t>
      </w:r>
    </w:p>
    <w:p>
      <w:pPr>
        <w:widowControl/>
        <w:numPr>
          <w:ilvl w:val="0"/>
          <w:numId w:val="1064"/>
        </w:numPr>
        <w:pStyle w:val="Compact"/>
      </w:pPr>
      <w:r>
        <w:t xml:space="preserve">Add toolbar badge controller.</w:t>
      </w:r>
    </w:p>
    <w:p>
      <w:pPr>
        <w:pStyle w:val="FirstParagraph"/>
        <w:widowControl/>
      </w:pPr>
      <w:r>
        <w:rPr>
          <w:bCs/>
          <w:b/>
        </w:rPr>
        <w:t xml:space="preserve">Exit check:</w:t>
      </w:r>
      <w:r>
        <w:t xml:space="preserve"> </w:t>
      </w:r>
      <w:r>
        <w:t xml:space="preserve">Selections persist, expire correctly, and update across tabs.</w:t>
      </w:r>
    </w:p>
    <w:bookmarkEnd w:id="104"/>
    <w:bookmarkStart w:id="105" w:name="phase-3-page-badge"/>
    <w:p>
      <w:pPr>
        <w:pStyle w:val="Heading3"/>
        <w:widowControl/>
      </w:pPr>
      <w:r>
        <w:t xml:space="preserve">Phase 3: Page badge</w:t>
      </w:r>
    </w:p>
    <w:p>
      <w:pPr>
        <w:widowControl/>
        <w:numPr>
          <w:ilvl w:val="0"/>
          <w:numId w:val="1065"/>
        </w:numPr>
        <w:pStyle w:val="Compact"/>
      </w:pPr>
      <w:r>
        <w:t xml:space="preserve">Build safe placement and removal.</w:t>
      </w:r>
    </w:p>
    <w:p>
      <w:pPr>
        <w:widowControl/>
        <w:numPr>
          <w:ilvl w:val="0"/>
          <w:numId w:val="1065"/>
        </w:numPr>
        <w:pStyle w:val="Compact"/>
      </w:pPr>
      <w:r>
        <w:t xml:space="preserve">Add dynamic-page rescanning.</w:t>
      </w:r>
    </w:p>
    <w:p>
      <w:pPr>
        <w:widowControl/>
        <w:numPr>
          <w:ilvl w:val="0"/>
          <w:numId w:val="1065"/>
        </w:numPr>
        <w:pStyle w:val="Compact"/>
      </w:pPr>
      <w:r>
        <w:t xml:space="preserve">Add dark, high-contrast, reduced-motion, zoom, and RTL checks.</w:t>
      </w:r>
    </w:p>
    <w:p>
      <w:pPr>
        <w:pStyle w:val="FirstParagraph"/>
        <w:widowControl/>
      </w:pPr>
      <w:r>
        <w:rPr>
          <w:bCs/>
          <w:b/>
        </w:rPr>
        <w:t xml:space="preserve">Exit check:</w:t>
      </w:r>
      <w:r>
        <w:t xml:space="preserve"> </w:t>
      </w:r>
      <w:r>
        <w:t xml:space="preserve">The label never blocks or renames a login control across all fixtures.</w:t>
      </w:r>
    </w:p>
    <w:bookmarkEnd w:id="105"/>
    <w:bookmarkStart w:id="106" w:name="phase-4-popup-and-settings"/>
    <w:p>
      <w:pPr>
        <w:pStyle w:val="Heading3"/>
        <w:widowControl/>
      </w:pPr>
      <w:r>
        <w:t xml:space="preserve">Phase 4: Popup and settings</w:t>
      </w:r>
    </w:p>
    <w:p>
      <w:pPr>
        <w:widowControl/>
        <w:numPr>
          <w:ilvl w:val="0"/>
          <w:numId w:val="1066"/>
        </w:numPr>
        <w:pStyle w:val="Compact"/>
      </w:pPr>
      <w:r>
        <w:t xml:space="preserve">Build all popup states and actions.</w:t>
      </w:r>
    </w:p>
    <w:p>
      <w:pPr>
        <w:widowControl/>
        <w:numPr>
          <w:ilvl w:val="0"/>
          <w:numId w:val="1066"/>
        </w:numPr>
        <w:pStyle w:val="Compact"/>
      </w:pPr>
      <w:r>
        <w:t xml:space="preserve">Build settings, site management, import, export, and reset.</w:t>
      </w:r>
    </w:p>
    <w:p>
      <w:pPr>
        <w:widowControl/>
        <w:numPr>
          <w:ilvl w:val="0"/>
          <w:numId w:val="1066"/>
        </w:numPr>
        <w:pStyle w:val="Compact"/>
      </w:pPr>
      <w:r>
        <w:t xml:space="preserve">Add accessible status messages and confirmations for destructive actions.</w:t>
      </w:r>
    </w:p>
    <w:p>
      <w:pPr>
        <w:pStyle w:val="FirstParagraph"/>
        <w:widowControl/>
      </w:pPr>
      <w:r>
        <w:rPr>
          <w:bCs/>
          <w:b/>
        </w:rPr>
        <w:t xml:space="preserve">Exit check:</w:t>
      </w:r>
      <w:r>
        <w:t xml:space="preserve"> </w:t>
      </w:r>
      <w:r>
        <w:t xml:space="preserve">A user can understand and correct every saved state without developer tools.</w:t>
      </w:r>
    </w:p>
    <w:bookmarkEnd w:id="106"/>
    <w:bookmarkStart w:id="107" w:name="phase-5-success-confidence"/>
    <w:p>
      <w:pPr>
        <w:pStyle w:val="Heading3"/>
        <w:widowControl/>
      </w:pPr>
      <w:r>
        <w:t xml:space="preserve">Phase 5: Success confidence</w:t>
      </w:r>
    </w:p>
    <w:p>
      <w:pPr>
        <w:widowControl/>
        <w:numPr>
          <w:ilvl w:val="0"/>
          <w:numId w:val="1067"/>
        </w:numPr>
        <w:pStyle w:val="Compact"/>
      </w:pPr>
      <w:r>
        <w:t xml:space="preserve">Add conservative redirect and UI-marker inference.</w:t>
      </w:r>
    </w:p>
    <w:p>
      <w:pPr>
        <w:widowControl/>
        <w:numPr>
          <w:ilvl w:val="0"/>
          <w:numId w:val="1067"/>
        </w:numPr>
        <w:pStyle w:val="Compact"/>
      </w:pPr>
      <w:r>
        <w:t xml:space="preserve">Add manual confirmation.</w:t>
      </w:r>
    </w:p>
    <w:p>
      <w:pPr>
        <w:widowControl/>
        <w:numPr>
          <w:ilvl w:val="0"/>
          <w:numId w:val="1067"/>
        </w:numPr>
        <w:pStyle w:val="Compact"/>
      </w:pPr>
      <w:r>
        <w:t xml:space="preserve">Label uncertain results as</w:t>
      </w:r>
      <w:r>
        <w:t xml:space="preserve"> </w:t>
      </w:r>
      <w:r>
        <w:rPr>
          <w:bCs/>
          <w:b/>
        </w:rPr>
        <w:t xml:space="preserve">Last selected</w:t>
      </w:r>
      <w:r>
        <w:t xml:space="preserve">.</w:t>
      </w:r>
    </w:p>
    <w:p>
      <w:pPr>
        <w:pStyle w:val="FirstParagraph"/>
        <w:widowControl/>
      </w:pPr>
      <w:r>
        <w:rPr>
          <w:bCs/>
          <w:b/>
        </w:rPr>
        <w:t xml:space="preserve">Exit check:</w:t>
      </w:r>
      <w:r>
        <w:t xml:space="preserve"> </w:t>
      </w:r>
      <w:r>
        <w:t xml:space="preserve">Failed or unclear login attempts are never presented as confirmed automatically.</w:t>
      </w:r>
    </w:p>
    <w:bookmarkEnd w:id="107"/>
    <w:bookmarkStart w:id="108" w:name="phase-6-polish-and-release"/>
    <w:p>
      <w:pPr>
        <w:pStyle w:val="Heading3"/>
        <w:widowControl/>
      </w:pPr>
      <w:r>
        <w:t xml:space="preserve">Phase 6: Polish and release</w:t>
      </w:r>
    </w:p>
    <w:p>
      <w:pPr>
        <w:widowControl/>
        <w:numPr>
          <w:ilvl w:val="0"/>
          <w:numId w:val="1068"/>
        </w:numPr>
        <w:pStyle w:val="Compact"/>
      </w:pPr>
      <w:r>
        <w:t xml:space="preserve">Draw and export final icons.</w:t>
      </w:r>
    </w:p>
    <w:p>
      <w:pPr>
        <w:widowControl/>
        <w:numPr>
          <w:ilvl w:val="0"/>
          <w:numId w:val="1068"/>
        </w:numPr>
        <w:pStyle w:val="Compact"/>
      </w:pPr>
      <w:r>
        <w:t xml:space="preserve">Finish onboarding and privacy copy.</w:t>
      </w:r>
    </w:p>
    <w:p>
      <w:pPr>
        <w:widowControl/>
        <w:numPr>
          <w:ilvl w:val="0"/>
          <w:numId w:val="1068"/>
        </w:numPr>
        <w:pStyle w:val="Compact"/>
      </w:pPr>
      <w:r>
        <w:t xml:space="preserve">Run automated and manual tests.</w:t>
      </w:r>
    </w:p>
    <w:p>
      <w:pPr>
        <w:widowControl/>
        <w:numPr>
          <w:ilvl w:val="0"/>
          <w:numId w:val="1068"/>
        </w:numPr>
        <w:pStyle w:val="Compact"/>
      </w:pPr>
      <w:r>
        <w:t xml:space="preserve">Prepare Chrome Web Store screenshots, listing copy, privacy disclosure, and support page.</w:t>
      </w:r>
    </w:p>
    <w:p>
      <w:pPr>
        <w:pStyle w:val="FirstParagraph"/>
        <w:widowControl/>
      </w:pPr>
      <w:r>
        <w:rPr>
          <w:bCs/>
          <w:b/>
        </w:rPr>
        <w:t xml:space="preserve">Exit check:</w:t>
      </w:r>
      <w:r>
        <w:t xml:space="preserve"> </w:t>
      </w:r>
      <w:r>
        <w:t xml:space="preserve">All acceptance criteria pass from a clean Chrome profile.</w:t>
      </w:r>
    </w:p>
    <w:bookmarkEnd w:id="108"/>
    <w:bookmarkEnd w:id="109"/>
    <w:bookmarkStart w:id="110" w:name="suggested-package-scripts"/>
    <w:p>
      <w:pPr>
        <w:pStyle w:val="Heading2"/>
        <w:widowControl/>
      </w:pPr>
      <w:r>
        <w:t xml:space="preserve">32. Suggested package scripts</w:t>
      </w:r>
    </w:p>
    <w:p>
      <w:pPr>
        <w:pStyle w:val="SourceCode"/>
        <w:widowControl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--noEmit &amp;&amp; 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"prettier --check 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"test:watch"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"test:e2e"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"playwright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lint &amp;&amp; npm run format &amp;&amp; npm run test &amp;&amp; npm run build"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widowControl/>
      </w:pPr>
      <w:r>
        <w:t xml:space="preserve">Cursor may adjust commands to the chosen extension framework, but the final project must have one</w:t>
      </w:r>
      <w:r>
        <w:t xml:space="preserve"> </w:t>
      </w:r>
      <w:r>
        <w:rPr>
          <w:rStyle w:val="VerbatimChar"/>
        </w:rPr>
        <w:t xml:space="preserve">npm run check</w:t>
      </w:r>
      <w:r>
        <w:t xml:space="preserve"> </w:t>
      </w:r>
      <w:r>
        <w:t xml:space="preserve">command that covers static checks, tests, and production build.</w:t>
      </w:r>
    </w:p>
    <w:bookmarkEnd w:id="110"/>
    <w:bookmarkStart w:id="111" w:name="definition-of-done-for-each-code-change"/>
    <w:p>
      <w:pPr>
        <w:pStyle w:val="Heading2"/>
        <w:widowControl/>
      </w:pPr>
      <w:r>
        <w:t xml:space="preserve">33. Definition of done for each code change</w:t>
      </w:r>
    </w:p>
    <w:p>
      <w:pPr>
        <w:pStyle w:val="FirstParagraph"/>
        <w:widowControl/>
      </w:pPr>
      <w:r>
        <w:t xml:space="preserve">A feature is done when:</w:t>
      </w:r>
    </w:p>
    <w:p>
      <w:pPr>
        <w:widowControl/>
        <w:numPr>
          <w:ilvl w:val="0"/>
          <w:numId w:val="1069"/>
        </w:numPr>
        <w:pStyle w:val="Compact"/>
      </w:pPr>
      <w:r>
        <w:t xml:space="preserve">The behavior matches this PRD.</w:t>
      </w:r>
    </w:p>
    <w:p>
      <w:pPr>
        <w:widowControl/>
        <w:numPr>
          <w:ilvl w:val="0"/>
          <w:numId w:val="1069"/>
        </w:numPr>
        <w:pStyle w:val="Compact"/>
      </w:pPr>
      <w:r>
        <w:t xml:space="preserve">Types and validation cover its input boundaries.</w:t>
      </w:r>
    </w:p>
    <w:p>
      <w:pPr>
        <w:widowControl/>
        <w:numPr>
          <w:ilvl w:val="0"/>
          <w:numId w:val="1069"/>
        </w:numPr>
        <w:pStyle w:val="Compact"/>
      </w:pPr>
      <w:r>
        <w:t xml:space="preserve">Tests cover success, failure, and privacy cases.</w:t>
      </w:r>
    </w:p>
    <w:p>
      <w:pPr>
        <w:widowControl/>
        <w:numPr>
          <w:ilvl w:val="0"/>
          <w:numId w:val="1069"/>
        </w:numPr>
        <w:pStyle w:val="Compact"/>
      </w:pPr>
      <w:r>
        <w:t xml:space="preserve">UI works by mouse and keyboard.</w:t>
      </w:r>
    </w:p>
    <w:p>
      <w:pPr>
        <w:widowControl/>
        <w:numPr>
          <w:ilvl w:val="0"/>
          <w:numId w:val="1069"/>
        </w:numPr>
        <w:pStyle w:val="Compact"/>
      </w:pPr>
      <w:r>
        <w:t xml:space="preserve">No forbidden field is collected or stored.</w:t>
      </w:r>
    </w:p>
    <w:p>
      <w:pPr>
        <w:widowControl/>
        <w:numPr>
          <w:ilvl w:val="0"/>
          <w:numId w:val="1069"/>
        </w:numPr>
        <w:pStyle w:val="Compact"/>
      </w:pPr>
      <w:r>
        <w:t xml:space="preserve">The production console stays clean.</w:t>
      </w:r>
    </w:p>
    <w:p>
      <w:pPr>
        <w:widowControl/>
        <w:numPr>
          <w:ilvl w:val="0"/>
          <w:numId w:val="1069"/>
        </w:numPr>
        <w:pStyle w:val="Compact"/>
      </w:pPr>
      <w:r>
        <w:t xml:space="preserve">Documentation is updated.</w:t>
      </w:r>
    </w:p>
    <w:p>
      <w:pPr>
        <w:widowControl/>
        <w:numPr>
          <w:ilvl w:val="0"/>
          <w:numId w:val="1069"/>
        </w:numPr>
        <w:pStyle w:val="Compact"/>
      </w:pPr>
      <w:r>
        <w:rPr>
          <w:rStyle w:val="VerbatimChar"/>
        </w:rPr>
        <w:t xml:space="preserve">npm run check</w:t>
      </w:r>
      <w:r>
        <w:t xml:space="preserve"> </w:t>
      </w:r>
      <w:r>
        <w:t xml:space="preserve">passes.</w:t>
      </w:r>
    </w:p>
    <w:bookmarkEnd w:id="111"/>
    <w:bookmarkStart w:id="112" w:name="chrome-web-store-preparation"/>
    <w:p>
      <w:pPr>
        <w:pStyle w:val="Heading2"/>
        <w:widowControl/>
      </w:pPr>
      <w:r>
        <w:t xml:space="preserve">34. Chrome Web Store preparation</w:t>
      </w:r>
    </w:p>
    <w:p>
      <w:pPr>
        <w:pStyle w:val="FirstParagraph"/>
        <w:widowControl/>
      </w:pPr>
      <w:r>
        <w:t xml:space="preserve">Prepare:</w:t>
      </w:r>
    </w:p>
    <w:p>
      <w:pPr>
        <w:widowControl/>
        <w:numPr>
          <w:ilvl w:val="0"/>
          <w:numId w:val="1070"/>
        </w:numPr>
        <w:pStyle w:val="Compact"/>
      </w:pPr>
      <w:r>
        <w:t xml:space="preserve">Extension name and short description.</w:t>
      </w:r>
    </w:p>
    <w:p>
      <w:pPr>
        <w:widowControl/>
        <w:numPr>
          <w:ilvl w:val="0"/>
          <w:numId w:val="1070"/>
        </w:numPr>
        <w:pStyle w:val="Compact"/>
      </w:pPr>
      <w:r>
        <w:t xml:space="preserve">128 px store icon.</w:t>
      </w:r>
    </w:p>
    <w:p>
      <w:pPr>
        <w:widowControl/>
        <w:numPr>
          <w:ilvl w:val="0"/>
          <w:numId w:val="1070"/>
        </w:numPr>
        <w:pStyle w:val="Compact"/>
      </w:pPr>
      <w:r>
        <w:t xml:space="preserve">At least three screenshots: page badge, popup current-site state, and privacy/settings screen.</w:t>
      </w:r>
    </w:p>
    <w:p>
      <w:pPr>
        <w:widowControl/>
        <w:numPr>
          <w:ilvl w:val="0"/>
          <w:numId w:val="1070"/>
        </w:numPr>
        <w:pStyle w:val="Compact"/>
      </w:pPr>
      <w:r>
        <w:t xml:space="preserve">A privacy policy hosted on a stable public URL.</w:t>
      </w:r>
    </w:p>
    <w:p>
      <w:pPr>
        <w:widowControl/>
        <w:numPr>
          <w:ilvl w:val="0"/>
          <w:numId w:val="1070"/>
        </w:numPr>
        <w:pStyle w:val="Compact"/>
      </w:pPr>
      <w:r>
        <w:t xml:space="preserve">A support URL.</w:t>
      </w:r>
    </w:p>
    <w:p>
      <w:pPr>
        <w:widowControl/>
        <w:numPr>
          <w:ilvl w:val="0"/>
          <w:numId w:val="1070"/>
        </w:numPr>
        <w:pStyle w:val="Compact"/>
      </w:pPr>
      <w:r>
        <w:t xml:space="preserve">Permission explanations written in plain language.</w:t>
      </w:r>
    </w:p>
    <w:p>
      <w:pPr>
        <w:widowControl/>
        <w:numPr>
          <w:ilvl w:val="0"/>
          <w:numId w:val="1070"/>
        </w:numPr>
        <w:pStyle w:val="Compact"/>
      </w:pPr>
      <w:r>
        <w:t xml:space="preserve">A data-use disclosure that matches the shipped code.</w:t>
      </w:r>
    </w:p>
    <w:p>
      <w:pPr>
        <w:pStyle w:val="FirstParagraph"/>
        <w:widowControl/>
      </w:pPr>
      <w:r>
        <w:t xml:space="preserve">Suggested short description:</w:t>
      </w:r>
    </w:p>
    <w:p>
      <w:pPr>
        <w:pStyle w:val="BlockText"/>
        <w:widowControl/>
      </w:pPr>
      <w:r>
        <w:t xml:space="preserve">See which sign-in method you used last time. Stored on your device, without passwords, emails, cookies, or tokens.</w:t>
      </w:r>
    </w:p>
    <w:p>
      <w:pPr>
        <w:pStyle w:val="FirstParagraph"/>
        <w:widowControl/>
      </w:pPr>
      <w:r>
        <w:t xml:space="preserve">Do not claim that the extension verifies identity or guarantees login success.</w:t>
      </w:r>
    </w:p>
    <w:bookmarkEnd w:id="112"/>
    <w:bookmarkStart w:id="113" w:name="product-metrics-without-tracking-users"/>
    <w:p>
      <w:pPr>
        <w:pStyle w:val="Heading2"/>
        <w:widowControl/>
      </w:pPr>
      <w:r>
        <w:t xml:space="preserve">35. Product metrics without tracking users</w:t>
      </w:r>
    </w:p>
    <w:p>
      <w:pPr>
        <w:pStyle w:val="FirstParagraph"/>
        <w:widowControl/>
      </w:pPr>
      <w:r>
        <w:t xml:space="preserve">Do not add usage analytics to MVP. Product quality can be measured during development through local test results and opt-in tester feedback.</w:t>
      </w:r>
    </w:p>
    <w:p>
      <w:pPr>
        <w:pStyle w:val="BodyText"/>
        <w:widowControl/>
      </w:pPr>
      <w:r>
        <w:t xml:space="preserve">Useful release checks:</w:t>
      </w:r>
    </w:p>
    <w:p>
      <w:pPr>
        <w:widowControl/>
        <w:numPr>
          <w:ilvl w:val="0"/>
          <w:numId w:val="1071"/>
        </w:numPr>
        <w:pStyle w:val="Compact"/>
      </w:pPr>
      <w:r>
        <w:t xml:space="preserve">Detection accuracy across the reviewed fixture set.</w:t>
      </w:r>
    </w:p>
    <w:p>
      <w:pPr>
        <w:widowControl/>
        <w:numPr>
          <w:ilvl w:val="0"/>
          <w:numId w:val="1071"/>
        </w:numPr>
        <w:pStyle w:val="Compact"/>
      </w:pPr>
      <w:r>
        <w:t xml:space="preserve">False-positive rate.</w:t>
      </w:r>
    </w:p>
    <w:p>
      <w:pPr>
        <w:widowControl/>
        <w:numPr>
          <w:ilvl w:val="0"/>
          <w:numId w:val="1071"/>
        </w:numPr>
        <w:pStyle w:val="Compact"/>
      </w:pPr>
      <w:r>
        <w:t xml:space="preserve">Safe page-badge placement rate.</w:t>
      </w:r>
    </w:p>
    <w:p>
      <w:pPr>
        <w:widowControl/>
        <w:numPr>
          <w:ilvl w:val="0"/>
          <w:numId w:val="1071"/>
        </w:numPr>
        <w:pStyle w:val="Compact"/>
      </w:pPr>
      <w:r>
        <w:t xml:space="preserve">Number of manual corrections reported by testers.</w:t>
      </w:r>
    </w:p>
    <w:p>
      <w:pPr>
        <w:widowControl/>
        <w:numPr>
          <w:ilvl w:val="0"/>
          <w:numId w:val="1071"/>
        </w:numPr>
        <w:pStyle w:val="Compact"/>
      </w:pPr>
      <w:r>
        <w:t xml:space="preserve">Test pass rate across supported Chrome versions.</w:t>
      </w:r>
    </w:p>
    <w:p>
      <w:pPr>
        <w:pStyle w:val="FirstParagraph"/>
        <w:widowControl/>
      </w:pPr>
      <w:r>
        <w:t xml:space="preserve">If telemetry is ever proposed, it requires a separate privacy review, explicit opt-in, a precise event list, retention rules, and a way to use the product fully without telemetry.</w:t>
      </w:r>
    </w:p>
    <w:bookmarkEnd w:id="113"/>
    <w:bookmarkStart w:id="114" w:name="open-decisions-before-public-release"/>
    <w:p>
      <w:pPr>
        <w:pStyle w:val="Heading2"/>
        <w:widowControl/>
      </w:pPr>
      <w:r>
        <w:t xml:space="preserve">36. Open decisions before public release</w:t>
      </w:r>
    </w:p>
    <w:p>
      <w:pPr>
        <w:pStyle w:val="FirstParagraph"/>
        <w:widowControl/>
      </w:pPr>
      <w:r>
        <w:t xml:space="preserve">Cursor should build the recommended default where a decision is not answered.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</w:tblPr>
      <w:tblGrid>
        <w:gridCol w:w="4680"/>
        <w:gridCol w:w="4680"/>
      </w:tblGrid>
      <w:tr>
        <w:trPr>
          <w:tblHeader w:val="true"/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F0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b/>
                <w:color w:val="152521"/>
                <w:sz w:val="18"/>
              </w:rPr>
              <w:t xml:space="preserve">Decision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F0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b/>
                <w:color w:val="152521"/>
                <w:sz w:val="18"/>
              </w:rPr>
              <w:t xml:space="preserve">Recommended default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Product name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Use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Last Sign-in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 the working name, then run a trademark and store-name check before release.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Permission model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Per-site activation first, optional automatic access.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Storage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Local only.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Pending label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bCs/>
                <w:b/>
                <w:sz w:val="18"/>
              </w:rPr>
              <w:t xml:space="preserve">LAST SELECTED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Confirmed label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bCs/>
                <w:b/>
                <w:sz w:val="18"/>
              </w:rPr>
              <w:t xml:space="preserve">LAST USED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Sign-up detection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Off.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Profile label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Optional, user-written, maximum 24 characters.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History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Keep current record plus temporary last-confirmed fallback only.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Analytics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None.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Backend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None.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Monetization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sz w:val="18"/>
              </w:rPr>
              <w:t xml:space="preserve">Decide after a useful free version is tested. Do not put basic remembering behind payment.</w:t>
            </w:r>
          </w:p>
        </w:tc>
      </w:tr>
    </w:tbl>
    <w:bookmarkEnd w:id="114"/>
    <w:bookmarkStart w:id="115" w:name="instructions-to-paste-into-cursor"/>
    <w:p>
      <w:pPr>
        <w:pStyle w:val="Heading2"/>
        <w:widowControl/>
      </w:pPr>
      <w:r>
        <w:t xml:space="preserve">37. Instructions to paste into Cursor</w:t>
      </w:r>
    </w:p>
    <w:p>
      <w:pPr>
        <w:pStyle w:val="FirstParagraph"/>
        <w:widowControl/>
      </w:pPr>
      <w:r>
        <w:t xml:space="preserve">Use this PRD as the source of truth. Build the extension phase by phase. Before writing code, produce:</w:t>
      </w:r>
    </w:p>
    <w:p>
      <w:pPr>
        <w:widowControl/>
        <w:numPr>
          <w:ilvl w:val="0"/>
          <w:numId w:val="1072"/>
        </w:numPr>
        <w:pStyle w:val="Compact"/>
      </w:pPr>
      <w:r>
        <w:t xml:space="preserve">A short architecture decision record naming the framework and why it fits.</w:t>
      </w:r>
    </w:p>
    <w:p>
      <w:pPr>
        <w:widowControl/>
        <w:numPr>
          <w:ilvl w:val="0"/>
          <w:numId w:val="1072"/>
        </w:numPr>
        <w:pStyle w:val="Compact"/>
      </w:pPr>
      <w:r>
        <w:t xml:space="preserve">The proposed file tree.</w:t>
      </w:r>
    </w:p>
    <w:p>
      <w:pPr>
        <w:widowControl/>
        <w:numPr>
          <w:ilvl w:val="0"/>
          <w:numId w:val="1072"/>
        </w:numPr>
        <w:pStyle w:val="Compact"/>
      </w:pPr>
      <w:r>
        <w:t xml:space="preserve">The exact Manifest V3 permissions and the user action that triggers each permission.</w:t>
      </w:r>
    </w:p>
    <w:p>
      <w:pPr>
        <w:widowControl/>
        <w:numPr>
          <w:ilvl w:val="0"/>
          <w:numId w:val="1072"/>
        </w:numPr>
        <w:pStyle w:val="Compact"/>
      </w:pPr>
      <w:r>
        <w:t xml:space="preserve">The storage schema and message union.</w:t>
      </w:r>
    </w:p>
    <w:p>
      <w:pPr>
        <w:widowControl/>
        <w:numPr>
          <w:ilvl w:val="0"/>
          <w:numId w:val="1072"/>
        </w:numPr>
        <w:pStyle w:val="Compact"/>
      </w:pPr>
      <w:r>
        <w:t xml:space="preserve">The Phase 0 and Phase 1 test list.</w:t>
      </w:r>
    </w:p>
    <w:p>
      <w:pPr>
        <w:pStyle w:val="FirstParagraph"/>
        <w:widowControl/>
      </w:pPr>
      <w:r>
        <w:t xml:space="preserve">Then build Phase 0. Run the full check command and fix failures before moving to Phase 1. Continue one phase at a time. Do not remove privacy limits to make detection easier. Do not read form values, cookies, page storage, request bodies, or auth tokens. When the web platform blocks inspection, use a popup-only or manual fallback.</w:t>
      </w:r>
    </w:p>
    <w:p>
      <w:pPr>
        <w:pStyle w:val="BodyText"/>
        <w:widowControl/>
      </w:pPr>
      <w:r>
        <w:t xml:space="preserve">At the end of every phase, report:</w:t>
      </w:r>
    </w:p>
    <w:p>
      <w:pPr>
        <w:widowControl/>
        <w:numPr>
          <w:ilvl w:val="0"/>
          <w:numId w:val="1073"/>
        </w:numPr>
        <w:pStyle w:val="Compact"/>
      </w:pPr>
      <w:r>
        <w:t xml:space="preserve">Files added or changed.</w:t>
      </w:r>
    </w:p>
    <w:p>
      <w:pPr>
        <w:widowControl/>
        <w:numPr>
          <w:ilvl w:val="0"/>
          <w:numId w:val="1073"/>
        </w:numPr>
        <w:pStyle w:val="Compact"/>
      </w:pPr>
      <w:r>
        <w:t xml:space="preserve">Behavior completed.</w:t>
      </w:r>
    </w:p>
    <w:p>
      <w:pPr>
        <w:widowControl/>
        <w:numPr>
          <w:ilvl w:val="0"/>
          <w:numId w:val="1073"/>
        </w:numPr>
        <w:pStyle w:val="Compact"/>
      </w:pPr>
      <w:r>
        <w:t xml:space="preserve">Tests added and results.</w:t>
      </w:r>
    </w:p>
    <w:p>
      <w:pPr>
        <w:widowControl/>
        <w:numPr>
          <w:ilvl w:val="0"/>
          <w:numId w:val="1073"/>
        </w:numPr>
        <w:pStyle w:val="Compact"/>
      </w:pPr>
      <w:r>
        <w:t xml:space="preserve">Known limits.</w:t>
      </w:r>
    </w:p>
    <w:p>
      <w:pPr>
        <w:widowControl/>
        <w:numPr>
          <w:ilvl w:val="0"/>
          <w:numId w:val="1073"/>
        </w:numPr>
        <w:pStyle w:val="Compact"/>
      </w:pPr>
      <w:r>
        <w:t xml:space="preserve">Next phase.</w:t>
      </w:r>
    </w:p>
    <w:p>
      <w:pPr>
        <w:pStyle w:val="FirstParagraph"/>
        <w:widowControl/>
      </w:pPr>
      <w:r>
        <w:t xml:space="preserve">Do not publish the extension or request broad host access without the owner’s approval.</w:t>
      </w:r>
    </w:p>
    <w:bookmarkEnd w:id="115"/>
    <w:bookmarkStart w:id="116" w:name="final-handoff-checklist"/>
    <w:p>
      <w:pPr>
        <w:pStyle w:val="Heading2"/>
        <w:widowControl/>
      </w:pPr>
      <w:r>
        <w:t xml:space="preserve">38. Final handoff checklist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Working name checked against Chrome Web Store and trademarks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Manifest V3 project created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Minimal and optional permissions implemented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Typed storage schema added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Provider detection tests passing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Credential fields rejected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Query and fragment stripping tested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Pending and confirmed states working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Page badge placement safe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Toolbar badge readable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Popup complete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Settings and site management complete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Manual method correction complete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Import and export validated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Delete and reset flows complete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Accessibility checks passed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Incognito behavior documented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Icons exported at 16, 32, 48, and 128 px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No remote code or analytics SDK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Privacy policy matches code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Full automated test suite passing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Manual Chrome matrix completed</w:t>
      </w:r>
    </w:p>
    <w:p>
      <w:pPr>
        <w:widowControl/>
        <w:numPr>
          <w:ilvl w:val="0"/>
          <w:numId w:val="1074"/>
        </w:numPr>
        <w:pStyle w:val="Compact"/>
      </w:pPr>
      <w:r>
        <w:t xml:space="preserve">☐ Store package and screenshots ready</w:t>
      </w:r>
    </w:p>
    <w:bookmarkEnd w:id="116"/>
    <w:bookmarkEnd w:id="117"/>
    <w:sectPr>
      <w:headerReference w:type="default" r:id="rId9"/>
      <w:footerReference w:type="default" r:id="rId10"/>
      <w:pgMar w:top="1123" w:bottom="1037" w:left="1181" w:right="1181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1706A"/>
        <w:sz w:val="18"/>
      </w:rPr>
      <w:t xml:space="preserve">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1706A"/>
        <w:sz w:val="17"/>
      </w:rPr>
      <w:t>LAST SIGN-IN  |  PRODUCT REQUIREMENTS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8" w:lineRule="auto"/>
    </w:pPr>
    <w:rPr>
      <w:rFonts w:ascii="Calibri" w:hAnsi="Calibri"/>
      <w:color w:val="152521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00" w:before="0"/>
      <w:jc w:val="center"/>
    </w:pPr>
    <w:rPr>
      <w:rFonts w:asciiTheme="majorHAnsi" w:cstheme="majorBidi" w:eastAsiaTheme="majorEastAsia" w:hAnsiTheme="majorHAnsi" w:ascii="Calibri" w:hAnsi="Calibri"/>
      <w:b/>
      <w:bCs/>
      <w:color w:val="152521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60" w:before="0"/>
      <w:jc w:val="center"/>
    </w:pPr>
    <w:rPr>
      <w:rFonts w:ascii="Calibri" w:hAnsi="Calibri"/>
      <w:b w:val="0"/>
      <w:color w:val="61706A"/>
      <w:sz w:val="23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Last Sign-in: Product requirements and Cursor build handoff</dc:title>
  <dc:creator>Gobinda Tarafdar</dc:creator>
  <cp:keywords>Chrome extension, authentication method, privacy, PRD, Cursor</cp:keywords>
  <dcterms:created xsi:type="dcterms:W3CDTF">2026-08-02T08:09:55Z</dcterms:created>
  <dcterms:modified xsi:type="dcterms:W3CDTF">2026-08-02T08:09:55Z</dcterms:modified>
  <dc:subject>Build-ready PRD for a privacy-first Chrome extension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