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RYAN LONG, PMP, LEED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Powder Springs, GA 30127 | (770) 875-7227 | rlongmbox@gmail.com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Open to Relocation: Atlanta Metro Area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Construction and project management leader with 20+ years of progressive experience in roofing, remodeling, and commercial construction across the greater Atlanta area. Proven record managing project portfolios up to $2.5M, leading teams of 30+, and consistently delivering 95%+ on-time project completion. Specialist in high-stakes structural installations, including landmark stadiums, 26-story hospitality resorts, and NCI-designated medical facilities. PMP, LEED, and OSHA 30 certified.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CERTIFICATIONS &amp; CORE SKILLS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Certifications:</w:t>
      </w:r>
      <w:r w:rsidDel="00000000" w:rsidR="00000000" w:rsidRPr="00000000">
        <w:rPr>
          <w:rtl w:val="0"/>
        </w:rPr>
        <w:t xml:space="preserve"> GAF Master Elite® Contractor, Owens Corning Platinum Preferred Contractor, PMP, LEED Certified, OSHA 30.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Skills:</w:t>
      </w:r>
      <w:r w:rsidDel="00000000" w:rsidR="00000000" w:rsidRPr="00000000">
        <w:rPr>
          <w:rtl w:val="0"/>
        </w:rPr>
        <w:t xml:space="preserve"> Project Planning, Risk Assessment, Budget Forecasting, Contract Negotiation, Vendor Management, Team Leadership, Construction Estimating.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Xactimate, AccuLynx, Jobber / JobNimbus, Salesforce.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Owner &amp; Operator | Guru Roofing and Remodeling LLC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Powder Springs, GA | Jan 2023 – Present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Founded and scaled full-service firm to 50% revenue growth in 2 years, serving 250+ clients.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Led a team of 30, improving efficiency by 25% and maintaining 98% budget adherence.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Formed strategic partnerships with 5 companies, expanding market reach by 20%.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Senior Project Manager | Landmark &amp; High-Profile Portfolio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Southeast Region | Jan 2015 – Jan 2023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Mercedes-Benz Stadium (Atlanta):</w:t>
      </w:r>
      <w:r w:rsidDel="00000000" w:rsidR="00000000" w:rsidRPr="00000000">
        <w:rPr>
          <w:rtl w:val="0"/>
        </w:rPr>
        <w:t xml:space="preserve"> Key lead for structural and roofing coordination of the 8-petal "camera shutter" retractable roof system and ETFE installation.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Cora Texas Sugar Warehouse (White Castle, LA):</w:t>
      </w:r>
      <w:r w:rsidDel="00000000" w:rsidR="00000000" w:rsidRPr="00000000">
        <w:rPr>
          <w:rtl w:val="0"/>
        </w:rPr>
        <w:t xml:space="preserve"> Directed the building envelope installation for the largest sugar warehouse in the South featuring a 100’ peak, 12/12 pitch, and 1.414 multiplier.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Forensic Recovery:</w:t>
      </w:r>
      <w:r w:rsidDel="00000000" w:rsidR="00000000" w:rsidRPr="00000000">
        <w:rPr>
          <w:rtl w:val="0"/>
        </w:rPr>
        <w:t xml:space="preserve"> Successfully managed a full structural rebuild following an initial collapse caused by end-wall anchor bolt discrepancies (5/8” vs. 3/4”); led recovery and re-erection to 100% compliance.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Arcadia All-Florida Rodeo Arena (Arcadia, FL):</w:t>
      </w:r>
      <w:r w:rsidDel="00000000" w:rsidR="00000000" w:rsidRPr="00000000">
        <w:rPr>
          <w:rtl w:val="0"/>
        </w:rPr>
        <w:t xml:space="preserve"> Managed the assembly of a 300' freespan structural steel arena with an 8/12 pitch and 1.202 pitch multiplier.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 Health Stephenson Cancer Center (OKC):</w:t>
      </w:r>
      <w:r w:rsidDel="00000000" w:rsidR="00000000" w:rsidRPr="00000000">
        <w:rPr>
          <w:rtl w:val="0"/>
        </w:rPr>
        <w:t xml:space="preserve"> Managed structural coordination for the signature cantilever top on this NCI-Designated facility.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L'Auberge Du Lac Resort (Lake Charles, LA):</w:t>
      </w:r>
      <w:r w:rsidDel="00000000" w:rsidR="00000000" w:rsidRPr="00000000">
        <w:rPr>
          <w:rtl w:val="0"/>
        </w:rPr>
        <w:t xml:space="preserve"> Directed specialized roofing and high-rise logistics for a 26-story luxury maritime casino resort.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Celebrity Residential Portfolio:</w:t>
      </w:r>
      <w:r w:rsidDel="00000000" w:rsidR="00000000" w:rsidRPr="00000000">
        <w:rPr>
          <w:rtl w:val="0"/>
        </w:rPr>
        <w:t xml:space="preserve"> Directed elite roofing for the private estates of Freddie Freeman, Marcus "Buff" Bagwell, and Charles Vaughan (Former PepsiCo VP).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Coordinator | Crist Jr. Roofing and Construction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Hiram, GA | Jan 2018 – Jan 2023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St. John Elementary School:</w:t>
      </w:r>
      <w:r w:rsidDel="00000000" w:rsidR="00000000" w:rsidRPr="00000000">
        <w:rPr>
          <w:rtl w:val="0"/>
        </w:rPr>
        <w:t xml:space="preserve"> Managed full structural erection and roofing for a new educational facility.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Developed 40+ proposals contributing to a 42% project win rate.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Managed procurement for project resources, reducing material lead times by 2 days.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Coordinator | Crist Roofing and Construction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Hiram, GA | May 2008 – Jan 2018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Clarence Brown Civic Center:</w:t>
      </w:r>
      <w:r w:rsidDel="00000000" w:rsidR="00000000" w:rsidRPr="00000000">
        <w:rPr>
          <w:rtl w:val="0"/>
        </w:rPr>
        <w:t xml:space="preserve"> Led a 12-person team to complete the project 2 weeks ahead of schedule.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Reduced project risk exposure by 20% through regular risk assessments and mitigation strategies.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Bachelor’s Degree (Construction Management)</w:t>
      </w:r>
      <w:r w:rsidDel="00000000" w:rsidR="00000000" w:rsidRPr="00000000">
        <w:rPr>
          <w:rtl w:val="0"/>
        </w:rPr>
        <w:t xml:space="preserve"> | Ohio University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A.S. Construction Management</w:t>
      </w:r>
      <w:r w:rsidDel="00000000" w:rsidR="00000000" w:rsidRPr="00000000">
        <w:rPr>
          <w:rtl w:val="0"/>
        </w:rPr>
        <w:t xml:space="preserve"> | Hocking Technical College, Nelsonville, OH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