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64" w:rsidRDefault="00707048">
      <w:r>
        <w:t xml:space="preserve">Дополнительно при наличии у страны </w:t>
      </w:r>
      <w:proofErr w:type="spellStart"/>
      <w:r>
        <w:t>нац</w:t>
      </w:r>
      <w:proofErr w:type="spellEnd"/>
      <w:r>
        <w:t xml:space="preserve"> духа «Продовольственный кризис» открывается категория решений “Продовольственный кризис” открываются следующие решения:</w:t>
      </w:r>
    </w:p>
    <w:p w:rsidR="00356064" w:rsidRDefault="00707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Разорение колоний (</w:t>
      </w:r>
      <w:r>
        <w:t>35</w:t>
      </w:r>
      <w:r>
        <w:rPr>
          <w:color w:val="000000"/>
        </w:rPr>
        <w:t xml:space="preserve"> дней, </w:t>
      </w:r>
      <w:r>
        <w:t>1</w:t>
      </w:r>
      <w:r>
        <w:rPr>
          <w:color w:val="000000"/>
        </w:rPr>
        <w:t>00 ПП, необходи</w:t>
      </w:r>
      <w:r>
        <w:rPr>
          <w:color w:val="000000"/>
        </w:rPr>
        <w:t xml:space="preserve">мо наличие марионеток ниже самого высокого уровня интеграции; </w:t>
      </w:r>
      <w:r>
        <w:t>открывает дополнительные решения “Изъять продовольствие в протекторате [название протектората]”, в списке этих решений отображаются только фракции-марионетки с соотношением населения не менее че</w:t>
      </w:r>
      <w:r>
        <w:t>м 50% от населения метрополии т.е. 1 к 2)</w:t>
      </w:r>
    </w:p>
    <w:p w:rsidR="00356064" w:rsidRDefault="00707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“Изъять продовольствие в протекторате [название протектората]” (50 дней, 50 ПП, на время выполнения удаляет 10 конвоев и 20 поездов, потом возвращает;  понижает уровень Продовольственного кризиса на 1, указанный пр</w:t>
      </w:r>
      <w:r>
        <w:t xml:space="preserve">отекторат получает </w:t>
      </w:r>
      <w:proofErr w:type="spellStart"/>
      <w:r>
        <w:t>ивент</w:t>
      </w:r>
      <w:proofErr w:type="spellEnd"/>
      <w:r>
        <w:rPr>
          <w:color w:val="000000"/>
        </w:rPr>
        <w:t xml:space="preserve"> «Изъятие урожая в столицу»)</w:t>
      </w:r>
      <w:r>
        <w:rPr>
          <w:color w:val="000000"/>
        </w:rPr>
        <w:br/>
      </w:r>
      <w:r>
        <w:rPr>
          <w:color w:val="000000"/>
        </w:rPr>
        <w:br/>
        <w:t>Изъятие урожая в столицу</w:t>
      </w: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  <w:t>Нам поступило распоряжение о направлении продовольственных запасов на нужды столицы. Все продовольственные склады и всякие запасы опечатаны и подвержены ревизии. Солдаты грузят</w:t>
      </w:r>
      <w:r>
        <w:rPr>
          <w:color w:val="000000"/>
        </w:rPr>
        <w:t xml:space="preserve"> хлеб и всё что только не найдут в поезда и на баржи. Местами доходит до силовых акций в сельской местности. Все это ведет к росту глухого недовольства против центральной администрации. Мы, конечно, признаем волю центрального правительства, но разве это на</w:t>
      </w:r>
      <w:r>
        <w:rPr>
          <w:color w:val="000000"/>
        </w:rPr>
        <w:t>зывается управлением?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 Это грабёж (+2 уровня продовольственного кризиса, +150 очков автономии)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Ограбление оккупированных зон (70 дней, 70 ПП, необходимо иметь оккупированные </w:t>
      </w:r>
      <w:proofErr w:type="spellStart"/>
      <w:r>
        <w:rPr>
          <w:color w:val="000000"/>
        </w:rPr>
        <w:t>ненациональные</w:t>
      </w:r>
      <w:proofErr w:type="spellEnd"/>
      <w:r>
        <w:rPr>
          <w:color w:val="000000"/>
        </w:rPr>
        <w:t xml:space="preserve"> регионы желательно как то </w:t>
      </w:r>
      <w:proofErr w:type="gramStart"/>
      <w:r>
        <w:rPr>
          <w:color w:val="000000"/>
        </w:rPr>
        <w:t>посчитать</w:t>
      </w:r>
      <w:proofErr w:type="gramEnd"/>
      <w:r>
        <w:rPr>
          <w:color w:val="000000"/>
        </w:rPr>
        <w:t xml:space="preserve"> чтобы их было больше 10, даёт </w:t>
      </w:r>
      <w:proofErr w:type="spellStart"/>
      <w:r>
        <w:rPr>
          <w:color w:val="000000"/>
        </w:rPr>
        <w:t>ивент</w:t>
      </w:r>
      <w:proofErr w:type="spellEnd"/>
      <w:r>
        <w:rPr>
          <w:color w:val="000000"/>
        </w:rPr>
        <w:t xml:space="preserve"> «Реквизиции в зоне оккупации»)</w:t>
      </w: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br/>
        <w:t>Реквизиции в зоне оккупации</w:t>
      </w:r>
      <w:r>
        <w:rPr>
          <w:color w:val="000000"/>
        </w:rPr>
        <w:br/>
      </w:r>
      <w:r>
        <w:rPr>
          <w:color w:val="000000"/>
        </w:rPr>
        <w:br/>
        <w:t>Люди в нашей стране голодают,</w:t>
      </w:r>
      <w:r>
        <w:rPr>
          <w:color w:val="000000"/>
        </w:rPr>
        <w:t xml:space="preserve"> а в оккупированных зонах ещё полно продовольствия. Его изъятие является вопросом жизни и смерти нашей страны, наших матерей и наших детей. Нация ждет, что военные власти используют все силы, чтобы добыть драгоценных хлеб, и что они не остановятся перед  т</w:t>
      </w:r>
      <w:r>
        <w:rPr>
          <w:color w:val="000000"/>
        </w:rPr>
        <w:t>ем, чтобы отобрать его у врагов или дикарей с окраин.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 Начинайте реквизиции (Оккупированные территории получают +15% сопротивления, понижает уровень Продовольственного кризиса на 1)</w:t>
      </w: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- Заберите всё что есть! (Оккупированные территории получают +30% сопрот</w:t>
      </w:r>
      <w:r>
        <w:rPr>
          <w:color w:val="000000"/>
        </w:rPr>
        <w:t xml:space="preserve">ивления, понижает уровень Продовольственного кризиса на 2; если </w:t>
      </w:r>
      <w:proofErr w:type="gramStart"/>
      <w:r>
        <w:rPr>
          <w:color w:val="000000"/>
        </w:rPr>
        <w:t>страны</w:t>
      </w:r>
      <w:proofErr w:type="gramEnd"/>
      <w:r>
        <w:rPr>
          <w:color w:val="000000"/>
        </w:rPr>
        <w:t xml:space="preserve"> регионы которых оккупированы существуют и они находятся в войне со страной прожавшей решение, эти страны получают </w:t>
      </w:r>
      <w:proofErr w:type="spellStart"/>
      <w:r>
        <w:rPr>
          <w:color w:val="000000"/>
        </w:rPr>
        <w:t>ивент</w:t>
      </w:r>
      <w:proofErr w:type="spellEnd"/>
      <w:r>
        <w:rPr>
          <w:color w:val="000000"/>
        </w:rPr>
        <w:t xml:space="preserve"> «Враг грабит страну»)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Враг грабит страну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Новые преступления вра</w:t>
      </w:r>
      <w:r>
        <w:rPr>
          <w:color w:val="000000"/>
        </w:rPr>
        <w:t xml:space="preserve">га открыты во всеуслышание. Теперь они грабят оккупированные зоны нашей </w:t>
      </w:r>
      <w:proofErr w:type="gramStart"/>
      <w:r>
        <w:rPr>
          <w:color w:val="000000"/>
        </w:rPr>
        <w:t>страны</w:t>
      </w:r>
      <w:proofErr w:type="gramEnd"/>
      <w:r>
        <w:rPr>
          <w:color w:val="000000"/>
        </w:rPr>
        <w:t xml:space="preserve"> отбирая весь хлеб и всякое продовольствие которое только могут взять. Это политика голода, политика истребления наших граждан. И плюс к тому это </w:t>
      </w:r>
      <w:r>
        <w:rPr>
          <w:color w:val="000000"/>
        </w:rPr>
        <w:lastRenderedPageBreak/>
        <w:t>ущерб для нас в миллионы, а то и</w:t>
      </w:r>
      <w:r>
        <w:rPr>
          <w:color w:val="000000"/>
        </w:rPr>
        <w:t xml:space="preserve"> в миллиарды. Противник больше не стесняется нарушать законы войны и воюет с </w:t>
      </w:r>
      <w:proofErr w:type="gramStart"/>
      <w:r>
        <w:rPr>
          <w:color w:val="000000"/>
        </w:rPr>
        <w:t>гражданскими</w:t>
      </w:r>
      <w:proofErr w:type="gramEnd"/>
      <w:r>
        <w:rPr>
          <w:color w:val="000000"/>
        </w:rPr>
        <w:t>. Несмотря на оторванность оккупированной зоны от тела страны, даже сейчас группы беженцев успевают просочиться через фронт, а жители прифронтовых районов теперь разбе</w:t>
      </w:r>
      <w:r>
        <w:rPr>
          <w:color w:val="000000"/>
        </w:rPr>
        <w:t>гаются вглубь страны. Все они голодны и голод разрастается.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356064" w:rsidRDefault="007070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- Они ответят за это (+1 уровень продовольственного кризиса, +4% поддержки войны)</w:t>
      </w:r>
    </w:p>
    <w:p w:rsidR="00356064" w:rsidRDefault="0035606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56064" w:rsidRDefault="00707048">
      <w:r>
        <w:t>Необходимо добавить дипломатическое действие “Предоставление продовольственной помощи” и наверно “Запрос продовольственной помощи”</w:t>
      </w:r>
    </w:p>
    <w:p w:rsidR="00356064" w:rsidRDefault="00707048">
      <w:r>
        <w:t xml:space="preserve">“Предоставление продовольственной помощи” (Необходим </w:t>
      </w:r>
      <w:proofErr w:type="spellStart"/>
      <w:r>
        <w:t>нац</w:t>
      </w:r>
      <w:proofErr w:type="spellEnd"/>
      <w:r>
        <w:t xml:space="preserve"> дух “Хорошая обеспеченность продовольствием” у страны отправителя, и</w:t>
      </w:r>
      <w:r>
        <w:t xml:space="preserve"> </w:t>
      </w:r>
      <w:proofErr w:type="spellStart"/>
      <w:r>
        <w:t>нац</w:t>
      </w:r>
      <w:proofErr w:type="spellEnd"/>
      <w:r>
        <w:t xml:space="preserve"> дух на продовольственный кризис у страны получателя, разница в населении стран не должна быть более 1 к 2; </w:t>
      </w:r>
      <w:proofErr w:type="gramStart"/>
      <w:r>
        <w:t>30 ПП стоимости, кидает стране получателю дипломатический запрос на предоставление продовольственной помощи, при согласии страна отправитель тер</w:t>
      </w:r>
      <w:r>
        <w:t xml:space="preserve">яет </w:t>
      </w:r>
      <w:proofErr w:type="spellStart"/>
      <w:r>
        <w:t>нац</w:t>
      </w:r>
      <w:proofErr w:type="spellEnd"/>
      <w:r>
        <w:t xml:space="preserve"> дух “Хорошая обеспеченность продовольствием”, у страны получателя продовольственный кризис понижается на 1, страна получатель получает +30 отношений к стране отправителю на 720 дней “Предоставление продовольственной помощи”)</w:t>
      </w:r>
      <w:proofErr w:type="gramEnd"/>
    </w:p>
    <w:p w:rsidR="00356064" w:rsidRDefault="00707048">
      <w:r>
        <w:t>“Запрос продовольственн</w:t>
      </w:r>
      <w:r>
        <w:t xml:space="preserve">ой помощи” (Необходим </w:t>
      </w:r>
      <w:proofErr w:type="spellStart"/>
      <w:r>
        <w:t>нац</w:t>
      </w:r>
      <w:proofErr w:type="spellEnd"/>
      <w:r>
        <w:t xml:space="preserve"> дух на продовольственный кризис у страны отправителя и </w:t>
      </w:r>
      <w:proofErr w:type="spellStart"/>
      <w:r>
        <w:t>нац</w:t>
      </w:r>
      <w:proofErr w:type="spellEnd"/>
      <w:r>
        <w:t xml:space="preserve"> дух “Хорошая обеспеченность продовольствием” у страны получателя,  разница в населении стран не должна быть более 1 к 2; </w:t>
      </w:r>
      <w:proofErr w:type="gramStart"/>
      <w:r>
        <w:t>50 ПП стоимости, кидает стране получателю запрос н</w:t>
      </w:r>
      <w:r>
        <w:t xml:space="preserve">а получение продовольственной помощи, при согласии страна получатель теряет </w:t>
      </w:r>
      <w:proofErr w:type="spellStart"/>
      <w:r>
        <w:t>нац</w:t>
      </w:r>
      <w:proofErr w:type="spellEnd"/>
      <w:r>
        <w:t xml:space="preserve"> дух “Хорошая обеспеченность продовольствием”, у страны отправителя продовольственный кризис понижается на 1, страна отправитель получает +30 отношений к стране получателю на 72</w:t>
      </w:r>
      <w:r>
        <w:t>0 дней “Предоставление продовольственной помощи”)</w:t>
      </w:r>
      <w:proofErr w:type="gramEnd"/>
    </w:p>
    <w:p w:rsidR="00356064" w:rsidRDefault="00356064"/>
    <w:sectPr w:rsidR="00356064" w:rsidSect="003560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A619A"/>
    <w:multiLevelType w:val="multilevel"/>
    <w:tmpl w:val="58146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B494533"/>
    <w:multiLevelType w:val="multilevel"/>
    <w:tmpl w:val="E4509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03340A2"/>
    <w:multiLevelType w:val="multilevel"/>
    <w:tmpl w:val="88A0CE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41D0B75"/>
    <w:multiLevelType w:val="multilevel"/>
    <w:tmpl w:val="6B4C9F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53C4F"/>
    <w:multiLevelType w:val="multilevel"/>
    <w:tmpl w:val="8DDE1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92CF9"/>
    <w:multiLevelType w:val="multilevel"/>
    <w:tmpl w:val="000C17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56064"/>
    <w:rsid w:val="00356064"/>
    <w:rsid w:val="0070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064"/>
  </w:style>
  <w:style w:type="paragraph" w:styleId="1">
    <w:name w:val="heading 1"/>
    <w:basedOn w:val="normal"/>
    <w:next w:val="normal"/>
    <w:rsid w:val="003560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560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560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560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35606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3560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56064"/>
  </w:style>
  <w:style w:type="table" w:customStyle="1" w:styleId="TableNormal">
    <w:name w:val="Table Normal"/>
    <w:rsid w:val="003560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5606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5E8A"/>
    <w:pPr>
      <w:ind w:left="720"/>
      <w:contextualSpacing/>
    </w:pPr>
  </w:style>
  <w:style w:type="paragraph" w:styleId="a5">
    <w:name w:val="Subtitle"/>
    <w:basedOn w:val="normal"/>
    <w:next w:val="normal"/>
    <w:rsid w:val="003560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okpNCaFkGmxIJKuW9aYer9GMWw==">CgMxLjAyCGguZ2pkZ3hzOAByITFLN3k4OG9faVVmWkFiVkNuUEhORWd2cUtfeVhic3EtSA==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Alex</cp:lastModifiedBy>
  <cp:revision>2</cp:revision>
  <dcterms:created xsi:type="dcterms:W3CDTF">2025-01-22T14:05:00Z</dcterms:created>
  <dcterms:modified xsi:type="dcterms:W3CDTF">2025-07-25T21:07:00Z</dcterms:modified>
</cp:coreProperties>
</file>