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Prove that in a hash table with load factor </w:t>
      </w:r>
      <w:r>
        <w:rPr>
          <w:rFonts w:hint="default" w:eastAsiaTheme="minorEastAsia"/>
          <w:sz w:val="28"/>
          <w:szCs w:val="28"/>
          <w:lang w:val="en-US" w:eastAsia="zh-CN"/>
        </w:rPr>
        <w:t>α</w:t>
      </w:r>
      <w:r>
        <w:rPr>
          <w:rFonts w:hint="eastAsia"/>
          <w:sz w:val="28"/>
          <w:szCs w:val="28"/>
          <w:lang w:val="en-US" w:eastAsia="zh-CN"/>
        </w:rPr>
        <w:t xml:space="preserve"> in which collisions are resolved by chaining, a successful search takes time </w:t>
      </w:r>
      <w:r>
        <w:rPr>
          <w:rFonts w:hint="default" w:eastAsiaTheme="minorEastAsia"/>
          <w:sz w:val="28"/>
          <w:szCs w:val="28"/>
          <w:lang w:val="en-US" w:eastAsia="zh-CN"/>
        </w:rPr>
        <w:t>Θ(1 + α)</w:t>
      </w:r>
      <w:r>
        <w:rPr>
          <w:rFonts w:hint="eastAsia"/>
          <w:sz w:val="28"/>
          <w:szCs w:val="28"/>
          <w:lang w:val="en-US" w:eastAsia="zh-CN"/>
        </w:rPr>
        <w:t xml:space="preserve">, on the average, under the assumption of simple uniform hashing.  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Prove that g</w:t>
      </w:r>
      <w:r>
        <w:rPr>
          <w:rFonts w:hint="default"/>
          <w:sz w:val="28"/>
          <w:szCs w:val="28"/>
          <w:lang w:val="en-US" w:eastAsia="zh-CN"/>
        </w:rPr>
        <w:t>iven an open-addressed hash table with load factor α= n/m&lt; 1, the expected number of probes in a successful search is at most 1/α</w:t>
      </w:r>
      <w:r>
        <w:rPr>
          <w:rFonts w:hint="eastAsia"/>
          <w:sz w:val="28"/>
          <w:szCs w:val="28"/>
          <w:lang w:val="en-US" w:eastAsia="zh-CN"/>
        </w:rPr>
        <w:t xml:space="preserve"> * ln(1/(1-</w:t>
      </w:r>
      <w:r>
        <w:rPr>
          <w:rFonts w:hint="default"/>
          <w:sz w:val="28"/>
          <w:szCs w:val="28"/>
          <w:lang w:val="en-US" w:eastAsia="zh-CN"/>
        </w:rPr>
        <w:t>α</w:t>
      </w:r>
      <w:r>
        <w:rPr>
          <w:rFonts w:hint="eastAsia"/>
          <w:sz w:val="28"/>
          <w:szCs w:val="28"/>
          <w:lang w:val="en-US" w:eastAsia="zh-CN"/>
        </w:rPr>
        <w:t>))</w:t>
      </w:r>
      <w:r>
        <w:rPr>
          <w:rFonts w:hint="default"/>
          <w:sz w:val="28"/>
          <w:szCs w:val="28"/>
          <w:lang w:val="en-US" w:eastAsia="zh-CN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9F14CE"/>
    <w:multiLevelType w:val="singleLevel"/>
    <w:tmpl w:val="899F14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C4867"/>
    <w:rsid w:val="598825D6"/>
    <w:rsid w:val="5BFC48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2019-11-16T12:36:00Z</dcterms:created>
  <dc:creator>DELL</dc:creator>
  <cp:lastModifiedBy>DELL</cp:lastModifiedBy>
  <dcterms:modified xsi:type="dcterms:W3CDTF">2019-11-16T12:51:51Z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