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/>
      </w:pPr>
      <w:r>
        <w:rPr>
          <w:b/>
          <w:bCs/>
          <w:sz w:val="52"/>
          <w:szCs w:val="52"/>
        </w:rPr>
        <w:t>Gustavo Farias da Silva.</w:t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180"/>
        <w:ind w:left="709" w:hanging="0"/>
        <w:jc w:val="center"/>
        <w:rPr>
          <w:sz w:val="24"/>
          <w:szCs w:val="24"/>
          <w:lang w:val="pt-BR"/>
        </w:rPr>
      </w:pPr>
      <w:r>
        <w:rPr>
          <w:sz w:val="24"/>
          <w:szCs w:val="24"/>
        </w:rPr>
        <w:t>Rua</w:t>
      </w:r>
      <w:r>
        <w:rPr>
          <w:sz w:val="24"/>
          <w:szCs w:val="24"/>
          <w:lang w:val="pt-BR"/>
        </w:rPr>
        <w:t xml:space="preserve">: </w:t>
      </w:r>
      <w:r>
        <w:rPr>
          <w:sz w:val="24"/>
          <w:szCs w:val="24"/>
          <w:lang w:val="pt-BR"/>
        </w:rPr>
        <w:t>Am</w:t>
      </w:r>
      <w:r>
        <w:rPr>
          <w:rFonts w:eastAsia="Calibri" w:cs="" w:cstheme="minorBidi" w:eastAsiaTheme="minorHAnsi"/>
          <w:sz w:val="24"/>
          <w:szCs w:val="24"/>
          <w:lang w:val="pt-BR" w:eastAsia="en-US" w:bidi="ar-SA"/>
        </w:rPr>
        <w:t>élia Garrido de Oliveira Leme n°86</w:t>
      </w:r>
    </w:p>
    <w:p>
      <w:pPr>
        <w:pStyle w:val="Normal"/>
        <w:spacing w:lineRule="auto" w:line="180"/>
        <w:ind w:left="709" w:hanging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Jard</w:t>
      </w:r>
      <w:r>
        <w:rPr>
          <w:sz w:val="24"/>
          <w:szCs w:val="24"/>
          <w:lang w:val="pt-BR"/>
        </w:rPr>
        <w:t>ins de Limeira</w:t>
      </w:r>
      <w:r>
        <w:rPr>
          <w:sz w:val="24"/>
          <w:szCs w:val="24"/>
        </w:rPr>
        <w:t xml:space="preserve"> – Limeira/SP – CEP: </w:t>
      </w:r>
      <w:r>
        <w:rPr>
          <w:sz w:val="24"/>
          <w:szCs w:val="24"/>
          <w:lang w:val="pt-BR"/>
        </w:rPr>
        <w:t>13.485-</w:t>
      </w:r>
      <w:r>
        <w:rPr>
          <w:sz w:val="24"/>
          <w:szCs w:val="24"/>
          <w:lang w:val="pt-BR"/>
        </w:rPr>
        <w:t>181</w:t>
      </w:r>
    </w:p>
    <w:p>
      <w:pPr>
        <w:pStyle w:val="Normal"/>
        <w:spacing w:lineRule="auto" w:line="180"/>
        <w:ind w:left="709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Brasileiro, </w:t>
      </w:r>
      <w:r>
        <w:rPr>
          <w:sz w:val="24"/>
          <w:szCs w:val="24"/>
        </w:rPr>
        <w:t>Casado</w:t>
      </w:r>
      <w:r>
        <w:rPr>
          <w:sz w:val="24"/>
          <w:szCs w:val="24"/>
        </w:rPr>
        <w:t>, Habilitação (AB), 2</w:t>
      </w:r>
      <w:r>
        <w:rPr>
          <w:sz w:val="24"/>
          <w:szCs w:val="24"/>
          <w:lang w:val="pt-BR"/>
        </w:rPr>
        <w:t>9</w:t>
      </w:r>
      <w:r>
        <w:rPr>
          <w:sz w:val="24"/>
          <w:szCs w:val="24"/>
        </w:rPr>
        <w:t xml:space="preserve"> Anos.</w:t>
      </w:r>
    </w:p>
    <w:p>
      <w:pPr>
        <w:pStyle w:val="Normal"/>
        <w:spacing w:lineRule="auto" w:line="180"/>
        <w:ind w:left="709" w:hanging="0"/>
        <w:jc w:val="center"/>
        <w:rPr>
          <w:sz w:val="24"/>
          <w:szCs w:val="24"/>
        </w:rPr>
      </w:pPr>
      <w:r>
        <w:rPr>
          <w:sz w:val="24"/>
          <w:szCs w:val="24"/>
        </w:rPr>
        <w:t>Fone: (19) 9</w:t>
      </w:r>
      <w:r>
        <w:rPr>
          <w:sz w:val="24"/>
          <w:szCs w:val="24"/>
        </w:rPr>
        <w:t>9111</w:t>
      </w:r>
      <w:r>
        <w:rPr>
          <w:sz w:val="24"/>
          <w:szCs w:val="24"/>
        </w:rPr>
        <w:t>.</w:t>
      </w:r>
      <w:r>
        <w:rPr>
          <w:sz w:val="24"/>
          <w:szCs w:val="24"/>
        </w:rPr>
        <w:t>7524</w:t>
      </w:r>
      <w:r>
        <w:rPr>
          <w:sz w:val="24"/>
          <w:szCs w:val="24"/>
        </w:rPr>
        <w:t xml:space="preserve"> E-mail: gustavo_farias29@outlook.com.</w:t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left="709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宋体"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Formação Escolar.</w:t>
      </w:r>
    </w:p>
    <w:p>
      <w:pPr>
        <w:pStyle w:val="ListParagraph"/>
        <w:spacing w:lineRule="auto" w:line="240"/>
        <w:rPr>
          <w:rFonts w:eastAsia="宋体" w:eastAsiaTheme="minorEastAsia"/>
          <w:sz w:val="26"/>
          <w:szCs w:val="26"/>
        </w:rPr>
      </w:pPr>
      <w:r>
        <w:rPr>
          <w:rFonts w:eastAsia="宋体" w:eastAsiaTheme="minorEastAsia"/>
          <w:sz w:val="26"/>
          <w:szCs w:val="26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rFonts w:eastAsia="宋体" w:eastAsiaTheme="minorEastAsia"/>
          <w:sz w:val="24"/>
          <w:szCs w:val="24"/>
        </w:rPr>
        <w:t>Cursando Analise e desenvolvimento de sistemas.</w:t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Ensino Médio Completo.</w:t>
      </w:r>
    </w:p>
    <w:p>
      <w:pPr>
        <w:pStyle w:val="ListParagraph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spacing w:lineRule="auto" w:line="240"/>
        <w:rPr>
          <w:rFonts w:eastAsia="宋体"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Cursos de Aperfeiçoamento.</w:t>
      </w:r>
    </w:p>
    <w:p>
      <w:pPr>
        <w:pStyle w:val="ListParagraph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Ingl</w:t>
      </w:r>
      <w:r>
        <w:rPr>
          <w:rFonts w:eastAsia="Calibri" w:cs="" w:cstheme="minorBidi" w:eastAsiaTheme="minorHAnsi"/>
          <w:sz w:val="24"/>
          <w:szCs w:val="24"/>
          <w:lang w:val="pt-PT" w:eastAsia="en-US" w:bidi="ar-SA"/>
        </w:rPr>
        <w:t>ês – Fluency Academy - Cursando</w:t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Técnico em Administração – ETEC Trajano Camargo - Limeira/SP.</w:t>
      </w:r>
    </w:p>
    <w:p>
      <w:pPr>
        <w:pStyle w:val="ListParagraph"/>
        <w:spacing w:lineRule="auto" w:line="240"/>
        <w:rPr>
          <w:rFonts w:eastAsia="宋体" w:eastAsiaTheme="minorEastAsia"/>
          <w:sz w:val="24"/>
          <w:szCs w:val="24"/>
        </w:rPr>
      </w:pPr>
      <w:r>
        <w:rPr>
          <w:sz w:val="24"/>
          <w:szCs w:val="24"/>
        </w:rPr>
        <w:t>Excel Avançado – SENAC - Americana/SP.</w:t>
      </w:r>
    </w:p>
    <w:p>
      <w:pPr>
        <w:pStyle w:val="ListParagraph"/>
        <w:spacing w:lineRule="auto" w:line="240"/>
        <w:rPr>
          <w:rFonts w:eastAsia="宋体" w:eastAsiaTheme="minorEastAsia"/>
          <w:sz w:val="24"/>
          <w:szCs w:val="24"/>
        </w:rPr>
      </w:pPr>
      <w:r>
        <w:rPr>
          <w:sz w:val="24"/>
          <w:szCs w:val="24"/>
        </w:rPr>
        <w:t>Montagem e manutenção de computadores e Redes – Microlins - Limeira/SP.</w:t>
      </w:r>
    </w:p>
    <w:p>
      <w:pPr>
        <w:pStyle w:val="ListParagraph"/>
        <w:spacing w:lineRule="auto" w:line="240"/>
        <w:rPr>
          <w:rFonts w:eastAsia="宋体" w:eastAsiaTheme="minorEastAsia"/>
          <w:sz w:val="26"/>
          <w:szCs w:val="26"/>
        </w:rPr>
      </w:pPr>
      <w:r>
        <w:rPr>
          <w:rFonts w:eastAsia="宋体" w:eastAsiaTheme="minorEastAsia"/>
          <w:sz w:val="26"/>
          <w:szCs w:val="26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eastAsia="宋体"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Experiência Profissional.</w:t>
      </w:r>
    </w:p>
    <w:p>
      <w:pPr>
        <w:pStyle w:val="ListParagraph"/>
        <w:spacing w:lineRule="auto" w:line="240"/>
        <w:rPr>
          <w:rFonts w:eastAsia="宋体" w:eastAsiaTheme="minorEastAsia"/>
          <w:sz w:val="26"/>
          <w:szCs w:val="26"/>
        </w:rPr>
      </w:pPr>
      <w:r>
        <w:rPr>
          <w:rFonts w:eastAsia="宋体" w:eastAsiaTheme="minorEastAsia"/>
          <w:sz w:val="26"/>
          <w:szCs w:val="26"/>
        </w:rPr>
      </w:r>
    </w:p>
    <w:p>
      <w:pPr>
        <w:pStyle w:val="ListParagraph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VR Software – </w:t>
      </w:r>
      <w:r>
        <w:rPr>
          <w:b/>
          <w:bCs/>
          <w:sz w:val="24"/>
          <w:szCs w:val="24"/>
        </w:rPr>
        <w:t>09/2025 - Atual</w:t>
      </w:r>
    </w:p>
    <w:p>
      <w:pPr>
        <w:pStyle w:val="ListParagraph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b w:val="false"/>
          <w:bCs w:val="false"/>
          <w:sz w:val="24"/>
          <w:szCs w:val="24"/>
          <w:lang w:val="pt-BR"/>
        </w:rPr>
        <w:t>Especialista de Aplicaç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lang w:val="pt-BR" w:eastAsia="en-US" w:bidi="ar-SA"/>
        </w:rPr>
        <w:t>ões Pleno;</w:t>
      </w:r>
    </w:p>
    <w:p>
      <w:pPr>
        <w:pStyle w:val="ListParagraph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sz w:val="24"/>
          <w:szCs w:val="24"/>
          <w:lang w:val="pt-BR"/>
        </w:rPr>
        <w:t xml:space="preserve">Analista de Suporte </w:t>
      </w:r>
      <w:r>
        <w:rPr>
          <w:sz w:val="24"/>
          <w:szCs w:val="24"/>
          <w:lang w:val="pt-BR"/>
        </w:rPr>
        <w:t>Pl</w:t>
      </w:r>
    </w:p>
    <w:p>
      <w:pPr>
        <w:pStyle w:val="ListParagraph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sz w:val="24"/>
          <w:szCs w:val="24"/>
          <w:lang w:val="pt-BR"/>
        </w:rPr>
        <w:t xml:space="preserve">Analista de Suporte </w:t>
      </w:r>
      <w:r>
        <w:rPr>
          <w:sz w:val="24"/>
          <w:szCs w:val="24"/>
          <w:lang w:val="pt-BR"/>
        </w:rPr>
        <w:t>Jr</w:t>
      </w:r>
    </w:p>
    <w:p>
      <w:pPr>
        <w:pStyle w:val="ListParagraph"/>
        <w:spacing w:lineRule="auto" w:line="240"/>
        <w:rPr>
          <w:rFonts w:eastAsia="宋体" w:eastAsiaTheme="minorEastAsia"/>
          <w:sz w:val="26"/>
          <w:szCs w:val="26"/>
        </w:rPr>
      </w:pPr>
      <w:r>
        <w:rPr>
          <w:rFonts w:eastAsia="宋体" w:eastAsiaTheme="minorEastAsia"/>
          <w:sz w:val="26"/>
          <w:szCs w:val="26"/>
        </w:rPr>
      </w:r>
    </w:p>
    <w:p>
      <w:pPr>
        <w:pStyle w:val="ListParagraph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Sempre Vale Supermercados, (8 anos).</w:t>
      </w:r>
    </w:p>
    <w:p>
      <w:pPr>
        <w:pStyle w:val="ListParagraph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sz w:val="24"/>
          <w:szCs w:val="24"/>
        </w:rPr>
        <w:t>Assistente de Almoxarifado – Permanência: 10 Meses.</w:t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sz w:val="24"/>
          <w:szCs w:val="24"/>
        </w:rPr>
        <w:t>Assistente Comercial – Permanência: 2 Ano e 3 Meses.</w:t>
      </w:r>
    </w:p>
    <w:p>
      <w:pPr>
        <w:pStyle w:val="ListParagraph"/>
        <w:spacing w:lineRule="auto" w:line="240"/>
        <w:rPr>
          <w:rFonts w:eastAsia="宋体"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Função:</w:t>
      </w:r>
      <w:r>
        <w:rPr>
          <w:sz w:val="24"/>
          <w:szCs w:val="24"/>
        </w:rPr>
        <w:t xml:space="preserve"> Aux. De CPD – Permanência: 04 Anos e 9 meses.</w:t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>Função:</w:t>
      </w:r>
      <w:r>
        <w:rPr>
          <w:sz w:val="24"/>
          <w:szCs w:val="24"/>
        </w:rPr>
        <w:t xml:space="preserve"> Aux. Administrativo – Permanência: 03 Meses.</w:t>
      </w:r>
    </w:p>
    <w:p>
      <w:pPr>
        <w:pStyle w:val="ListParagraph"/>
        <w:spacing w:lineRule="auto" w:line="240"/>
        <w:rPr>
          <w:sz w:val="24"/>
          <w:szCs w:val="24"/>
        </w:rPr>
      </w:pPr>
      <w:r>
        <w:rPr/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eastAsia="宋体"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Outras informações.</w:t>
      </w:r>
    </w:p>
    <w:p>
      <w:pPr>
        <w:pStyle w:val="ListParagraph"/>
        <w:spacing w:lineRule="auto" w:line="240"/>
        <w:rPr>
          <w:rFonts w:eastAsia="宋体" w:eastAsiaTheme="minorEastAsia"/>
          <w:sz w:val="26"/>
          <w:szCs w:val="26"/>
        </w:rPr>
      </w:pPr>
      <w:r>
        <w:rPr>
          <w:rFonts w:eastAsia="宋体" w:eastAsiaTheme="minorEastAsia"/>
          <w:sz w:val="26"/>
          <w:szCs w:val="26"/>
        </w:rPr>
      </w:r>
    </w:p>
    <w:p>
      <w:pPr>
        <w:pStyle w:val="ListParagraph"/>
        <w:spacing w:lineRule="auto" w:line="240"/>
        <w:rPr>
          <w:rFonts w:eastAsia="宋体" w:eastAsiaTheme="minorEastAsia"/>
          <w:sz w:val="24"/>
          <w:szCs w:val="24"/>
        </w:rPr>
      </w:pPr>
      <w:r>
        <w:rPr>
          <w:sz w:val="24"/>
          <w:szCs w:val="24"/>
        </w:rPr>
        <w:t>Toda documentação em ordem.</w:t>
      </w:r>
    </w:p>
    <w:p>
      <w:pPr>
        <w:pStyle w:val="ListParagraph"/>
        <w:spacing w:lineRule="auto" w:line="240"/>
        <w:rPr>
          <w:rFonts w:eastAsia="宋体" w:eastAsiaTheme="minorEastAsia"/>
          <w:sz w:val="24"/>
          <w:szCs w:val="24"/>
        </w:rPr>
      </w:pPr>
      <w:r>
        <w:rPr>
          <w:sz w:val="24"/>
          <w:szCs w:val="24"/>
        </w:rPr>
        <w:t>Disponibilidade para inicio imediato.</w:t>
      </w:r>
    </w:p>
    <w:p>
      <w:pPr>
        <w:pStyle w:val="ListParagraph"/>
        <w:spacing w:lineRule="auto" w:line="240" w:before="0" w:after="160"/>
        <w:contextualSpacing/>
        <w:rPr>
          <w:rFonts w:eastAsia="宋体" w:eastAsiaTheme="minorEastAsia"/>
          <w:sz w:val="24"/>
          <w:szCs w:val="24"/>
        </w:rPr>
      </w:pPr>
      <w:r>
        <w:rPr>
          <w:sz w:val="24"/>
          <w:szCs w:val="24"/>
        </w:rPr>
        <w:t>Disponibilidade para aprender novas funções.</w:t>
      </w:r>
    </w:p>
    <w:sectPr>
      <w:type w:val="nextPage"/>
      <w:pgSz w:w="11906" w:h="16838"/>
      <w:pgMar w:left="851" w:right="849" w:gutter="0" w:header="0" w:top="709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b w:val="false"/>
        <w:szCs w:val="22"/>
        <w:bCs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Arial" w:hAnsi="Arial" w:cs="Arial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0AA30C6A4C13438A78A9A209F5450F" ma:contentTypeVersion="8" ma:contentTypeDescription="Crie um novo documento." ma:contentTypeScope="" ma:versionID="59155c38051779e1fb48b53e379da1c9">
  <xsd:schema xmlns:xsd="http://www.w3.org/2001/XMLSchema" xmlns:xs="http://www.w3.org/2001/XMLSchema" xmlns:p="http://schemas.microsoft.com/office/2006/metadata/properties" xmlns:ns2="bad5cd88-b09a-42bb-8753-e219b575ccb2" targetNamespace="http://schemas.microsoft.com/office/2006/metadata/properties" ma:root="true" ma:fieldsID="aa06ff835b38184b852c5c22d46aea6b" ns2:_="">
    <xsd:import namespace="bad5cd88-b09a-42bb-8753-e219b575cc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5cd88-b09a-42bb-8753-e219b575cc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d5cd88-b09a-42bb-8753-e219b575ccb2" xsi:nil="true"/>
  </documentManagement>
</p:properties>
</file>

<file path=customXml/itemProps1.xml><?xml version="1.0" encoding="utf-8"?>
<ds:datastoreItem xmlns:ds="http://schemas.openxmlformats.org/officeDocument/2006/customXml" ds:itemID="{932BCCAF-2E4B-4CF4-A88A-DFAB2197D208}">
  <ds:schemaRefs/>
</ds:datastoreItem>
</file>

<file path=customXml/itemProps2.xml><?xml version="1.0" encoding="utf-8"?>
<ds:datastoreItem xmlns:ds="http://schemas.openxmlformats.org/officeDocument/2006/customXml" ds:itemID="{78602784-7D3F-48CF-AF30-E1E060F8B668}">
  <ds:schemaRefs/>
</ds:datastoreItem>
</file>

<file path=customXml/itemProps3.xml><?xml version="1.0" encoding="utf-8"?>
<ds:datastoreItem xmlns:ds="http://schemas.openxmlformats.org/officeDocument/2006/customXml" ds:itemID="{3B8C2742-ACFE-4989-925D-B259F1F34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</Pages>
  <Words>148</Words>
  <Characters>954</Characters>
  <CharactersWithSpaces>1082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2022-08-27T05:31:00Z</dcterms:created>
  <dc:creator>GUSTAVO</dc:creator>
  <dc:description/>
  <dc:language>pt-BR</dc:language>
  <cp:lastModifiedBy/>
  <cp:lastPrinted>2020-02-11T02:55:00Z</cp:lastPrinted>
  <dcterms:modified xsi:type="dcterms:W3CDTF">2025-06-15T20:38:44Z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0x010100500AA30C6A4C13438A78A9A209F5450F</vt:lpwstr>
  </property>
  <property fmtid="{D5CDD505-2E9C-101B-9397-08002B2CF9AE}" pid="3" name="ICV">
    <vt:lpwstr>E793B5170A144366B121750832F0B6DA</vt:lpwstr>
  </property>
  <property fmtid="{D5CDD505-2E9C-101B-9397-08002B2CF9AE}" pid="4" name="KSOProductBuildVer">
    <vt:lpwstr>1046-11.2.0.11440</vt:lpwstr>
  </property>
</Properties>
</file>