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25A1043C" w:rsidR="00946F39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C9376C">
        <w:rPr>
          <w:rFonts w:ascii="Times New Roman" w:eastAsia="Arial" w:hAnsi="Times New Roman" w:cs="Times New Roman"/>
          <w:bCs/>
          <w:sz w:val="24"/>
          <w:szCs w:val="24"/>
        </w:rPr>
        <w:t>6</w:t>
      </w:r>
    </w:p>
    <w:p w14:paraId="5E2FFBAA" w14:textId="5FC0F290" w:rsidR="00BC6C44" w:rsidRDefault="008906CF" w:rsidP="00BC6C4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his problem set will guide you to write the linear regression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algorithm in python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 and train a linear model </w:t>
      </w:r>
      <w:r w:rsidR="009D2CB6">
        <w:rPr>
          <w:rFonts w:ascii="Times New Roman" w:eastAsiaTheme="minorEastAsia" w:hAnsi="Times New Roman" w:cs="Times New Roman" w:hint="eastAsia"/>
          <w:bCs/>
          <w:sz w:val="24"/>
          <w:szCs w:val="24"/>
        </w:rPr>
        <w:t>to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 predict the heat of formation of linear alkane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</w:rPr>
        <w:t>, CH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3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</w:rPr>
        <w:t>(CH</w:t>
      </w:r>
      <w:proofErr w:type="gramStart"/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2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  <w:vertAlign w:val="subscript"/>
        </w:rPr>
        <w:t>x</w:t>
      </w:r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</w:rPr>
        <w:t>CH</w:t>
      </w:r>
      <w:proofErr w:type="gramEnd"/>
      <w:r w:rsidR="000B7E52">
        <w:rPr>
          <w:rFonts w:ascii="Times New Roman" w:eastAsiaTheme="minorEastAsia" w:hAnsi="Times New Roman" w:cs="Times New Roman" w:hint="eastAsia"/>
          <w:bCs/>
          <w:sz w:val="24"/>
          <w:szCs w:val="24"/>
        </w:rPr>
        <w:t>3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. Below </w:t>
      </w:r>
      <w:r w:rsidR="007C4471">
        <w:rPr>
          <w:rFonts w:ascii="Times New Roman" w:eastAsiaTheme="minorEastAsia" w:hAnsi="Times New Roman" w:cs="Times New Roman" w:hint="eastAsia"/>
          <w:bCs/>
          <w:sz w:val="24"/>
          <w:szCs w:val="24"/>
        </w:rPr>
        <w:t>are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 the data points.</w:t>
      </w:r>
    </w:p>
    <w:p w14:paraId="3B53AA40" w14:textId="77777777" w:rsidR="000B5423" w:rsidRPr="000B5423" w:rsidRDefault="000B5423" w:rsidP="00BC6C44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PlainTable2"/>
        <w:tblW w:w="4091" w:type="dxa"/>
        <w:jc w:val="center"/>
        <w:tblLook w:val="0620" w:firstRow="1" w:lastRow="0" w:firstColumn="0" w:lastColumn="0" w:noHBand="1" w:noVBand="1"/>
      </w:tblPr>
      <w:tblGrid>
        <w:gridCol w:w="1689"/>
        <w:gridCol w:w="2402"/>
      </w:tblGrid>
      <w:tr w:rsidR="000D512F" w:rsidRPr="000D512F" w14:paraId="28392257" w14:textId="77777777" w:rsidTr="00BC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689" w:type="dxa"/>
            <w:noWrap/>
          </w:tcPr>
          <w:p w14:paraId="0F407079" w14:textId="534E3C9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of CH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402" w:type="dxa"/>
            <w:noWrap/>
          </w:tcPr>
          <w:p w14:paraId="36279984" w14:textId="08E2349C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Heat of formation</w:t>
            </w:r>
            <w:r w:rsidR="00BC6C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[eV]</w:t>
            </w:r>
          </w:p>
        </w:tc>
      </w:tr>
      <w:tr w:rsidR="00BC6C44" w:rsidRPr="000D512F" w14:paraId="092B8581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081C356F" w14:textId="1348A35A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02" w:type="dxa"/>
            <w:noWrap/>
            <w:hideMark/>
          </w:tcPr>
          <w:p w14:paraId="3D3A85CB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-0.87024</w:t>
            </w:r>
          </w:p>
        </w:tc>
      </w:tr>
      <w:tr w:rsidR="000D512F" w:rsidRPr="000D512F" w14:paraId="4756EE4D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65AD67A6" w14:textId="37D69781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02" w:type="dxa"/>
            <w:noWrap/>
            <w:hideMark/>
          </w:tcPr>
          <w:p w14:paraId="486E3793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-1.08469</w:t>
            </w:r>
          </w:p>
        </w:tc>
      </w:tr>
      <w:tr w:rsidR="00BC6C44" w:rsidRPr="000D512F" w14:paraId="20E179D4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6D00C906" w14:textId="26E9BB00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noWrap/>
            <w:hideMark/>
          </w:tcPr>
          <w:p w14:paraId="522CEF34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-1.30122</w:t>
            </w:r>
          </w:p>
        </w:tc>
      </w:tr>
      <w:tr w:rsidR="000D512F" w:rsidRPr="000D512F" w14:paraId="6F986FED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050B8EFD" w14:textId="76A108CB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02" w:type="dxa"/>
            <w:noWrap/>
            <w:hideMark/>
          </w:tcPr>
          <w:p w14:paraId="277932A3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-1.52085</w:t>
            </w:r>
          </w:p>
        </w:tc>
      </w:tr>
      <w:tr w:rsidR="00BC6C44" w:rsidRPr="000D512F" w14:paraId="418E8DB4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460AD9B3" w14:textId="6BD15BC8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02" w:type="dxa"/>
            <w:noWrap/>
            <w:hideMark/>
          </w:tcPr>
          <w:p w14:paraId="294E7295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-1.73116</w:t>
            </w:r>
          </w:p>
        </w:tc>
      </w:tr>
      <w:tr w:rsidR="000D512F" w:rsidRPr="000D512F" w14:paraId="224107AB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14DF087C" w14:textId="724CACBD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02" w:type="dxa"/>
            <w:noWrap/>
            <w:hideMark/>
          </w:tcPr>
          <w:p w14:paraId="4B554B92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-1.94561</w:t>
            </w:r>
          </w:p>
        </w:tc>
      </w:tr>
      <w:tr w:rsidR="00BC6C44" w:rsidRPr="000D512F" w14:paraId="23F68A4E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33CFE69D" w14:textId="47C56F08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02" w:type="dxa"/>
            <w:noWrap/>
            <w:hideMark/>
          </w:tcPr>
          <w:p w14:paraId="49CEF76A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-2.16213</w:t>
            </w:r>
          </w:p>
        </w:tc>
      </w:tr>
      <w:tr w:rsidR="000D512F" w:rsidRPr="000D512F" w14:paraId="64015BA3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4424A249" w14:textId="71A73AB5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02" w:type="dxa"/>
            <w:noWrap/>
            <w:hideMark/>
          </w:tcPr>
          <w:p w14:paraId="4C729D17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-2.36519</w:t>
            </w:r>
          </w:p>
        </w:tc>
      </w:tr>
      <w:tr w:rsidR="00BC6C44" w:rsidRPr="000D512F" w14:paraId="009BE705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232565B7" w14:textId="640D664D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02" w:type="dxa"/>
            <w:noWrap/>
            <w:hideMark/>
          </w:tcPr>
          <w:p w14:paraId="6CBBEDBA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-2.58689</w:t>
            </w:r>
          </w:p>
        </w:tc>
      </w:tr>
      <w:tr w:rsidR="000D512F" w:rsidRPr="000D512F" w14:paraId="55AC66BB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77FA5466" w14:textId="23D6ED53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2" w:type="dxa"/>
            <w:noWrap/>
            <w:hideMark/>
          </w:tcPr>
          <w:p w14:paraId="5984C5FD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-2.80031</w:t>
            </w:r>
          </w:p>
        </w:tc>
      </w:tr>
      <w:tr w:rsidR="00BC6C44" w:rsidRPr="000D512F" w14:paraId="168C1404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51EDFC62" w14:textId="54766409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02" w:type="dxa"/>
            <w:noWrap/>
            <w:hideMark/>
          </w:tcPr>
          <w:p w14:paraId="31F81D62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-3.01372</w:t>
            </w:r>
          </w:p>
        </w:tc>
      </w:tr>
      <w:tr w:rsidR="000D512F" w:rsidRPr="000D512F" w14:paraId="79B77410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16E8A802" w14:textId="613D7BB4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02" w:type="dxa"/>
            <w:noWrap/>
            <w:hideMark/>
          </w:tcPr>
          <w:p w14:paraId="7682244C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-3.22714</w:t>
            </w:r>
          </w:p>
        </w:tc>
      </w:tr>
      <w:tr w:rsidR="00BC6C44" w:rsidRPr="000D512F" w14:paraId="562EB249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0DEC7EC7" w14:textId="64781D28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02" w:type="dxa"/>
            <w:noWrap/>
            <w:hideMark/>
          </w:tcPr>
          <w:p w14:paraId="44C86099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-3.44056</w:t>
            </w:r>
          </w:p>
        </w:tc>
      </w:tr>
      <w:tr w:rsidR="000D512F" w:rsidRPr="000D512F" w14:paraId="64204E1C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587A7927" w14:textId="70004814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02" w:type="dxa"/>
            <w:noWrap/>
            <w:hideMark/>
          </w:tcPr>
          <w:p w14:paraId="6D86B6D0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-3.67573</w:t>
            </w:r>
          </w:p>
        </w:tc>
      </w:tr>
      <w:tr w:rsidR="00BC6C44" w:rsidRPr="000D512F" w14:paraId="2E8C6215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46616E73" w14:textId="29CA9F24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02" w:type="dxa"/>
            <w:noWrap/>
            <w:hideMark/>
          </w:tcPr>
          <w:p w14:paraId="22D7094C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-3.88396</w:t>
            </w:r>
          </w:p>
        </w:tc>
      </w:tr>
      <w:tr w:rsidR="000D512F" w:rsidRPr="000D512F" w14:paraId="5CD74840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5A9B7F51" w14:textId="2B062E02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2" w:type="dxa"/>
            <w:noWrap/>
            <w:hideMark/>
          </w:tcPr>
          <w:p w14:paraId="1A702F67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-4.0808</w:t>
            </w:r>
          </w:p>
        </w:tc>
      </w:tr>
      <w:tr w:rsidR="00BC6C44" w:rsidRPr="000D512F" w14:paraId="1843F2C1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49FBA42E" w14:textId="07A90E8A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02" w:type="dxa"/>
            <w:noWrap/>
            <w:hideMark/>
          </w:tcPr>
          <w:p w14:paraId="55D645E3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-4.29526</w:t>
            </w:r>
          </w:p>
        </w:tc>
      </w:tr>
      <w:tr w:rsidR="000D512F" w:rsidRPr="000D512F" w14:paraId="5F764174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01C48F10" w14:textId="2FB98D79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02" w:type="dxa"/>
            <w:noWrap/>
            <w:hideMark/>
          </w:tcPr>
          <w:p w14:paraId="6CB10E16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-4.50764</w:t>
            </w:r>
          </w:p>
        </w:tc>
      </w:tr>
      <w:tr w:rsidR="00BC6C44" w:rsidRPr="000D512F" w14:paraId="02DCB44C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56B9D96E" w14:textId="38070151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02" w:type="dxa"/>
            <w:noWrap/>
            <w:hideMark/>
          </w:tcPr>
          <w:p w14:paraId="32D72615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-4.72209</w:t>
            </w:r>
          </w:p>
        </w:tc>
      </w:tr>
      <w:tr w:rsidR="000D512F" w:rsidRPr="000D512F" w14:paraId="0AC1D1D2" w14:textId="77777777" w:rsidTr="00BC6C44">
        <w:trPr>
          <w:trHeight w:val="288"/>
          <w:jc w:val="center"/>
        </w:trPr>
        <w:tc>
          <w:tcPr>
            <w:tcW w:w="1689" w:type="dxa"/>
            <w:noWrap/>
            <w:hideMark/>
          </w:tcPr>
          <w:p w14:paraId="67FD71B8" w14:textId="0EC24DBA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02" w:type="dxa"/>
            <w:noWrap/>
            <w:hideMark/>
          </w:tcPr>
          <w:p w14:paraId="01007CD6" w14:textId="77777777" w:rsidR="000D512F" w:rsidRPr="000D512F" w:rsidRDefault="000D512F" w:rsidP="000D512F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51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-7.21678</w:t>
            </w:r>
          </w:p>
        </w:tc>
      </w:tr>
    </w:tbl>
    <w:p w14:paraId="24198BDB" w14:textId="77777777" w:rsidR="008906CF" w:rsidRDefault="008906CF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7700758" w14:textId="69F6E4C7" w:rsidR="000D512F" w:rsidRDefault="008906CF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python code, the following code can be copied and pasted to make a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numpy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array.</w:t>
      </w:r>
    </w:p>
    <w:p w14:paraId="3EDAC5E1" w14:textId="77777777" w:rsidR="000B5423" w:rsidRDefault="000B5423" w:rsidP="008906CF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906CF" w14:paraId="78750110" w14:textId="77777777" w:rsidTr="008906CF">
        <w:tc>
          <w:tcPr>
            <w:tcW w:w="9242" w:type="dxa"/>
            <w:shd w:val="clear" w:color="auto" w:fill="F2F2F2" w:themeFill="background1" w:themeFillShade="F2"/>
          </w:tcPr>
          <w:p w14:paraId="6D6CDFE7" w14:textId="77777777" w:rsidR="008906CF" w:rsidRPr="008906CF" w:rsidRDefault="008906CF" w:rsidP="008906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numpy</w:t>
            </w:r>
            <w:proofErr w:type="spellEnd"/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as </w:t>
            </w:r>
            <w:proofErr w:type="gramStart"/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</w:t>
            </w:r>
            <w:proofErr w:type="gramEnd"/>
          </w:p>
          <w:p w14:paraId="2A68258B" w14:textId="34C583EA" w:rsidR="008906CF" w:rsidRPr="008906CF" w:rsidRDefault="008906CF" w:rsidP="008906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data = np.array([[2,-0.87024],[3,-1.08469],[4,-1.30122],[5,-1.52085],[6,-1.73116],[7,-1.94561],[8,-2.16213],[9,-2.36519],[10,-2.58689],[11,-2.80031],[12,-3.01372],[13,-3.22714],[14,-3.44056],[15,-3.67573],[16,-3.88396],[17,-4.0808],[18,-4.29526],[19,-4.50764],[20,-4.72209],[32,-7.21678]])</w:t>
            </w:r>
          </w:p>
        </w:tc>
      </w:tr>
    </w:tbl>
    <w:p w14:paraId="5350AE04" w14:textId="77777777" w:rsidR="000B5423" w:rsidRDefault="000B5423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C720E72" w14:textId="58D08A26" w:rsidR="008906CF" w:rsidRDefault="00840B8D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Follow the steps below to make the linear regression algorithm. Let's get started!</w:t>
      </w:r>
    </w:p>
    <w:p w14:paraId="05A2600B" w14:textId="77777777" w:rsidR="00840B8D" w:rsidRDefault="00840B8D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B58D035" w14:textId="4D9BC81A" w:rsidR="008A4BAD" w:rsidRDefault="000B5423" w:rsidP="008A4BAD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Let's start with a simple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numpy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coding. Using the data array above, use the slicing to separate the data into </w:t>
      </w:r>
      <w:r w:rsidRPr="000B542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(feature) and </w:t>
      </w:r>
      <w:r w:rsidRPr="000B542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(target).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In the data array, the first column contains the </w:t>
      </w:r>
      <w:r w:rsidR="008A4BAD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the second column contains the </w:t>
      </w:r>
      <w:r w:rsidR="008A4BAD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>. The answer should have a form of:</w:t>
      </w:r>
    </w:p>
    <w:p w14:paraId="16391D2C" w14:textId="77777777" w:rsidR="00352300" w:rsidRPr="00352300" w:rsidRDefault="00352300" w:rsidP="00352300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A4BAD" w14:paraId="26DB46FD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49387C5C" w14:textId="1CA68119" w:rsidR="008A4BAD" w:rsidRDefault="008A4BAD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x = </w:t>
            </w:r>
            <w:r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…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</w:t>
            </w:r>
          </w:p>
          <w:p w14:paraId="1F5F520C" w14:textId="397904C6" w:rsidR="008A4BAD" w:rsidRPr="008906CF" w:rsidRDefault="008A4BAD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= </w:t>
            </w:r>
            <w:r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…</w:t>
            </w:r>
          </w:p>
        </w:tc>
      </w:tr>
    </w:tbl>
    <w:p w14:paraId="640927D2" w14:textId="77777777" w:rsidR="008A4BAD" w:rsidRPr="008A4BAD" w:rsidRDefault="008A4BAD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E50F555" w14:textId="3635F8B7" w:rsidR="000B5423" w:rsidRDefault="000B5423" w:rsidP="008A4BAD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Define the function that predicts the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given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 Remember the equation:</w:t>
      </w:r>
    </w:p>
    <w:p w14:paraId="1E051F73" w14:textId="6F658D2D" w:rsidR="000B5423" w:rsidRPr="000B5423" w:rsidRDefault="000B5423" w:rsidP="000B5423">
      <w:pPr>
        <w:spacing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=wx+b </m:t>
          </m:r>
        </m:oMath>
      </m:oMathPara>
    </w:p>
    <w:p w14:paraId="7872A9CF" w14:textId="56FB8E46" w:rsidR="000B5423" w:rsidRDefault="000B5423" w:rsidP="000B542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input to this function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are 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8A4BAD">
        <w:rPr>
          <w:rFonts w:ascii="Times New Roman" w:eastAsiaTheme="minorEastAsia" w:hAnsi="Times New Roman" w:cs="Times New Roman"/>
          <w:bCs/>
          <w:sz w:val="24"/>
          <w:szCs w:val="24"/>
        </w:rPr>
        <w:t>Thus,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function should have a form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below</w:t>
      </w:r>
      <w:proofErr w:type="gramEnd"/>
    </w:p>
    <w:p w14:paraId="7AB5C4BE" w14:textId="77777777" w:rsidR="00352300" w:rsidRPr="000B5423" w:rsidRDefault="00352300" w:rsidP="000B5423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0B5423" w14:paraId="34A473F8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32CC732C" w14:textId="43784016" w:rsidR="000B5423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def </w:t>
            </w:r>
            <w:r w:rsidR="0068607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linear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,x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):</w:t>
            </w:r>
          </w:p>
          <w:p w14:paraId="1470F289" w14:textId="77777777" w:rsidR="000B5423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</w:t>
            </w:r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your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code</w:t>
            </w:r>
          </w:p>
          <w:p w14:paraId="5175F0D1" w14:textId="1100DC31" w:rsidR="000B5423" w:rsidRPr="008906CF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</w:t>
            </w:r>
            <w:r w:rsidR="00715559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_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hat</w:t>
            </w:r>
            <w:proofErr w:type="spellEnd"/>
          </w:p>
        </w:tc>
      </w:tr>
    </w:tbl>
    <w:p w14:paraId="6847F33A" w14:textId="77777777" w:rsidR="00352300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401B61B" w14:textId="6B98ECB3" w:rsidR="000B5423" w:rsidRDefault="008A4BAD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You can use the for loop, but you will find that utilizing the broadcasting will significantly boost the computation speed.</w:t>
      </w:r>
      <w:r w:rsidR="0035230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If the code is correct, you should get the result in the comment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(written after hashtag #)</w:t>
      </w:r>
      <w:r w:rsidR="00352300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</w:p>
    <w:p w14:paraId="7146BF19" w14:textId="77777777" w:rsidR="00352300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352300" w14:paraId="05F7D6BD" w14:textId="77777777" w:rsidTr="00352300">
        <w:tc>
          <w:tcPr>
            <w:tcW w:w="9242" w:type="dxa"/>
            <w:shd w:val="clear" w:color="auto" w:fill="F2F2F2" w:themeFill="background1" w:themeFillShade="F2"/>
          </w:tcPr>
          <w:p w14:paraId="0A004D4B" w14:textId="65FF3ED7" w:rsidR="00352300" w:rsidRDefault="00352300" w:rsidP="00352300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yhat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= </w:t>
            </w:r>
            <w:proofErr w:type="gramStart"/>
            <w:r w:rsidRPr="0035230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function(</w:t>
            </w:r>
            <w:proofErr w:type="gramEnd"/>
            <w:r w:rsidR="00A9079C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0.5</w:t>
            </w:r>
            <w:r w:rsidRPr="0035230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</w:t>
            </w:r>
            <w:r w:rsidR="00A9079C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-8</w:t>
            </w:r>
            <w:r w:rsidRPr="0035230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,x)</w:t>
            </w:r>
          </w:p>
          <w:p w14:paraId="48A1E5C0" w14:textId="4DA53546" w:rsidR="00352300" w:rsidRPr="008906CF" w:rsidRDefault="00686070" w:rsidP="00352300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print(</w:t>
            </w:r>
            <w:proofErr w:type="spellStart"/>
            <w:proofErr w:type="gramStart"/>
            <w:r w:rsidR="0035230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yhat.sum</w:t>
            </w:r>
            <w:proofErr w:type="spellEnd"/>
            <w:r w:rsidR="0035230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proofErr w:type="gramEnd"/>
            <w:r w:rsidR="0035230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</w:t>
            </w:r>
            <w:r w:rsidR="0035230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# You should get </w:t>
            </w:r>
            <w:r w:rsidR="00A9079C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-39.5</w:t>
            </w:r>
          </w:p>
        </w:tc>
      </w:tr>
    </w:tbl>
    <w:p w14:paraId="2527F75A" w14:textId="77777777" w:rsidR="00352300" w:rsidRPr="008A4BAD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4D15E6AF" w14:textId="55EBD969" w:rsidR="000B5423" w:rsidRDefault="00EE1337" w:rsidP="00D0103C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Let's </w:t>
      </w:r>
      <w:r w:rsidR="00044BC4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see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how t</w:t>
      </w:r>
      <w:r w:rsidR="00044BC4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he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 and b value we selected perform. Write a code that uses </w:t>
      </w:r>
      <w:proofErr w:type="spellStart"/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matplotlib.pyplot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.scatter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</w:t>
      </w:r>
      <w:proofErr w:type="spellStart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plt.scatter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if you imported </w:t>
      </w:r>
      <w:proofErr w:type="spellStart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matplotlib.pyplot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as </w:t>
      </w:r>
      <w:proofErr w:type="spellStart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plt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plot the data points</w:t>
      </w:r>
      <w:r w:rsidR="00DB397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</w:t>
      </w:r>
      <w:proofErr w:type="spellStart"/>
      <w:r w:rsidR="00DB3972">
        <w:rPr>
          <w:rFonts w:ascii="Times New Roman" w:eastAsiaTheme="minorEastAsia" w:hAnsi="Times New Roman" w:cs="Times New Roman" w:hint="eastAsia"/>
          <w:bCs/>
          <w:sz w:val="24"/>
          <w:szCs w:val="24"/>
        </w:rPr>
        <w:t>x,y</w:t>
      </w:r>
      <w:proofErr w:type="spellEnd"/>
      <w:r w:rsidR="00DB3972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Use the </w:t>
      </w:r>
      <w:proofErr w:type="spellStart"/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matplotlib.pyplot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xlim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</w:t>
      </w:r>
      <w:proofErr w:type="spellStart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plt.xlim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matplotlib.pyplot.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y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lim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</w:t>
      </w:r>
      <w:proofErr w:type="spellStart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plt.ylim</w:t>
      </w:r>
      <w:proofErr w:type="spellEnd"/>
      <w:r w:rsidR="007D505D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limit the plot range to [0,35] for x, and [-8,0] for y.</w:t>
      </w:r>
      <w:r w:rsidR="00503B5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Look up Google for the</w:t>
      </w:r>
      <w:r w:rsidR="006563A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function</w:t>
      </w:r>
      <w:r w:rsidR="00503B5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syntax!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plotting the function, c</w:t>
      </w:r>
      <w:r w:rsidRPr="00EE133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alculate the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EE133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at </w:t>
      </w:r>
      <w:r w:rsidR="00FE6BE2" w:rsidRPr="00FE6BE2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FE6BE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0 and </w:t>
      </w:r>
      <w:r w:rsidR="00FE6BE2" w:rsidRPr="00FE6BE2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FE6BE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35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using the linear function above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use </w:t>
      </w:r>
      <w:proofErr w:type="spellStart"/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matplotlib.pyplot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.plot</w:t>
      </w:r>
      <w:proofErr w:type="spellEnd"/>
      <w:r w:rsidR="0038157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</w:t>
      </w:r>
      <w:proofErr w:type="spellStart"/>
      <w:r w:rsidR="0038157F">
        <w:rPr>
          <w:rFonts w:ascii="Times New Roman" w:eastAsiaTheme="minorEastAsia" w:hAnsi="Times New Roman" w:cs="Times New Roman" w:hint="eastAsia"/>
          <w:bCs/>
          <w:sz w:val="24"/>
          <w:szCs w:val="24"/>
        </w:rPr>
        <w:t>plt.plot</w:t>
      </w:r>
      <w:proofErr w:type="spellEnd"/>
      <w:r w:rsidR="0038157F">
        <w:rPr>
          <w:rFonts w:ascii="Times New Roman" w:eastAsiaTheme="minorEastAsia" w:hAnsi="Times New Roman" w:cs="Times New Roman" w:hint="eastAsia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draw the line.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input should be </w:t>
      </w:r>
      <w:r w:rsidR="00686070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686070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686070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</w:t>
      </w:r>
      <w:r w:rsidR="00686070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</w:p>
    <w:p w14:paraId="50607B6A" w14:textId="77777777" w:rsidR="00686070" w:rsidRDefault="00686070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319FEE9" w14:textId="77777777" w:rsidR="00F455F9" w:rsidRDefault="00F455F9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D6D1A32" w14:textId="77777777" w:rsidR="00F455F9" w:rsidRPr="00686070" w:rsidRDefault="00F455F9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686070" w14:paraId="52C3B5BF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443CFD7F" w14:textId="6D66E920" w:rsidR="007D505D" w:rsidRDefault="007D505D" w:rsidP="00686070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matplotlib.pyplot</w:t>
            </w:r>
            <w:proofErr w:type="spellEnd"/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plt</w:t>
            </w:r>
            <w:proofErr w:type="spellEnd"/>
          </w:p>
          <w:p w14:paraId="2515E554" w14:textId="49DD2764" w:rsidR="00686070" w:rsidRDefault="00686070" w:rsidP="00686070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def 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draw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,x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,y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):</w:t>
            </w:r>
          </w:p>
          <w:p w14:paraId="56C8070F" w14:textId="2A32D493" w:rsidR="00686070" w:rsidRPr="008906CF" w:rsidRDefault="00686070" w:rsidP="00686070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</w:t>
            </w:r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your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code</w:t>
            </w:r>
          </w:p>
        </w:tc>
      </w:tr>
    </w:tbl>
    <w:p w14:paraId="39203E6C" w14:textId="77777777" w:rsidR="00686070" w:rsidRDefault="00686070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12A9A76" w14:textId="0123EC53" w:rsidR="00A9079C" w:rsidRDefault="00A9079C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The following code should draw a plot below:</w:t>
      </w:r>
    </w:p>
    <w:p w14:paraId="70E1553B" w14:textId="77777777" w:rsidR="00A9079C" w:rsidRDefault="00A9079C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A9079C" w14:paraId="7B33FCDD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505F8311" w14:textId="0D1D8C30" w:rsidR="00A9079C" w:rsidRPr="008906CF" w:rsidRDefault="00A9079C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proofErr w:type="gramStart"/>
            <w:r w:rsidRPr="00A9079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draw(</w:t>
            </w:r>
            <w:proofErr w:type="gramEnd"/>
            <w:r w:rsidRPr="00A9079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0.5,-8,x,y)</w:t>
            </w:r>
          </w:p>
        </w:tc>
      </w:tr>
    </w:tbl>
    <w:p w14:paraId="2AE38C71" w14:textId="77777777" w:rsidR="00A9079C" w:rsidRDefault="00A9079C" w:rsidP="00686070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54C31BFF" w14:textId="236D4B85" w:rsidR="00A9079C" w:rsidRPr="00686070" w:rsidRDefault="00A9079C" w:rsidP="00686070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 w:rsidRPr="00A9079C">
        <w:rPr>
          <w:noProof/>
        </w:rPr>
        <w:drawing>
          <wp:inline distT="0" distB="0" distL="0" distR="0" wp14:anchorId="32F6E789" wp14:editId="451D51C7">
            <wp:extent cx="4787301" cy="3200000"/>
            <wp:effectExtent l="0" t="0" r="0" b="635"/>
            <wp:docPr id="178319281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2814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301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EB8" w14:textId="77777777" w:rsidR="00A46638" w:rsidRDefault="00A46638" w:rsidP="00A9079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06F71B6" w14:textId="17159A7C" w:rsidR="007C7698" w:rsidRDefault="007C7698" w:rsidP="00A9079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If you followed up to here, brilliant! If you are struggling, work with your </w:t>
      </w:r>
      <w:r w:rsidR="00337400">
        <w:rPr>
          <w:rFonts w:ascii="Times New Roman" w:eastAsiaTheme="minorEastAsia" w:hAnsi="Times New Roman" w:cs="Times New Roman" w:hint="eastAsia"/>
          <w:bCs/>
          <w:sz w:val="24"/>
          <w:szCs w:val="24"/>
        </w:rPr>
        <w:t>colleagues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together. I </w:t>
      </w:r>
      <w:r w:rsidR="00714EC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encourage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working together</w:t>
      </w:r>
      <w:r w:rsidR="00714EC1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Don't</w:t>
      </w:r>
      <w:r w:rsidR="005A320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just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copy</w:t>
      </w:r>
      <w:r w:rsidR="005A320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other's work.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5A320E">
        <w:rPr>
          <w:rFonts w:ascii="Times New Roman" w:eastAsiaTheme="minorEastAsia" w:hAnsi="Times New Roman" w:cs="Times New Roman" w:hint="eastAsia"/>
          <w:b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e ready to explain the code. ChatGPT is also your friend here. </w:t>
      </w:r>
    </w:p>
    <w:p w14:paraId="216DF048" w14:textId="77777777" w:rsidR="00F455F9" w:rsidRDefault="00F455F9" w:rsidP="00A9079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46560A9" w14:textId="2C53662D" w:rsidR="00D6161E" w:rsidRPr="00D6161E" w:rsidRDefault="00D6161E" w:rsidP="007C7698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Now the figure shows that the model isn't exactly the best figure here. We need to implement the gradient descent to improve the model.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First, let's make the function that calculates the cost function</w:t>
      </w:r>
      <w:r w:rsidR="004A3AE9">
        <w:rPr>
          <w:rFonts w:ascii="Times New Roman" w:eastAsiaTheme="minorEastAsia" w:hAnsi="Times New Roman" w:cs="Times New Roman" w:hint="eastAsia"/>
          <w:bCs/>
          <w:sz w:val="24"/>
          <w:szCs w:val="24"/>
        </w:rPr>
        <w:t>, so we can keep track of the goodness of the model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:</w:t>
      </w:r>
    </w:p>
    <w:p w14:paraId="4F6E60EE" w14:textId="263FC0FC" w:rsidR="00D6161E" w:rsidRPr="00D6161E" w:rsidRDefault="00D6161E" w:rsidP="00D6161E">
      <w:pPr>
        <w:spacing w:line="360" w:lineRule="auto"/>
        <w:ind w:left="72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C363EC3" w14:textId="77777777" w:rsidR="00D6161E" w:rsidRDefault="00D6161E" w:rsidP="00D6161E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0F3D49F" w14:textId="77777777" w:rsidR="00D6161E" w:rsidRDefault="00D6161E" w:rsidP="00D6161E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8E9294F" w14:textId="731FD00F" w:rsidR="00D6161E" w:rsidRPr="00D6161E" w:rsidRDefault="00D6161E" w:rsidP="00D6161E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Your function should take </w:t>
      </w:r>
      <w:r w:rsidRPr="00D6161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Pr="00D6161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proofErr w:type="gramStart"/>
      <w:r w:rsidRPr="00D6161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r w:rsidRPr="00D6161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Pr="00D6161E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You will realize that you can use the linear function to calculate the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It may be easier to write the code with </w:t>
      </w:r>
      <w:proofErr w:type="gramStart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>for</w:t>
      </w:r>
      <w:proofErr w:type="gramEnd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loop first. Try using the broadcasting for faster speed. </w:t>
      </w:r>
      <w:r w:rsidR="008463BB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m</w:t>
      </w:r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can be calculated using the shape of the </w:t>
      </w:r>
      <w:proofErr w:type="spellStart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>numpy</w:t>
      </w:r>
      <w:proofErr w:type="spellEnd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array. </w:t>
      </w:r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>If you feel fancy, y</w:t>
      </w:r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ou can also utilize </w:t>
      </w:r>
      <w:proofErr w:type="gramStart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>mean(</w:t>
      </w:r>
      <w:proofErr w:type="gramEnd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) function of the </w:t>
      </w:r>
      <w:proofErr w:type="spellStart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>numpy</w:t>
      </w:r>
      <w:proofErr w:type="spellEnd"/>
      <w:r w:rsidR="008463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array.</w:t>
      </w:r>
    </w:p>
    <w:p w14:paraId="62459235" w14:textId="77777777" w:rsidR="00D6161E" w:rsidRDefault="00D6161E" w:rsidP="00D6161E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D6161E" w14:paraId="17CF328E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2F305398" w14:textId="77777777" w:rsidR="00D6161E" w:rsidRDefault="008463BB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cost_function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,x,y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):</w:t>
            </w:r>
          </w:p>
          <w:p w14:paraId="4CA6B9E7" w14:textId="77777777" w:rsidR="008463BB" w:rsidRDefault="008463BB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</w:t>
            </w:r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your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code here</w:t>
            </w:r>
          </w:p>
          <w:p w14:paraId="18127996" w14:textId="46909254" w:rsidR="008463BB" w:rsidRPr="008906CF" w:rsidRDefault="008463BB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J</w:t>
            </w:r>
          </w:p>
        </w:tc>
      </w:tr>
    </w:tbl>
    <w:p w14:paraId="02D33ADF" w14:textId="77777777" w:rsidR="00D6161E" w:rsidRDefault="00D6161E" w:rsidP="00D6161E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5AEAB8EC" w14:textId="797D850A" w:rsidR="00D6161E" w:rsidRDefault="000B5B59" w:rsidP="00D6161E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If the code is correct, you should get the 13.098 for the following code.:</w:t>
      </w:r>
    </w:p>
    <w:p w14:paraId="07AD4AF0" w14:textId="77777777" w:rsidR="000B5B59" w:rsidRDefault="000B5B59" w:rsidP="000B5B5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0B5B59" w14:paraId="12C5C05C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42DC5168" w14:textId="77777777" w:rsidR="000B5B59" w:rsidRDefault="000B5B59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0B5B5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spellStart"/>
            <w:r w:rsidRPr="000B5B5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cost_</w:t>
            </w:r>
            <w:proofErr w:type="gramStart"/>
            <w:r w:rsidRPr="000B5B5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function</w:t>
            </w:r>
            <w:proofErr w:type="spellEnd"/>
            <w:r w:rsidRPr="000B5B5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0B5B5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0.5,-8,x,y))</w:t>
            </w:r>
          </w:p>
          <w:p w14:paraId="5C0A50AC" w14:textId="25FC5054" w:rsidR="000B5B59" w:rsidRPr="008906CF" w:rsidRDefault="000B5B59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# output should be 13.098</w:t>
            </w:r>
          </w:p>
        </w:tc>
      </w:tr>
    </w:tbl>
    <w:p w14:paraId="47715626" w14:textId="77777777" w:rsidR="000B5B59" w:rsidRDefault="000B5B59" w:rsidP="000B5B59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4B64775A" w14:textId="77777777" w:rsidR="00D6161E" w:rsidRPr="00D6161E" w:rsidRDefault="00D6161E" w:rsidP="00D6161E">
      <w:pPr>
        <w:spacing w:after="0" w:line="360" w:lineRule="auto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34B7FA39" w14:textId="4A75A374" w:rsidR="0064125C" w:rsidRPr="00715559" w:rsidRDefault="000D5533" w:rsidP="007C7698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Time to implement the gradient descent.</w:t>
      </w:r>
      <w:r w:rsidR="0071555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Remember the algorithm was:</w:t>
      </w:r>
    </w:p>
    <w:p w14:paraId="2C684BAE" w14:textId="77777777" w:rsid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BCFEEB4" w14:textId="7B8F2591" w:rsidR="00715559" w:rsidRPr="00715559" w:rsidRDefault="00715559" w:rsidP="00715559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R</w:t>
      </w:r>
      <w:r w:rsidRPr="007155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epeat until </w:t>
      </w:r>
      <w:proofErr w:type="gramStart"/>
      <w:r w:rsidRPr="00715559">
        <w:rPr>
          <w:rFonts w:ascii="Times New Roman" w:eastAsiaTheme="minorEastAsia" w:hAnsi="Times New Roman" w:cs="Times New Roman"/>
          <w:bCs/>
          <w:sz w:val="24"/>
          <w:szCs w:val="24"/>
        </w:rPr>
        <w:t>convergence</w:t>
      </w:r>
      <w:proofErr w:type="gramEnd"/>
    </w:p>
    <w:p w14:paraId="13052950" w14:textId="036679D9" w:rsidR="00715559" w:rsidRP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=w-α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(i)</m:t>
                  </m:r>
                </m:sup>
              </m:sSup>
            </m:e>
          </m:nary>
        </m:oMath>
      </m:oMathPara>
    </w:p>
    <w:p w14:paraId="480EA533" w14:textId="2F2A982C" w:rsidR="00715559" w:rsidRP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=b-α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14:paraId="74E465C6" w14:textId="3AB07B2B" w:rsidR="00715559" w:rsidRP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</m:oMath>
      </m:oMathPara>
    </w:p>
    <w:p w14:paraId="79214B5F" w14:textId="6DB34DF7" w:rsidR="00715559" w:rsidRP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</m:oMath>
      </m:oMathPara>
    </w:p>
    <w:p w14:paraId="25287591" w14:textId="77777777" w:rsidR="00715559" w:rsidRDefault="00715559" w:rsidP="00715559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88DC5F8" w14:textId="141E8D4F" w:rsidR="00715559" w:rsidRPr="00CF3E64" w:rsidRDefault="00715559" w:rsidP="00715559">
      <w:pPr>
        <w:spacing w:after="0" w:line="360" w:lineRule="auto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Implement this algorithm by writing a function that takes in the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alpha, and returns the new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w:r w:rsidRPr="0071555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60323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</w:p>
    <w:p w14:paraId="37C9FDED" w14:textId="77777777" w:rsidR="00947884" w:rsidRPr="000B5423" w:rsidRDefault="00947884" w:rsidP="00947884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947884" w14:paraId="0299DAFE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01152AF6" w14:textId="36144D6F" w:rsidR="00603232" w:rsidRDefault="00947884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gradient_descent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,x</w:t>
            </w:r>
            <w:r w:rsidR="00603232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,y,alpha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):</w:t>
            </w:r>
          </w:p>
          <w:p w14:paraId="5719F794" w14:textId="77777777" w:rsidR="00947884" w:rsidRDefault="00947884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</w:t>
            </w:r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your</w:t>
            </w:r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code</w:t>
            </w:r>
          </w:p>
          <w:p w14:paraId="1A3BC8FA" w14:textId="10A7F1CE" w:rsidR="00947884" w:rsidRPr="008906CF" w:rsidRDefault="00947884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w_new</w:t>
            </w:r>
            <w:proofErr w:type="spell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b_new</w:t>
            </w:r>
            <w:proofErr w:type="spellEnd"/>
          </w:p>
        </w:tc>
      </w:tr>
    </w:tbl>
    <w:p w14:paraId="6372F047" w14:textId="77777777" w:rsidR="00947884" w:rsidRDefault="00947884" w:rsidP="0094788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023C034" w14:textId="1953EB87" w:rsidR="00A74512" w:rsidRDefault="00A74512" w:rsidP="00A74512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>If your code works, you should get 1</w:t>
      </w:r>
      <w:r w:rsidR="00693B08">
        <w:rPr>
          <w:rFonts w:ascii="Times New Roman" w:eastAsiaTheme="minorEastAsia" w:hAnsi="Times New Roman" w:cs="Times New Roman" w:hint="eastAsia"/>
          <w:bCs/>
          <w:sz w:val="24"/>
          <w:szCs w:val="24"/>
        </w:rPr>
        <w:t>2.54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the following code.</w:t>
      </w:r>
    </w:p>
    <w:p w14:paraId="6A6F415D" w14:textId="77777777" w:rsidR="00A74512" w:rsidRPr="000B5423" w:rsidRDefault="00A74512" w:rsidP="00A74512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A74512" w14:paraId="7B5BDEAE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09F0233B" w14:textId="71710864" w:rsidR="00A74512" w:rsidRDefault="00A74512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w,b</w:t>
            </w:r>
            <w:proofErr w:type="spellEnd"/>
            <w:proofErr w:type="gramEnd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gradient_descent</w:t>
            </w:r>
            <w:proofErr w:type="spellEnd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(0.5,-8,x,y,0.01)</w:t>
            </w:r>
          </w:p>
          <w:p w14:paraId="68E8E3C1" w14:textId="1EBB46EB" w:rsidR="00856DC9" w:rsidRDefault="00856DC9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  <w:proofErr w:type="spellEnd"/>
            <w:proofErr w:type="gramEnd"/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) # </w:t>
            </w:r>
            <w:r w:rsidRPr="00856DC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0.021</w:t>
            </w:r>
            <w:r w:rsidR="00E677C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6</w:t>
            </w:r>
            <w:r w:rsidRPr="00856DC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-8.010</w:t>
            </w:r>
            <w:r w:rsidR="00E677C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5</w:t>
            </w:r>
          </w:p>
          <w:p w14:paraId="1ED20D7B" w14:textId="36488BA9" w:rsidR="00A74512" w:rsidRPr="008906CF" w:rsidRDefault="00A74512" w:rsidP="00DC0B96">
            <w:pPr>
              <w:spacing w:line="360" w:lineRule="auto"/>
              <w:jc w:val="left"/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</w:pPr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spellStart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cost_function</w:t>
            </w:r>
            <w:proofErr w:type="spellEnd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w,b</w:t>
            </w:r>
            <w:proofErr w:type="gramEnd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,x,y</w:t>
            </w:r>
            <w:proofErr w:type="spellEnd"/>
            <w:r w:rsidRPr="00A7451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))</w:t>
            </w:r>
            <w:r w:rsidR="00856DC9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# </w:t>
            </w:r>
            <w:r w:rsidR="00856DC9" w:rsidRPr="00856DC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12.5356</w:t>
            </w:r>
          </w:p>
        </w:tc>
      </w:tr>
    </w:tbl>
    <w:p w14:paraId="0E7AB67F" w14:textId="77777777" w:rsidR="00A74512" w:rsidRDefault="00A74512" w:rsidP="00A74512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D1BB820" w14:textId="77777777" w:rsidR="00D6161E" w:rsidRDefault="00D6161E" w:rsidP="0094788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AE900A1" w14:textId="189B922F" w:rsidR="00947884" w:rsidRDefault="00A74512" w:rsidP="00A74512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Try using different alpha values here. </w:t>
      </w:r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At which alpha value does the </w:t>
      </w:r>
      <w:proofErr w:type="spellStart"/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>cost_function</w:t>
      </w:r>
      <w:proofErr w:type="spellEnd"/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proofErr w:type="gramStart"/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>increases</w:t>
      </w:r>
      <w:proofErr w:type="gramEnd"/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the first gradient descent step</w:t>
      </w:r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>? What is a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>n</w:t>
      </w:r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alpha value</w:t>
      </w:r>
      <w:r w:rsidR="0020357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that decreases the cost function most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the first gradient descent step</w:t>
      </w:r>
      <w:r w:rsidR="00DE7AB0">
        <w:rPr>
          <w:rFonts w:ascii="Times New Roman" w:eastAsiaTheme="minorEastAsia" w:hAnsi="Times New Roman" w:cs="Times New Roman" w:hint="eastAsia"/>
          <w:bCs/>
          <w:sz w:val="24"/>
          <w:szCs w:val="24"/>
        </w:rPr>
        <w:t>?</w:t>
      </w:r>
      <w:r w:rsidR="0020357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You don't have to get too </w:t>
      </w:r>
      <w:r w:rsidR="0077293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accurate </w:t>
      </w:r>
      <w:r w:rsidR="00203577">
        <w:rPr>
          <w:rFonts w:ascii="Times New Roman" w:eastAsiaTheme="minorEastAsia" w:hAnsi="Times New Roman" w:cs="Times New Roman" w:hint="eastAsia"/>
          <w:bCs/>
          <w:sz w:val="24"/>
          <w:szCs w:val="24"/>
        </w:rPr>
        <w:t>in finding the exact value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Test the value between 0 and 1. To initially test the alpha value, try following values: 0.1, 0.03, 0.01, 0.003, 0.001, </w:t>
      </w:r>
      <w:r w:rsidR="00856DC9">
        <w:rPr>
          <w:rFonts w:ascii="Times New Roman" w:eastAsiaTheme="minorEastAsia" w:hAnsi="Times New Roman" w:cs="Times New Roman"/>
          <w:bCs/>
          <w:sz w:val="24"/>
          <w:szCs w:val="24"/>
        </w:rPr>
        <w:t>…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which represents roughly, 10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  <w:vertAlign w:val="superscript"/>
        </w:rPr>
        <w:t>-1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>, 10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  <w:vertAlign w:val="superscript"/>
        </w:rPr>
        <w:t>-1.5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>, 10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  <w:vertAlign w:val="superscript"/>
        </w:rPr>
        <w:t>-2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>, 10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  <w:vertAlign w:val="superscript"/>
        </w:rPr>
        <w:t>-2.5</w:t>
      </w:r>
      <w:r w:rsidR="00856D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856DC9">
        <w:rPr>
          <w:rFonts w:ascii="Times New Roman" w:eastAsiaTheme="minorEastAsia" w:hAnsi="Times New Roman" w:cs="Times New Roman"/>
          <w:bCs/>
          <w:sz w:val="24"/>
          <w:szCs w:val="24"/>
        </w:rPr>
        <w:t>…</w:t>
      </w:r>
      <w:r w:rsidR="002774F4">
        <w:rPr>
          <w:rFonts w:ascii="Times New Roman" w:eastAsiaTheme="minorEastAsia" w:hAnsi="Times New Roman" w:cs="Times New Roman" w:hint="eastAsia"/>
          <w:bCs/>
          <w:sz w:val="24"/>
          <w:szCs w:val="24"/>
        </w:rPr>
        <w:t>. When you locate a good value from this testing, you can fine tune the alpha value.</w:t>
      </w:r>
    </w:p>
    <w:p w14:paraId="6E5E1350" w14:textId="77777777" w:rsidR="00337400" w:rsidRPr="00337400" w:rsidRDefault="00337400" w:rsidP="0033740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CDB9F16" w14:textId="48B329BA" w:rsidR="002774F4" w:rsidRDefault="002774F4" w:rsidP="00A74512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Great! Now, let's perform multiple gradient descent steps to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optimiz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e your model. Use the best alpha value you found in (f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), and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use the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for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loop to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repeatedly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update the w and b value from the initial w and b values of 0.5, and -8. </w:t>
      </w:r>
      <w:r w:rsidR="0033740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If you want to see the progress, draw every 1000 gradient steps. The model should converge within about 20,000 steps. </w:t>
      </w:r>
      <w:r w:rsidR="00A46638">
        <w:rPr>
          <w:rFonts w:ascii="Times New Roman" w:eastAsiaTheme="minorEastAsia" w:hAnsi="Times New Roman" w:cs="Times New Roman" w:hint="eastAsia"/>
          <w:bCs/>
          <w:sz w:val="24"/>
          <w:szCs w:val="24"/>
        </w:rPr>
        <w:t>If you draw every 1000 gradient steps or so, you should get the following graph:</w:t>
      </w:r>
    </w:p>
    <w:p w14:paraId="5411E6A2" w14:textId="5C50EDF8" w:rsidR="00A46638" w:rsidRDefault="00A46638" w:rsidP="00A46638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46638">
        <w:rPr>
          <w:noProof/>
        </w:rPr>
        <w:drawing>
          <wp:inline distT="0" distB="0" distL="0" distR="0" wp14:anchorId="27C62088" wp14:editId="7B325B8F">
            <wp:extent cx="4787301" cy="3200000"/>
            <wp:effectExtent l="0" t="0" r="0" b="635"/>
            <wp:docPr id="1826598141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8141" name="Picture 1" descr="A graph of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301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BB53" w14:textId="40BEB7D6" w:rsidR="002774F4" w:rsidRPr="00A46638" w:rsidRDefault="00A46638" w:rsidP="00A46638">
      <w:pPr>
        <w:pStyle w:val="ListParagraph"/>
        <w:ind w:left="0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If you followed down to here,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congratulation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! you trained your first ML model.</w:t>
      </w:r>
    </w:p>
    <w:sectPr w:rsidR="002774F4" w:rsidRPr="00A46638" w:rsidSect="00820EE3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381E" w14:textId="77777777" w:rsidR="00820EE3" w:rsidRDefault="00820EE3" w:rsidP="00D33A00">
      <w:pPr>
        <w:spacing w:after="0" w:line="240" w:lineRule="auto"/>
      </w:pPr>
      <w:r>
        <w:separator/>
      </w:r>
    </w:p>
  </w:endnote>
  <w:endnote w:type="continuationSeparator" w:id="0">
    <w:p w14:paraId="31FB8F90" w14:textId="77777777" w:rsidR="00820EE3" w:rsidRDefault="00820EE3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43B0" w14:textId="77777777" w:rsidR="00820EE3" w:rsidRDefault="00820EE3" w:rsidP="00D33A00">
      <w:pPr>
        <w:spacing w:after="0" w:line="240" w:lineRule="auto"/>
      </w:pPr>
      <w:r>
        <w:separator/>
      </w:r>
    </w:p>
  </w:footnote>
  <w:footnote w:type="continuationSeparator" w:id="0">
    <w:p w14:paraId="052EA95D" w14:textId="77777777" w:rsidR="00820EE3" w:rsidRDefault="00820EE3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6"/>
  </w:num>
  <w:num w:numId="2" w16cid:durableId="193272335">
    <w:abstractNumId w:val="12"/>
  </w:num>
  <w:num w:numId="3" w16cid:durableId="1511406658">
    <w:abstractNumId w:val="11"/>
  </w:num>
  <w:num w:numId="4" w16cid:durableId="1599290143">
    <w:abstractNumId w:val="8"/>
  </w:num>
  <w:num w:numId="5" w16cid:durableId="1493640835">
    <w:abstractNumId w:val="2"/>
  </w:num>
  <w:num w:numId="6" w16cid:durableId="795101191">
    <w:abstractNumId w:val="10"/>
  </w:num>
  <w:num w:numId="7" w16cid:durableId="316954205">
    <w:abstractNumId w:val="13"/>
  </w:num>
  <w:num w:numId="8" w16cid:durableId="52630582">
    <w:abstractNumId w:val="0"/>
  </w:num>
  <w:num w:numId="9" w16cid:durableId="126318925">
    <w:abstractNumId w:val="7"/>
  </w:num>
  <w:num w:numId="10" w16cid:durableId="663243842">
    <w:abstractNumId w:val="3"/>
  </w:num>
  <w:num w:numId="11" w16cid:durableId="1498423968">
    <w:abstractNumId w:val="1"/>
  </w:num>
  <w:num w:numId="12" w16cid:durableId="1333526928">
    <w:abstractNumId w:val="4"/>
  </w:num>
  <w:num w:numId="13" w16cid:durableId="1620725130">
    <w:abstractNumId w:val="9"/>
  </w:num>
  <w:num w:numId="14" w16cid:durableId="1766875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rwUAi0Ig4iwAAAA="/>
  </w:docVars>
  <w:rsids>
    <w:rsidRoot w:val="00237E0B"/>
    <w:rsid w:val="0003243C"/>
    <w:rsid w:val="00044BC4"/>
    <w:rsid w:val="000B5423"/>
    <w:rsid w:val="000B5B59"/>
    <w:rsid w:val="000B7E52"/>
    <w:rsid w:val="000D15B4"/>
    <w:rsid w:val="000D512F"/>
    <w:rsid w:val="000D5533"/>
    <w:rsid w:val="00100B27"/>
    <w:rsid w:val="001A2D36"/>
    <w:rsid w:val="001D0455"/>
    <w:rsid w:val="00203577"/>
    <w:rsid w:val="00237E0B"/>
    <w:rsid w:val="0024075E"/>
    <w:rsid w:val="0025034B"/>
    <w:rsid w:val="002774F4"/>
    <w:rsid w:val="002E56E0"/>
    <w:rsid w:val="00301DD3"/>
    <w:rsid w:val="00337400"/>
    <w:rsid w:val="00352300"/>
    <w:rsid w:val="00354BA7"/>
    <w:rsid w:val="00376B05"/>
    <w:rsid w:val="00380954"/>
    <w:rsid w:val="0038157F"/>
    <w:rsid w:val="003C2ACE"/>
    <w:rsid w:val="00444107"/>
    <w:rsid w:val="00444440"/>
    <w:rsid w:val="00461CF4"/>
    <w:rsid w:val="004A3AE9"/>
    <w:rsid w:val="004A5DFE"/>
    <w:rsid w:val="004B49DB"/>
    <w:rsid w:val="004B6E8D"/>
    <w:rsid w:val="004D072C"/>
    <w:rsid w:val="004E30AA"/>
    <w:rsid w:val="00503B51"/>
    <w:rsid w:val="005426A2"/>
    <w:rsid w:val="005470BD"/>
    <w:rsid w:val="00573104"/>
    <w:rsid w:val="005A320E"/>
    <w:rsid w:val="005B5A7A"/>
    <w:rsid w:val="00603232"/>
    <w:rsid w:val="0062498B"/>
    <w:rsid w:val="00626A0E"/>
    <w:rsid w:val="0064125C"/>
    <w:rsid w:val="00655C4D"/>
    <w:rsid w:val="006563AF"/>
    <w:rsid w:val="00686070"/>
    <w:rsid w:val="00693B08"/>
    <w:rsid w:val="00714EC1"/>
    <w:rsid w:val="00715559"/>
    <w:rsid w:val="00736F8D"/>
    <w:rsid w:val="0074219B"/>
    <w:rsid w:val="00772939"/>
    <w:rsid w:val="00783ECB"/>
    <w:rsid w:val="007A00BA"/>
    <w:rsid w:val="007C1957"/>
    <w:rsid w:val="007C4471"/>
    <w:rsid w:val="007C56AF"/>
    <w:rsid w:val="007C7698"/>
    <w:rsid w:val="007D505D"/>
    <w:rsid w:val="007F569E"/>
    <w:rsid w:val="00805E38"/>
    <w:rsid w:val="00816365"/>
    <w:rsid w:val="00820EE3"/>
    <w:rsid w:val="00840B8D"/>
    <w:rsid w:val="008463BB"/>
    <w:rsid w:val="00854C4C"/>
    <w:rsid w:val="00856DC9"/>
    <w:rsid w:val="008821F9"/>
    <w:rsid w:val="00886F7C"/>
    <w:rsid w:val="008906CF"/>
    <w:rsid w:val="008A4BAD"/>
    <w:rsid w:val="008C448A"/>
    <w:rsid w:val="008D33D2"/>
    <w:rsid w:val="008D65FF"/>
    <w:rsid w:val="00946F39"/>
    <w:rsid w:val="00947884"/>
    <w:rsid w:val="00960755"/>
    <w:rsid w:val="009D2CB6"/>
    <w:rsid w:val="009D3143"/>
    <w:rsid w:val="009F7A78"/>
    <w:rsid w:val="00A04047"/>
    <w:rsid w:val="00A36BD6"/>
    <w:rsid w:val="00A4133C"/>
    <w:rsid w:val="00A46638"/>
    <w:rsid w:val="00A65650"/>
    <w:rsid w:val="00A74512"/>
    <w:rsid w:val="00A9079C"/>
    <w:rsid w:val="00AA389B"/>
    <w:rsid w:val="00B5291B"/>
    <w:rsid w:val="00B5514B"/>
    <w:rsid w:val="00B81D01"/>
    <w:rsid w:val="00BC6C44"/>
    <w:rsid w:val="00BE0324"/>
    <w:rsid w:val="00BF315C"/>
    <w:rsid w:val="00C45155"/>
    <w:rsid w:val="00C54D30"/>
    <w:rsid w:val="00C9376C"/>
    <w:rsid w:val="00C97729"/>
    <w:rsid w:val="00CA5FEB"/>
    <w:rsid w:val="00CC30D0"/>
    <w:rsid w:val="00CC3FF3"/>
    <w:rsid w:val="00CF3E64"/>
    <w:rsid w:val="00D0103C"/>
    <w:rsid w:val="00D33A00"/>
    <w:rsid w:val="00D40EE0"/>
    <w:rsid w:val="00D535C7"/>
    <w:rsid w:val="00D6161E"/>
    <w:rsid w:val="00D966E1"/>
    <w:rsid w:val="00DB3972"/>
    <w:rsid w:val="00DE72E7"/>
    <w:rsid w:val="00DE7AB0"/>
    <w:rsid w:val="00E677C0"/>
    <w:rsid w:val="00EB404A"/>
    <w:rsid w:val="00EE1337"/>
    <w:rsid w:val="00EE1AFB"/>
    <w:rsid w:val="00EF3918"/>
    <w:rsid w:val="00F455F9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48</cp:revision>
  <cp:lastPrinted>2024-03-14T03:05:00Z</cp:lastPrinted>
  <dcterms:created xsi:type="dcterms:W3CDTF">2024-03-04T10:08:00Z</dcterms:created>
  <dcterms:modified xsi:type="dcterms:W3CDTF">2024-03-14T03:06:00Z</dcterms:modified>
</cp:coreProperties>
</file>