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B41BD8" w:rsidRDefault="007A6F73" w:rsidP="00B41BD8">
      <w:pPr>
        <w:pStyle w:val="a3"/>
        <w:jc w:val="both"/>
        <w:rPr>
          <w:rFonts w:ascii="Arial" w:eastAsia="黑体" w:hAnsi="Arial" w:cs="Arial"/>
        </w:rPr>
      </w:pPr>
    </w:p>
    <w:p w14:paraId="75BE8E29" w14:textId="77777777" w:rsidR="007A6F73" w:rsidRPr="00B41BD8" w:rsidRDefault="007A6F73" w:rsidP="00B41BD8">
      <w:pPr>
        <w:pStyle w:val="a3"/>
        <w:jc w:val="both"/>
        <w:rPr>
          <w:rFonts w:ascii="Arial" w:eastAsia="黑体" w:hAnsi="Arial" w:cs="Arial"/>
        </w:rPr>
      </w:pPr>
    </w:p>
    <w:p w14:paraId="2A60B867" w14:textId="77777777" w:rsidR="007A6F73" w:rsidRPr="00B41BD8" w:rsidRDefault="007A6F73" w:rsidP="00B41BD8">
      <w:pPr>
        <w:pStyle w:val="a3"/>
        <w:jc w:val="both"/>
        <w:rPr>
          <w:rFonts w:ascii="Arial" w:eastAsia="黑体" w:hAnsi="Arial" w:cs="Arial"/>
        </w:rPr>
      </w:pPr>
    </w:p>
    <w:p w14:paraId="5B8F047C" w14:textId="77777777" w:rsidR="007A6F73" w:rsidRPr="00B41BD8" w:rsidRDefault="007A6F73" w:rsidP="00B41BD8">
      <w:pPr>
        <w:pStyle w:val="a3"/>
        <w:jc w:val="center"/>
        <w:rPr>
          <w:rFonts w:ascii="Arial" w:eastAsia="黑体" w:hAnsi="Arial" w:cs="Arial"/>
          <w:b/>
          <w:bCs/>
          <w:sz w:val="56"/>
          <w:szCs w:val="56"/>
        </w:rPr>
      </w:pPr>
      <w:r w:rsidRPr="00B41BD8">
        <w:rPr>
          <w:rFonts w:ascii="Arial" w:eastAsia="黑体" w:hAnsi="Arial" w:cs="Arial"/>
          <w:b/>
          <w:bCs/>
          <w:sz w:val="56"/>
          <w:szCs w:val="56"/>
        </w:rPr>
        <w:t>202</w:t>
      </w:r>
      <w:r w:rsidR="00D76DC3" w:rsidRPr="00B41BD8">
        <w:rPr>
          <w:rFonts w:ascii="Arial" w:eastAsia="黑体" w:hAnsi="Arial" w:cs="Arial"/>
          <w:b/>
          <w:bCs/>
          <w:sz w:val="56"/>
          <w:szCs w:val="56"/>
        </w:rPr>
        <w:t>1</w:t>
      </w:r>
      <w:r w:rsidRPr="00B41BD8">
        <w:rPr>
          <w:rFonts w:ascii="Arial" w:eastAsia="黑体" w:hAnsi="Arial" w:cs="Arial"/>
          <w:b/>
          <w:bCs/>
          <w:sz w:val="56"/>
          <w:szCs w:val="56"/>
        </w:rPr>
        <w:t>年托福独立</w:t>
      </w:r>
      <w:r w:rsidR="00472B9A" w:rsidRPr="00B41BD8">
        <w:rPr>
          <w:rFonts w:ascii="Arial" w:eastAsia="黑体" w:hAnsi="Arial" w:cs="Arial"/>
          <w:b/>
          <w:bCs/>
          <w:sz w:val="56"/>
          <w:szCs w:val="56"/>
        </w:rPr>
        <w:t>写作</w:t>
      </w:r>
      <w:r w:rsidRPr="00B41BD8">
        <w:rPr>
          <w:rFonts w:ascii="Arial" w:eastAsia="黑体" w:hAnsi="Arial" w:cs="Arial"/>
          <w:b/>
          <w:bCs/>
          <w:sz w:val="56"/>
          <w:szCs w:val="56"/>
        </w:rPr>
        <w:t>范文</w:t>
      </w:r>
    </w:p>
    <w:p w14:paraId="18ABE450" w14:textId="0711896E" w:rsidR="007A6F73" w:rsidRPr="00B41BD8" w:rsidRDefault="007A6F73" w:rsidP="00B41BD8">
      <w:pPr>
        <w:pStyle w:val="a3"/>
        <w:jc w:val="center"/>
        <w:rPr>
          <w:rFonts w:ascii="Arial" w:eastAsia="黑体" w:hAnsi="Arial" w:cs="Arial"/>
          <w:b/>
          <w:bCs/>
          <w:color w:val="FF0000"/>
          <w:sz w:val="44"/>
          <w:szCs w:val="44"/>
        </w:rPr>
      </w:pPr>
      <w:r w:rsidRPr="00B41BD8">
        <w:rPr>
          <w:rFonts w:ascii="Arial" w:eastAsia="黑体" w:hAnsi="Arial" w:cs="Arial"/>
          <w:b/>
          <w:bCs/>
          <w:color w:val="FF0000"/>
          <w:sz w:val="44"/>
          <w:szCs w:val="44"/>
        </w:rPr>
        <w:t>(</w:t>
      </w:r>
      <w:r w:rsidR="00404A00" w:rsidRPr="00B41BD8">
        <w:rPr>
          <w:rFonts w:ascii="Arial" w:eastAsia="黑体" w:hAnsi="Arial" w:cs="Arial"/>
          <w:b/>
          <w:bCs/>
          <w:color w:val="FF0000"/>
          <w:sz w:val="44"/>
          <w:szCs w:val="44"/>
        </w:rPr>
        <w:t>7</w:t>
      </w:r>
      <w:r w:rsidRPr="00B41BD8">
        <w:rPr>
          <w:rFonts w:ascii="Arial" w:eastAsia="黑体" w:hAnsi="Arial" w:cs="Arial"/>
          <w:b/>
          <w:bCs/>
          <w:color w:val="FF0000"/>
          <w:sz w:val="44"/>
          <w:szCs w:val="44"/>
        </w:rPr>
        <w:t>月</w:t>
      </w:r>
      <w:r w:rsidRPr="00B41BD8">
        <w:rPr>
          <w:rFonts w:ascii="Arial" w:eastAsia="黑体" w:hAnsi="Arial" w:cs="Arial"/>
          <w:b/>
          <w:bCs/>
          <w:color w:val="FF0000"/>
          <w:sz w:val="44"/>
          <w:szCs w:val="44"/>
        </w:rPr>
        <w:t>)</w:t>
      </w:r>
    </w:p>
    <w:p w14:paraId="15628DAF" w14:textId="77777777" w:rsidR="005C1A97" w:rsidRPr="00B41BD8" w:rsidRDefault="005C1A97" w:rsidP="00B41BD8">
      <w:pPr>
        <w:pStyle w:val="a3"/>
        <w:jc w:val="center"/>
        <w:rPr>
          <w:rFonts w:ascii="Arial" w:eastAsia="黑体" w:hAnsi="Arial" w:cs="Arial"/>
          <w:color w:val="FF0000"/>
        </w:rPr>
      </w:pPr>
    </w:p>
    <w:p w14:paraId="00E22408" w14:textId="77777777" w:rsidR="007A6F73" w:rsidRPr="00B41BD8" w:rsidRDefault="005C1A97" w:rsidP="00B41BD8">
      <w:pPr>
        <w:pStyle w:val="a3"/>
        <w:jc w:val="center"/>
        <w:rPr>
          <w:rFonts w:ascii="Arial" w:eastAsia="黑体" w:hAnsi="Arial" w:cs="Arial"/>
          <w:color w:val="FF0000"/>
        </w:rPr>
      </w:pPr>
      <w:r w:rsidRPr="00B41BD8">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B41BD8" w:rsidRDefault="005C1A97" w:rsidP="00B41BD8">
      <w:pPr>
        <w:widowControl/>
        <w:rPr>
          <w:rFonts w:ascii="Arial" w:eastAsia="黑体" w:hAnsi="Arial" w:cs="Arial"/>
          <w:color w:val="FF0000"/>
          <w:kern w:val="0"/>
          <w:sz w:val="24"/>
        </w:rPr>
      </w:pPr>
      <w:r w:rsidRPr="00B41BD8">
        <w:rPr>
          <w:rFonts w:ascii="Arial" w:eastAsia="黑体" w:hAnsi="Arial" w:cs="Arial"/>
          <w:color w:val="FF0000"/>
          <w:sz w:val="24"/>
        </w:rPr>
        <w:br w:type="page"/>
      </w:r>
    </w:p>
    <w:p w14:paraId="6DFCBFB0" w14:textId="77777777" w:rsidR="003B5666" w:rsidRDefault="00472B9A" w:rsidP="00B41BD8">
      <w:pPr>
        <w:widowControl/>
        <w:spacing w:before="100" w:beforeAutospacing="1" w:after="100" w:afterAutospacing="1"/>
        <w:rPr>
          <w:rFonts w:ascii="Arial" w:eastAsia="黑体" w:hAnsi="Arial" w:cs="Arial"/>
          <w:b/>
          <w:bCs/>
          <w:kern w:val="0"/>
          <w:sz w:val="24"/>
        </w:rPr>
      </w:pPr>
      <w:r w:rsidRPr="00B41BD8">
        <w:rPr>
          <w:rFonts w:ascii="Arial" w:eastAsia="黑体" w:hAnsi="Arial" w:cs="Arial"/>
          <w:b/>
          <w:bCs/>
          <w:kern w:val="0"/>
          <w:sz w:val="24"/>
        </w:rPr>
        <w:lastRenderedPageBreak/>
        <w:t>写作部分</w:t>
      </w:r>
      <w:r w:rsidRPr="00B41BD8">
        <w:rPr>
          <w:rFonts w:ascii="Arial" w:eastAsia="黑体" w:hAnsi="Arial" w:cs="Arial"/>
          <w:b/>
          <w:bCs/>
          <w:kern w:val="0"/>
          <w:sz w:val="24"/>
        </w:rPr>
        <w:t xml:space="preserve"> </w:t>
      </w:r>
    </w:p>
    <w:p w14:paraId="37EBB960" w14:textId="63C0940E" w:rsidR="00EE7443" w:rsidRPr="003B5666" w:rsidRDefault="00472B9A" w:rsidP="00B41BD8">
      <w:pPr>
        <w:widowControl/>
        <w:spacing w:before="100" w:beforeAutospacing="1" w:after="100" w:afterAutospacing="1"/>
        <w:rPr>
          <w:rFonts w:ascii="Arial" w:eastAsia="黑体" w:hAnsi="Arial" w:cs="Arial"/>
          <w:b/>
          <w:bCs/>
          <w:kern w:val="0"/>
          <w:sz w:val="24"/>
        </w:rPr>
      </w:pPr>
      <w:r w:rsidRPr="00B41BD8">
        <w:rPr>
          <w:rFonts w:ascii="Arial" w:eastAsia="黑体" w:hAnsi="Arial" w:cs="Arial"/>
          <w:b/>
          <w:bCs/>
          <w:kern w:val="0"/>
          <w:sz w:val="24"/>
        </w:rPr>
        <w:t>(Writing)</w:t>
      </w:r>
      <w:r w:rsidRPr="00B41BD8">
        <w:rPr>
          <w:rFonts w:ascii="Arial" w:eastAsia="黑体" w:hAnsi="Arial" w:cs="Arial"/>
          <w:b/>
          <w:bCs/>
          <w:kern w:val="0"/>
          <w:sz w:val="24"/>
        </w:rPr>
        <w:br/>
      </w:r>
      <w:r w:rsidRPr="003B5666">
        <w:rPr>
          <w:rFonts w:ascii="Arial" w:eastAsia="黑体" w:hAnsi="Arial" w:cs="Arial"/>
          <w:b/>
          <w:bCs/>
          <w:kern w:val="0"/>
          <w:sz w:val="24"/>
        </w:rPr>
        <w:t>1)</w:t>
      </w:r>
      <w:r w:rsidRPr="003B5666">
        <w:rPr>
          <w:rFonts w:ascii="Arial" w:eastAsia="黑体" w:hAnsi="Arial" w:cs="Arial"/>
          <w:b/>
          <w:bCs/>
          <w:kern w:val="0"/>
          <w:sz w:val="24"/>
        </w:rPr>
        <w:t>题目</w:t>
      </w:r>
      <w:r w:rsidRPr="003B5666">
        <w:rPr>
          <w:rFonts w:ascii="Arial" w:eastAsia="黑体" w:hAnsi="Arial" w:cs="Arial"/>
          <w:b/>
          <w:bCs/>
          <w:kern w:val="0"/>
          <w:sz w:val="24"/>
        </w:rPr>
        <w:t>:</w:t>
      </w:r>
      <w:r w:rsidR="00A9470E" w:rsidRPr="003B5666">
        <w:rPr>
          <w:rFonts w:ascii="Arial" w:eastAsia="黑体" w:hAnsi="Arial" w:cs="Arial"/>
          <w:b/>
          <w:bCs/>
          <w:sz w:val="24"/>
        </w:rPr>
        <w:t xml:space="preserve"> </w:t>
      </w:r>
      <w:r w:rsidR="00210974" w:rsidRPr="003B5666">
        <w:rPr>
          <w:rFonts w:ascii="Arial" w:eastAsia="黑体" w:hAnsi="Arial" w:cs="Arial"/>
          <w:b/>
          <w:bCs/>
          <w:kern w:val="0"/>
          <w:sz w:val="24"/>
        </w:rPr>
        <w:t>Imagine that you are going to visit a city for the first time and that you only have a limited amount of time to get to know the city. In your view, which ONE of these activities would be the best way to help you get to know the city? Why?</w:t>
      </w:r>
    </w:p>
    <w:p w14:paraId="70EED655" w14:textId="36CB7F9F" w:rsidR="00210974" w:rsidRPr="003B5666" w:rsidRDefault="00210974" w:rsidP="00B41BD8">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Touring historic</w:t>
      </w:r>
      <w:r w:rsidR="00EE7443" w:rsidRPr="003B5666">
        <w:rPr>
          <w:rFonts w:ascii="Arial" w:eastAsia="黑体" w:hAnsi="Arial" w:cs="Arial"/>
          <w:b/>
          <w:bCs/>
          <w:kern w:val="0"/>
          <w:sz w:val="24"/>
        </w:rPr>
        <w:t xml:space="preserve"> </w:t>
      </w:r>
      <w:r w:rsidRPr="003B5666">
        <w:rPr>
          <w:rFonts w:ascii="Arial" w:eastAsia="黑体" w:hAnsi="Arial" w:cs="Arial"/>
          <w:b/>
          <w:bCs/>
          <w:kern w:val="0"/>
          <w:sz w:val="24"/>
        </w:rPr>
        <w:t>sites</w:t>
      </w:r>
    </w:p>
    <w:p w14:paraId="7B198010" w14:textId="77777777" w:rsidR="00EE7443" w:rsidRPr="003B5666" w:rsidRDefault="00210974" w:rsidP="00B41BD8">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Going to shops or markets</w:t>
      </w:r>
    </w:p>
    <w:p w14:paraId="036C7032" w14:textId="521B4456" w:rsidR="00863C4A" w:rsidRPr="003B5666" w:rsidRDefault="00210974" w:rsidP="00B41BD8">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Eating at restaurants and spending time in cafés</w:t>
      </w:r>
    </w:p>
    <w:p w14:paraId="2C827B86"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Given only one choice, I would choose to go the restaurants or café in the city which I pay my first visit.</w:t>
      </w:r>
    </w:p>
    <w:p w14:paraId="24C97EA6"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For me, I will definitely not go shopping on some markets in the city. For one thing, shopping is exhausting, especially when I find myself in a strange place. As a man, I am goal- oriented, driven only by what I have already on the mind. To be more specific, before setting off to buy something, I have a to-buy list. When arriving at the market, I will go directly to the store or stores where I can accomplish my shopping task. However, in a strange market in a strange city, shopping becomes unpredictable and chaotic. There are so many new things that attract my attention. Such things are all distractions which will prolong my shopping and thus waste my time. For another thing, when I am traveling, I like to be light-packed. If I go shopping, I will buy some goods, which will add to the weight of my suitcase. Then my whole journey gets ruined since I always have to drag a heavy suitcase around.</w:t>
      </w:r>
    </w:p>
    <w:p w14:paraId="610C7E45"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Also, I will cross out the option of touring the city’s historic sites. With a limited amount of time, such tour in a historic site can only come off as superficial and pretentious. You cannot get an in-depth understanding of the historic facts nor a true appreciation of the local culture. Some selfies with big fake smiles and postings of sentimental words are the only take-away.</w:t>
      </w:r>
    </w:p>
    <w:p w14:paraId="37550059" w14:textId="74E71BF6"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Therefore, I am left with the only choice – having a good time in the local restaurants or cafes. Of course, I will so much enjoy myself in a restaurant: I will try the various local cuisine, which is what travelling is all about. As a food</w:t>
      </w:r>
      <w:r w:rsidR="00B41BD8">
        <w:rPr>
          <w:rFonts w:ascii="Arial" w:eastAsia="黑体" w:hAnsi="Arial" w:cs="Arial" w:hint="eastAsia"/>
          <w:kern w:val="0"/>
          <w:sz w:val="24"/>
        </w:rPr>
        <w:t>y</w:t>
      </w:r>
      <w:r w:rsidRPr="00B41BD8">
        <w:rPr>
          <w:rFonts w:ascii="Arial" w:eastAsia="黑体" w:hAnsi="Arial" w:cs="Arial"/>
          <w:kern w:val="0"/>
          <w:sz w:val="24"/>
        </w:rPr>
        <w:t>, food is my paramount aim when I travel to a place. For example, I am planning to go to Shunde in Guangdong Province which is renowned as the cradle of Guangdong cuisine. I am not interested in its natural sceneries or traditional streets. The only motive for me to buy a plane ticket is trying the food there. Besides, a café suits my needs as well. Food in a café is always pre-prepared, thus can be served quite fast. In the scenario where my flight for another city is due in one hour, I will choose to step into a café, make an order, and finish eating my food within half an hour.</w:t>
      </w:r>
    </w:p>
    <w:p w14:paraId="146A7CE5" w14:textId="52FB23A8" w:rsidR="002D0F5B"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lastRenderedPageBreak/>
        <w:t>So, this is my choice.</w:t>
      </w:r>
    </w:p>
    <w:p w14:paraId="44DF9612" w14:textId="77777777" w:rsidR="00863C4A" w:rsidRPr="00B41BD8" w:rsidRDefault="00863C4A" w:rsidP="00B41BD8">
      <w:pPr>
        <w:widowControl/>
        <w:rPr>
          <w:rFonts w:ascii="Arial" w:eastAsia="黑体" w:hAnsi="Arial" w:cs="Arial"/>
          <w:kern w:val="0"/>
          <w:sz w:val="24"/>
        </w:rPr>
      </w:pPr>
    </w:p>
    <w:p w14:paraId="598C06FD" w14:textId="5AEE52ED" w:rsidR="008948DF" w:rsidRPr="003B5666" w:rsidRDefault="00472B9A" w:rsidP="00B41BD8">
      <w:pPr>
        <w:widowControl/>
        <w:spacing w:before="100" w:beforeAutospacing="1" w:after="100" w:afterAutospacing="1"/>
        <w:rPr>
          <w:rFonts w:ascii="Arial" w:eastAsia="黑体" w:hAnsi="Arial" w:cs="Arial"/>
          <w:b/>
          <w:bCs/>
          <w:kern w:val="0"/>
          <w:sz w:val="24"/>
        </w:rPr>
      </w:pPr>
      <w:r w:rsidRPr="003B5666">
        <w:rPr>
          <w:rFonts w:ascii="Arial" w:eastAsia="黑体" w:hAnsi="Arial" w:cs="Arial"/>
          <w:b/>
          <w:bCs/>
          <w:kern w:val="0"/>
          <w:sz w:val="24"/>
        </w:rPr>
        <w:t>2)</w:t>
      </w:r>
      <w:r w:rsidRPr="003B5666">
        <w:rPr>
          <w:rFonts w:ascii="Arial" w:eastAsia="黑体" w:hAnsi="Arial" w:cs="Arial"/>
          <w:b/>
          <w:bCs/>
          <w:kern w:val="0"/>
          <w:sz w:val="24"/>
        </w:rPr>
        <w:t>题目</w:t>
      </w:r>
      <w:r w:rsidRPr="003B5666">
        <w:rPr>
          <w:rFonts w:ascii="Arial" w:eastAsia="黑体" w:hAnsi="Arial" w:cs="Arial"/>
          <w:b/>
          <w:bCs/>
          <w:kern w:val="0"/>
          <w:sz w:val="24"/>
        </w:rPr>
        <w:t>:</w:t>
      </w:r>
      <w:r w:rsidR="00A9470E" w:rsidRPr="003B5666">
        <w:rPr>
          <w:rFonts w:ascii="Arial" w:eastAsia="黑体" w:hAnsi="Arial" w:cs="Arial"/>
          <w:b/>
          <w:bCs/>
          <w:kern w:val="0"/>
          <w:sz w:val="24"/>
        </w:rPr>
        <w:t xml:space="preserve"> </w:t>
      </w:r>
      <w:r w:rsidR="00EE7443" w:rsidRPr="003B5666">
        <w:rPr>
          <w:rFonts w:ascii="Arial" w:eastAsia="黑体" w:hAnsi="Arial" w:cs="Arial"/>
          <w:b/>
          <w:bCs/>
          <w:kern w:val="0"/>
          <w:sz w:val="24"/>
        </w:rPr>
        <w:t>Do you agree or disagree with the statement: Students are more interested in politics today than they were in the past.</w:t>
      </w:r>
    </w:p>
    <w:p w14:paraId="2B3DD2BE"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Students today are more interested in politics than students were in the past. The methods of presenting politics to the general audience have changed. Now that it is more entertaining and easier to watch the progress of local and international events, students have a greater desire to follow political issues.</w:t>
      </w:r>
    </w:p>
    <w:p w14:paraId="7DCA9BA9"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In the past, political issues were considered serious topics that needed to be treated with dignity and respect. That attitude has changed in recent years, so that now political events such as debates are colorful spectacles designed to engage and entertain. Politicians are often viewed as amusing and mocked by actors and the media. As a result, students enjoy seeing what antics the politicians are up to. This new attitude is a far cry from the dry, solemn tone of yesteryear.</w:t>
      </w:r>
    </w:p>
    <w:p w14:paraId="60C29E06"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Not only are political proceedings considered more entertaining, but they are also easier to access now than they were in the past. It is easy to look up issues on the internet or smart phones, so students can read about political events at any time. They do not have to buy a newspaper or dedicate a certain time to watching news on the television. Instead, they can read on the bus or while waiting to meet a friend. In fact, social media also rapidly spreads news about political events, allowing the news to reach millions more students than it would have in the past.</w:t>
      </w:r>
    </w:p>
    <w:p w14:paraId="2535414B"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At the same time that technology makes news about politics more accessible, it encourages more awareness of events so that students do not feel left behind. Students want to follow issues so that they can converse in witty ways with their friends. They do not want to appear “out of the loop,” so they read up on what is happening. They take time to scan headlines and watch videos so that they are able to discuss such things with their peers.</w:t>
      </w:r>
    </w:p>
    <w:p w14:paraId="4C591265" w14:textId="0C7AA801" w:rsidR="00863C4A"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Today, politics are presented as diverting and entertaining. New technology makes it easier for students to access news. In turn, students have more of a desire to learn about the news so they can keep up with their friends. As a result, students today follow politics much more than they did in the past.</w:t>
      </w:r>
    </w:p>
    <w:p w14:paraId="588BEB81" w14:textId="1452C4A4" w:rsidR="00EE7443" w:rsidRDefault="00EE7443" w:rsidP="00B41BD8">
      <w:pPr>
        <w:widowControl/>
        <w:spacing w:before="100" w:beforeAutospacing="1" w:after="100" w:afterAutospacing="1"/>
        <w:rPr>
          <w:rFonts w:ascii="Arial" w:eastAsia="黑体" w:hAnsi="Arial" w:cs="Arial"/>
          <w:kern w:val="0"/>
          <w:sz w:val="24"/>
        </w:rPr>
      </w:pPr>
    </w:p>
    <w:p w14:paraId="464E8B3D" w14:textId="77777777" w:rsidR="003B5666" w:rsidRPr="00B41BD8" w:rsidRDefault="003B5666" w:rsidP="00B41BD8">
      <w:pPr>
        <w:widowControl/>
        <w:spacing w:before="100" w:beforeAutospacing="1" w:after="100" w:afterAutospacing="1"/>
        <w:rPr>
          <w:rFonts w:ascii="Arial" w:eastAsia="黑体" w:hAnsi="Arial" w:cs="Arial" w:hint="eastAsia"/>
          <w:kern w:val="0"/>
          <w:sz w:val="24"/>
        </w:rPr>
      </w:pPr>
    </w:p>
    <w:p w14:paraId="5BF9080D" w14:textId="77777777" w:rsidR="00EE7443" w:rsidRPr="003B5666" w:rsidRDefault="00472B9A" w:rsidP="00B41BD8">
      <w:pPr>
        <w:widowControl/>
        <w:spacing w:before="100" w:beforeAutospacing="1" w:after="100" w:afterAutospacing="1"/>
        <w:rPr>
          <w:rFonts w:ascii="Arial" w:eastAsia="黑体" w:hAnsi="Arial" w:cs="Arial"/>
          <w:b/>
          <w:bCs/>
          <w:kern w:val="0"/>
          <w:sz w:val="24"/>
        </w:rPr>
      </w:pPr>
      <w:r w:rsidRPr="003B5666">
        <w:rPr>
          <w:rFonts w:ascii="Arial" w:eastAsia="黑体" w:hAnsi="Arial" w:cs="Arial"/>
          <w:b/>
          <w:bCs/>
          <w:kern w:val="0"/>
          <w:sz w:val="24"/>
        </w:rPr>
        <w:lastRenderedPageBreak/>
        <w:t>3)</w:t>
      </w:r>
      <w:r w:rsidRPr="003B5666">
        <w:rPr>
          <w:rFonts w:ascii="Arial" w:eastAsia="黑体" w:hAnsi="Arial" w:cs="Arial"/>
          <w:b/>
          <w:bCs/>
          <w:kern w:val="0"/>
          <w:sz w:val="24"/>
        </w:rPr>
        <w:t>题目</w:t>
      </w:r>
      <w:r w:rsidRPr="003B5666">
        <w:rPr>
          <w:rFonts w:ascii="Arial" w:eastAsia="黑体" w:hAnsi="Arial" w:cs="Arial"/>
          <w:b/>
          <w:bCs/>
          <w:kern w:val="0"/>
          <w:sz w:val="24"/>
        </w:rPr>
        <w:t>:</w:t>
      </w:r>
      <w:r w:rsidR="00EB057B" w:rsidRPr="003B5666">
        <w:rPr>
          <w:rFonts w:ascii="Arial" w:eastAsia="黑体" w:hAnsi="Arial" w:cs="Arial"/>
          <w:b/>
          <w:bCs/>
          <w:kern w:val="0"/>
          <w:sz w:val="24"/>
        </w:rPr>
        <w:t xml:space="preserve"> </w:t>
      </w:r>
      <w:r w:rsidR="00EE7443" w:rsidRPr="003B5666">
        <w:rPr>
          <w:rFonts w:ascii="Arial" w:eastAsia="黑体" w:hAnsi="Arial" w:cs="Arial"/>
          <w:b/>
          <w:bCs/>
          <w:kern w:val="0"/>
          <w:sz w:val="24"/>
        </w:rPr>
        <w:t xml:space="preserve">Government should spend money on which aspect to benefit the city and region: </w:t>
      </w:r>
    </w:p>
    <w:p w14:paraId="628747BC" w14:textId="0E9A9955" w:rsidR="00EE7443" w:rsidRPr="003B5666" w:rsidRDefault="00EE7443" w:rsidP="00B41BD8">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providing affordable housing</w:t>
      </w:r>
    </w:p>
    <w:p w14:paraId="7AD7E750" w14:textId="2D19D463" w:rsidR="00EE7443" w:rsidRPr="003B5666" w:rsidRDefault="00EE7443" w:rsidP="00B41BD8">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reducing air and water pollution</w:t>
      </w:r>
    </w:p>
    <w:p w14:paraId="22781B37" w14:textId="374A7425" w:rsidR="00472B9A" w:rsidRPr="003B5666" w:rsidRDefault="00EE7443" w:rsidP="00B41BD8">
      <w:pPr>
        <w:pStyle w:val="a9"/>
        <w:widowControl/>
        <w:numPr>
          <w:ilvl w:val="0"/>
          <w:numId w:val="9"/>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attracting new business to city and region</w:t>
      </w:r>
      <w:r w:rsidR="00472B9A" w:rsidRPr="003B5666">
        <w:rPr>
          <w:rFonts w:ascii="Arial" w:eastAsia="黑体" w:hAnsi="Arial" w:cs="Arial"/>
          <w:b/>
          <w:bCs/>
          <w:kern w:val="0"/>
          <w:sz w:val="24"/>
        </w:rPr>
        <w:t xml:space="preserve"> </w:t>
      </w:r>
    </w:p>
    <w:p w14:paraId="2CEA259E" w14:textId="77777777" w:rsidR="00B41BD8" w:rsidRPr="00B41BD8" w:rsidRDefault="00B41BD8"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Ensuring the great living condition for the entire citizens seems to be the top priority for the government. From my perspective, attracting new business to city and region would surely guarantee the living standard and decrease the crime rate of the region.</w:t>
      </w:r>
    </w:p>
    <w:p w14:paraId="2DB1EC8D" w14:textId="4EF1BE1B" w:rsidR="00B41BD8" w:rsidRPr="00B41BD8" w:rsidRDefault="00B41BD8"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To begin with, it is no doubt that attracting new business means offering various job opportunities for the unemployed in the city, which would largely guarantee the prosperity of the city as this intriguing policy would draw plenty of talents’ attention and encourage them to make huge contribution to the development of the city. The devotion of the genius employed would play a significant role in enhancing the field they are engaged in, which would become a huge force for the city to proceed with great success. QD would be a wonderful example to illustrate this perspective. As a coastal city, there are usually tons of tourists visiting this city and enjoying its splendid scenery and fantastic delicacy. In order to facilitate the development of tourism, last year, a specific policy was adopted by the local government to attract business in the field of beverage or the company offering tourists service. Surprisingly, the entire GDP increased considerably especially after the summer, when the total income from tourism reached its peak. Attributing to the supports of new employment from all the tour guides, beverage storekeepers or even restaurant owners, who were just engaged in this field by the policy, the success of QD, mainly based on its huge prosperity in tourism, arrived. Therefore, intriguing new business would effectively be more beneficial to the city.</w:t>
      </w:r>
    </w:p>
    <w:p w14:paraId="1DCCA202" w14:textId="77777777" w:rsidR="00B41BD8" w:rsidRPr="00B41BD8" w:rsidRDefault="00B41BD8"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 xml:space="preserve">First of all, attracting more business would help reduce the crime rate. It is apparent that the majority of criminals are compelled to commit an offence due to the fact that they live in poverty, perhaps even do not have the money to support their families. Suffering the poverty, the only opportunity for them to earn money is to steal or even rob, such as Jean Valjean has to break the window to steal a piece of bread so that he and his nephew could survive from the hunger. Once those people are employed by more business and could earn money properly, it is not necessary for them to crime and in consequence, the crime rate would decline significantly. The example of Roosevelt's New Deal could strongly prove the theory above. In 1930s, the whole world was suffering because of economic crisis, so as citizens in America. Citizens lost their jobs and did not have enough food to support their family’s demands in daily lives and as a result, the crime rate increase obviously in that period. Fortunately, Roosevelt government made a wise policy which provided the citizens an </w:t>
      </w:r>
      <w:r w:rsidRPr="00B41BD8">
        <w:rPr>
          <w:rFonts w:ascii="Arial" w:eastAsia="黑体" w:hAnsi="Arial" w:cs="Arial"/>
          <w:kern w:val="0"/>
          <w:sz w:val="24"/>
        </w:rPr>
        <w:lastRenderedPageBreak/>
        <w:t>opportunity to work on public projects and enough money for them to survive, which means the citizens are less likely to steal or rob and finally the crime rate had a prominent decrease. Thanks to the declined crime rate, the America flourished again and had a great success on economy. In conclusion, the new working opportunities offered by the new business for the unemployed would have a significant impact on reducing the crime rate.</w:t>
      </w:r>
    </w:p>
    <w:p w14:paraId="23573DC4" w14:textId="385CDD29" w:rsidR="00EE7443" w:rsidRDefault="00B41BD8"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To sum up, in order to benefit the city, the government could attract new business to city and region.</w:t>
      </w:r>
    </w:p>
    <w:p w14:paraId="5D9D45EF" w14:textId="77777777" w:rsidR="00B41BD8" w:rsidRPr="00B41BD8" w:rsidRDefault="00B41BD8" w:rsidP="00B41BD8">
      <w:pPr>
        <w:widowControl/>
        <w:spacing w:before="100" w:beforeAutospacing="1" w:after="100" w:afterAutospacing="1"/>
        <w:rPr>
          <w:rFonts w:ascii="Arial" w:eastAsia="黑体" w:hAnsi="Arial" w:cs="Arial"/>
          <w:kern w:val="0"/>
          <w:sz w:val="24"/>
        </w:rPr>
      </w:pPr>
    </w:p>
    <w:p w14:paraId="3171C4C7" w14:textId="77777777" w:rsidR="00B41BD8" w:rsidRPr="003B5666" w:rsidRDefault="00472B9A" w:rsidP="00B41BD8">
      <w:pPr>
        <w:widowControl/>
        <w:spacing w:before="100" w:beforeAutospacing="1" w:after="100" w:afterAutospacing="1"/>
        <w:rPr>
          <w:rFonts w:ascii="Arial" w:eastAsia="黑体" w:hAnsi="Arial" w:cs="Arial"/>
          <w:b/>
          <w:bCs/>
          <w:kern w:val="0"/>
          <w:sz w:val="24"/>
        </w:rPr>
      </w:pPr>
      <w:r w:rsidRPr="003B5666">
        <w:rPr>
          <w:rFonts w:ascii="Arial" w:eastAsia="黑体" w:hAnsi="Arial" w:cs="Arial"/>
          <w:b/>
          <w:bCs/>
          <w:kern w:val="0"/>
          <w:sz w:val="24"/>
        </w:rPr>
        <w:t>4)</w:t>
      </w:r>
      <w:r w:rsidRPr="003B5666">
        <w:rPr>
          <w:rFonts w:ascii="Arial" w:eastAsia="黑体" w:hAnsi="Arial" w:cs="Arial"/>
          <w:b/>
          <w:bCs/>
          <w:kern w:val="0"/>
          <w:sz w:val="24"/>
        </w:rPr>
        <w:t>题目</w:t>
      </w:r>
      <w:r w:rsidRPr="003B5666">
        <w:rPr>
          <w:rFonts w:ascii="Arial" w:eastAsia="黑体" w:hAnsi="Arial" w:cs="Arial"/>
          <w:b/>
          <w:bCs/>
          <w:kern w:val="0"/>
          <w:sz w:val="24"/>
        </w:rPr>
        <w:t>:</w:t>
      </w:r>
      <w:r w:rsidR="00EB057B" w:rsidRPr="003B5666">
        <w:rPr>
          <w:rFonts w:ascii="Arial" w:eastAsia="黑体" w:hAnsi="Arial" w:cs="Arial"/>
          <w:b/>
          <w:bCs/>
          <w:kern w:val="0"/>
          <w:sz w:val="24"/>
        </w:rPr>
        <w:t xml:space="preserve"> </w:t>
      </w:r>
      <w:r w:rsidR="00B41BD8" w:rsidRPr="003B5666">
        <w:rPr>
          <w:rFonts w:ascii="Arial" w:eastAsia="黑体" w:hAnsi="Arial" w:cs="Arial"/>
          <w:b/>
          <w:bCs/>
          <w:kern w:val="0"/>
          <w:sz w:val="24"/>
        </w:rPr>
        <w:t>Sometimes people wish to be more confident- for example, they may want to express their opinions more frequently in meetings at work, or they want to contribute more to class discussions at school. Which one do you think would best help to increase confidence in these types of work and school situations? Why?</w:t>
      </w:r>
    </w:p>
    <w:p w14:paraId="7496DF15" w14:textId="6C23314A" w:rsidR="00B41BD8" w:rsidRPr="003B5666" w:rsidRDefault="00B41BD8" w:rsidP="00B41BD8">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Spending more time preparing for class discussions at school or meetings at work.</w:t>
      </w:r>
    </w:p>
    <w:p w14:paraId="74084C3A" w14:textId="79266A68" w:rsidR="00B41BD8" w:rsidRPr="003B5666" w:rsidRDefault="00B41BD8" w:rsidP="00B41BD8">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Learning about and practicing techniques to help you become more confident.</w:t>
      </w:r>
    </w:p>
    <w:p w14:paraId="4D753E86" w14:textId="10DA311D" w:rsidR="00EB057B" w:rsidRPr="003B5666" w:rsidRDefault="00B41BD8" w:rsidP="00B41BD8">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3B5666">
        <w:rPr>
          <w:rFonts w:ascii="Arial" w:eastAsia="黑体" w:hAnsi="Arial" w:cs="Arial"/>
          <w:b/>
          <w:bCs/>
          <w:kern w:val="0"/>
          <w:sz w:val="24"/>
        </w:rPr>
        <w:t>Finding a more experienced person who can give advice about how to handle these situations.</w:t>
      </w:r>
    </w:p>
    <w:p w14:paraId="4116AC84"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To gain confidence, we should find out what makes us retreat and advance. In my opinion, fear stems from the sense of unfamiliarity towards the tasks we are about to face, and improvements could only be derived from the understanding of ourselves. In this regard, sufficient preparations for class discussions at school or meetings at work ahead will be preferable. Details are provided as follows.</w:t>
      </w:r>
    </w:p>
    <w:p w14:paraId="1DE50EA9"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 xml:space="preserve">First, preparations before lessons empower students to expect and handle the unexpected situations. It is evident that insecurity emerges when students possess no prior knowledge of what their teachers would ask and how the topics would unfold. The key to the situation is to gather information not only about the questions they are about to face but also to predict what would precede and follow. Thus, equipped with a holistic view, they could likely address conflicting claims readily on the spot, with evidence prepared beforehand. In contrast, the effect of confidence- building techniques fades when people approach the stage. The hesitations to unforeseen questions and criticisms from others would likely expose their hollow confidence. For example, once, our philosophy teachers asked us to discuss a moral dilemma. Lucas, my classmate fond of self-esteem programs, spoke up confidently at first. After rounds of mocking and challenges from other classmates, he began lowering </w:t>
      </w:r>
      <w:r w:rsidRPr="00B41BD8">
        <w:rPr>
          <w:rFonts w:ascii="Arial" w:eastAsia="黑体" w:hAnsi="Arial" w:cs="Arial"/>
          <w:kern w:val="0"/>
          <w:sz w:val="24"/>
        </w:rPr>
        <w:lastRenderedPageBreak/>
        <w:t>his voice and stuttering. However, for the following week, when we expected that he would stay mute to avoid being humiliated again, he brought over a large pile of documents, presented a solid argument regarding the topic, and dismantled every claim against his. Therefore, Lucas’ experience demonstrates that only through acquiring knowledge of the task ahead could confidence be bred.</w:t>
      </w:r>
    </w:p>
    <w:p w14:paraId="7770208A" w14:textId="77777777" w:rsidR="00EE744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Second, laying the groundwork before a meeting at work permits young adults to reflect on their weaknesses and strengths. The inconvenient truth is that copying people’s solutions warrants more likely confusion than success, for they are tailored to people with a different character and capacity. In recognition of this, the advice truly applicable to one’s problems could only be derived – when they understand their weaknesses and strengths – through experimenting various preparation strategies. For example, my brother was once troubled by a picky customer. He sought advice to please the customer from the top salesperson of his team. She suggested that for these difficult clients, a salesperson should be aggressive, like talking fast and bombarding them with figures without giving them the chance to express their ideas. Nonetheless, my brother realized that he was more skillful at computer work than speaking fast after making flubs before the mirror for several hours. Thus, he put his time into designing eye-catching PowerPoints slides, presenting his ideas with videos and music, which his customer bought into the next day. Thus, my brother’s experience illustrates that only through preparations could people devise solutions matching their capacity and problem.</w:t>
      </w:r>
    </w:p>
    <w:p w14:paraId="481CD917" w14:textId="2A52DE8D" w:rsidR="007A6F73" w:rsidRPr="00B41BD8" w:rsidRDefault="00EE7443"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After all, confidence comes from within. To strength it, people at all ages should always prepare for situations like discussions or meetings, through which they could expect the unexpected events and formulate personalized solutions.</w:t>
      </w:r>
    </w:p>
    <w:p w14:paraId="48308317" w14:textId="0821E838" w:rsidR="00352D31" w:rsidRPr="00B41BD8" w:rsidRDefault="00352D31" w:rsidP="00B41BD8">
      <w:pPr>
        <w:widowControl/>
        <w:spacing w:before="100" w:beforeAutospacing="1" w:after="100" w:afterAutospacing="1"/>
        <w:rPr>
          <w:rFonts w:ascii="Arial" w:eastAsia="黑体" w:hAnsi="Arial" w:cs="Arial"/>
          <w:kern w:val="0"/>
          <w:sz w:val="24"/>
        </w:rPr>
      </w:pPr>
    </w:p>
    <w:p w14:paraId="15E78FCF" w14:textId="3A1FD194" w:rsidR="00352D31" w:rsidRPr="003B5666" w:rsidRDefault="00B41BD8" w:rsidP="00B41BD8">
      <w:pPr>
        <w:widowControl/>
        <w:spacing w:before="100" w:beforeAutospacing="1" w:after="100" w:afterAutospacing="1"/>
        <w:rPr>
          <w:rFonts w:ascii="Arial" w:eastAsia="黑体" w:hAnsi="Arial" w:cs="Arial"/>
          <w:b/>
          <w:bCs/>
          <w:kern w:val="0"/>
          <w:sz w:val="24"/>
        </w:rPr>
      </w:pPr>
      <w:bookmarkStart w:id="0" w:name="_GoBack"/>
      <w:r w:rsidRPr="003B5666">
        <w:rPr>
          <w:rFonts w:ascii="Arial" w:eastAsia="黑体" w:hAnsi="Arial" w:cs="Arial"/>
          <w:b/>
          <w:bCs/>
          <w:kern w:val="0"/>
          <w:sz w:val="24"/>
        </w:rPr>
        <w:t>5</w:t>
      </w:r>
      <w:r w:rsidR="00352D31" w:rsidRPr="003B5666">
        <w:rPr>
          <w:rFonts w:ascii="Arial" w:eastAsia="黑体" w:hAnsi="Arial" w:cs="Arial"/>
          <w:b/>
          <w:bCs/>
          <w:kern w:val="0"/>
          <w:sz w:val="24"/>
        </w:rPr>
        <w:t>)</w:t>
      </w:r>
      <w:r w:rsidR="00352D31" w:rsidRPr="003B5666">
        <w:rPr>
          <w:rFonts w:ascii="Arial" w:eastAsia="黑体" w:hAnsi="Arial" w:cs="Arial"/>
          <w:b/>
          <w:bCs/>
          <w:kern w:val="0"/>
          <w:sz w:val="24"/>
        </w:rPr>
        <w:t>题目</w:t>
      </w:r>
      <w:r w:rsidR="00352D31" w:rsidRPr="003B5666">
        <w:rPr>
          <w:rFonts w:ascii="Arial" w:eastAsia="黑体" w:hAnsi="Arial" w:cs="Arial"/>
          <w:b/>
          <w:bCs/>
          <w:kern w:val="0"/>
          <w:sz w:val="24"/>
        </w:rPr>
        <w:t>: Do you agree or disagree with the statement: These days, children spend more time doing homework or participating in organized activities related to school or sports. However, they should be given more time to do whatever they want.</w:t>
      </w:r>
    </w:p>
    <w:bookmarkEnd w:id="0"/>
    <w:p w14:paraId="5F3F84B0" w14:textId="77777777" w:rsidR="00352D31" w:rsidRPr="00B41BD8" w:rsidRDefault="00352D31"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It’s under heated discussion whether children should spend more time and energy doing school or sports related activities, instead of taking part in whatever they want. From my perspective, doing what they enjoy doing really matters.</w:t>
      </w:r>
    </w:p>
    <w:p w14:paraId="22D249A7" w14:textId="77777777" w:rsidR="00352D31" w:rsidRPr="00B41BD8" w:rsidRDefault="00352D31"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 xml:space="preserve">First of all, it is obvious that pursuing one’s interest has tremendous benefits to children’s mental health. When children are busy doing what they are truly interested in, they can be totally involved in it and enjoy every bit of it. It turns out that they become high-spirited. Instead, if they are forced to study or do </w:t>
      </w:r>
      <w:r w:rsidRPr="00B41BD8">
        <w:rPr>
          <w:rFonts w:ascii="Arial" w:eastAsia="黑体" w:hAnsi="Arial" w:cs="Arial"/>
          <w:kern w:val="0"/>
          <w:sz w:val="24"/>
        </w:rPr>
        <w:lastRenderedPageBreak/>
        <w:t>sports which they have little passion, there are chances that they will feel bored and unhappy, which results in terrible mood state, even depression. As a result, children should be encouraged to do whatever they want to keep healthy mentally. Take my 8-year-old cousin as an example. When he just got enrolled into the primary school, his parents paid all their attention on his academic study, making him study all his spare time, even on the weekends. My cousin became depressed and often lost his temper. Luckily, his parents realized this bad influence and changed the way they raised their kid. They took his interest-playing the piano seriously and signed piano classes for him. When he finally does what he likes, he becomes happy. We can see that allowing a child to do what in his or her mind contributes to mental health.</w:t>
      </w:r>
    </w:p>
    <w:p w14:paraId="78604CDA" w14:textId="77777777" w:rsidR="00352D31" w:rsidRPr="00B41BD8" w:rsidRDefault="00352D31"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Secondly, it is no doubt that children who do whatever they want can fulfill their potential. If children can experience their true interests, chances are great that they can find out what they are really good at and dig deeper. On the other hand, if all children can do is to study or do sports, their horizons are limited and may fail to find more possibilities. Consequently, children who chase interests can be allowed to develop their talents. Nobody can serve as a better example than Jack, a 7-year-old boy. He is my neighbor. Unlike his peers who devote almost all energy on study or sports, he spends one and a half hour each day taking drawing classes. Drawing has been his favorite since he could remember things. He took part in</w:t>
      </w:r>
    </w:p>
    <w:p w14:paraId="21714873" w14:textId="77777777" w:rsidR="00352D31" w:rsidRPr="00B41BD8" w:rsidRDefault="00352D31"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many drawing competitions and has good rankings. In front of him, there is a bright future. Thanks to his wise parents, he gets the opportunities to do what he has passion on and manage to fulfill his talents in drawing. It is a pity that many other children just focus on homework or regular sports without chasing their interests and finding out what they can achieve. As a result, children who can be given chances to follow their interest have better chances to be talented.</w:t>
      </w:r>
    </w:p>
    <w:p w14:paraId="6D36767E" w14:textId="403CF191" w:rsidR="00352D31" w:rsidRPr="00B41BD8" w:rsidRDefault="00352D31" w:rsidP="00B41BD8">
      <w:pPr>
        <w:widowControl/>
        <w:spacing w:before="100" w:beforeAutospacing="1" w:after="100" w:afterAutospacing="1"/>
        <w:rPr>
          <w:rFonts w:ascii="Arial" w:eastAsia="黑体" w:hAnsi="Arial" w:cs="Arial"/>
          <w:kern w:val="0"/>
          <w:sz w:val="24"/>
        </w:rPr>
      </w:pPr>
      <w:r w:rsidRPr="00B41BD8">
        <w:rPr>
          <w:rFonts w:ascii="Arial" w:eastAsia="黑体" w:hAnsi="Arial" w:cs="Arial"/>
          <w:kern w:val="0"/>
          <w:sz w:val="24"/>
        </w:rPr>
        <w:t>In summary, children should be allowed to follow their interests unrelated with school or sports.</w:t>
      </w:r>
    </w:p>
    <w:sectPr w:rsidR="00352D31" w:rsidRPr="00B41BD8"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8CCCD" w14:textId="77777777" w:rsidR="002D3D40" w:rsidRDefault="002D3D40" w:rsidP="00D76DC3">
      <w:r>
        <w:separator/>
      </w:r>
    </w:p>
  </w:endnote>
  <w:endnote w:type="continuationSeparator" w:id="0">
    <w:p w14:paraId="00EB4B09" w14:textId="77777777" w:rsidR="002D3D40" w:rsidRDefault="002D3D40"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37EF1" w14:textId="77777777" w:rsidR="002D3D40" w:rsidRDefault="002D3D40" w:rsidP="00D76DC3">
      <w:r>
        <w:separator/>
      </w:r>
    </w:p>
  </w:footnote>
  <w:footnote w:type="continuationSeparator" w:id="0">
    <w:p w14:paraId="0F0F4147" w14:textId="77777777" w:rsidR="002D3D40" w:rsidRDefault="002D3D40"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5619FC"/>
    <w:multiLevelType w:val="hybridMultilevel"/>
    <w:tmpl w:val="26B2F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32729D"/>
    <w:multiLevelType w:val="hybridMultilevel"/>
    <w:tmpl w:val="2A92B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015FE"/>
    <w:multiLevelType w:val="hybridMultilevel"/>
    <w:tmpl w:val="B832D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
  </w:num>
  <w:num w:numId="3">
    <w:abstractNumId w:val="5"/>
  </w:num>
  <w:num w:numId="4">
    <w:abstractNumId w:val="3"/>
  </w:num>
  <w:num w:numId="5">
    <w:abstractNumId w:val="0"/>
  </w:num>
  <w:num w:numId="6">
    <w:abstractNumId w:val="6"/>
  </w:num>
  <w:num w:numId="7">
    <w:abstractNumId w:val="2"/>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047D01"/>
    <w:rsid w:val="001330F2"/>
    <w:rsid w:val="001577E2"/>
    <w:rsid w:val="00210974"/>
    <w:rsid w:val="002D0F5B"/>
    <w:rsid w:val="002D3D40"/>
    <w:rsid w:val="00352D31"/>
    <w:rsid w:val="003B5666"/>
    <w:rsid w:val="00404A00"/>
    <w:rsid w:val="00407E0C"/>
    <w:rsid w:val="004330C4"/>
    <w:rsid w:val="00472B9A"/>
    <w:rsid w:val="004A08F0"/>
    <w:rsid w:val="00510A31"/>
    <w:rsid w:val="00552668"/>
    <w:rsid w:val="005C1A97"/>
    <w:rsid w:val="005E16B2"/>
    <w:rsid w:val="005F3EA9"/>
    <w:rsid w:val="00645E00"/>
    <w:rsid w:val="006D3AAA"/>
    <w:rsid w:val="006F67FA"/>
    <w:rsid w:val="007A6F73"/>
    <w:rsid w:val="00863C4A"/>
    <w:rsid w:val="008948DF"/>
    <w:rsid w:val="00921A41"/>
    <w:rsid w:val="00A66B73"/>
    <w:rsid w:val="00A9470E"/>
    <w:rsid w:val="00B41BD8"/>
    <w:rsid w:val="00B547AA"/>
    <w:rsid w:val="00B9066F"/>
    <w:rsid w:val="00C515E3"/>
    <w:rsid w:val="00D76DC3"/>
    <w:rsid w:val="00DB03FA"/>
    <w:rsid w:val="00DD133A"/>
    <w:rsid w:val="00E57E9F"/>
    <w:rsid w:val="00EB057B"/>
    <w:rsid w:val="00EE7443"/>
    <w:rsid w:val="00F02E68"/>
    <w:rsid w:val="00FD5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2022-01-16T07:55:00Z</dcterms:created>
  <dcterms:modified xsi:type="dcterms:W3CDTF">2022-01-17T04:01:00Z</dcterms:modified>
</cp:coreProperties>
</file>