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E48" w:rsidRDefault="00BB2B49">
      <w:hyperlink r:id="rId4" w:history="1">
        <w:r>
          <w:rPr>
            <w:rStyle w:val="Hyperlink"/>
          </w:rPr>
          <w:t>https://colorlib.com/wp/template/logisticexpress/</w:t>
        </w:r>
      </w:hyperlink>
    </w:p>
    <w:p w:rsidR="00B56516" w:rsidRDefault="00B56516"/>
    <w:p w:rsidR="00B56516" w:rsidRDefault="00B56516">
      <w:hyperlink r:id="rId5" w:history="1">
        <w:r>
          <w:rPr>
            <w:rStyle w:val="Hyperlink"/>
          </w:rPr>
          <w:t>https://colorlib.com/wp/template/browse/</w:t>
        </w:r>
      </w:hyperlink>
      <w:bookmarkStart w:id="0" w:name="_GoBack"/>
      <w:bookmarkEnd w:id="0"/>
    </w:p>
    <w:sectPr w:rsidR="00B5651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EF8"/>
    <w:rsid w:val="00090E48"/>
    <w:rsid w:val="006F5EF8"/>
    <w:rsid w:val="00B56516"/>
    <w:rsid w:val="00BB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50323"/>
  <w15:chartTrackingRefBased/>
  <w15:docId w15:val="{430D566F-01DD-4085-AD34-17539FE5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BB2B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lorlib.com/wp/template/browse/" TargetMode="External"/><Relationship Id="rId4" Type="http://schemas.openxmlformats.org/officeDocument/2006/relationships/hyperlink" Target="https://colorlib.com/wp/template/logisticexpress/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185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Obama</dc:creator>
  <cp:keywords/>
  <dc:description/>
  <cp:lastModifiedBy>Obama</cp:lastModifiedBy>
  <cp:revision>3</cp:revision>
  <dcterms:created xsi:type="dcterms:W3CDTF">2020-06-19T09:46:00Z</dcterms:created>
  <dcterms:modified xsi:type="dcterms:W3CDTF">2020-06-19T09:50:00Z</dcterms:modified>
</cp:coreProperties>
</file>