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4ECB" w14:textId="77777777" w:rsidR="004B5915" w:rsidRPr="006C5F63" w:rsidRDefault="001D0606" w:rsidP="008D6228">
      <w:pPr>
        <w:spacing w:after="360"/>
        <w:jc w:val="both"/>
      </w:pPr>
      <w:r w:rsidRPr="006C5F63">
        <w:rPr>
          <w:b/>
          <w:color w:val="991B1B"/>
          <w:sz w:val="48"/>
        </w:rPr>
        <w:t>Informe de Testeo y Control de Calidad: Sprint 1</w:t>
      </w:r>
    </w:p>
    <w:p w14:paraId="08F29957" w14:textId="77777777" w:rsidR="004B5915" w:rsidRPr="006C5F63" w:rsidRDefault="001D0606" w:rsidP="008D6228">
      <w:pPr>
        <w:spacing w:after="240"/>
        <w:jc w:val="both"/>
      </w:pPr>
      <w:r w:rsidRPr="006C5F63">
        <w:t xml:space="preserve">Este documento técnico formalizado por la Project Manager </w:t>
      </w:r>
      <w:r w:rsidRPr="006C5F63">
        <w:rPr>
          <w:b/>
        </w:rPr>
        <w:t>Lupe</w:t>
      </w:r>
      <w:r w:rsidRPr="006C5F63">
        <w:t xml:space="preserve"> consolida los resultados del ciclo de pruebas correspondiente al </w:t>
      </w:r>
      <w:r w:rsidRPr="006C5F63">
        <w:rPr>
          <w:b/>
        </w:rPr>
        <w:t>Sprint 1 (Seguridad y Autenticación)</w:t>
      </w:r>
      <w:r w:rsidRPr="006C5F63">
        <w:t>. Se detallan los fallos críticos de integración, inconsistencias lógicas y desviaciones del estándar técnico detectados en las revisiones funcionales para su inmediata corrección por el equipo de desarrollo.</w:t>
      </w:r>
    </w:p>
    <w:p w14:paraId="5DF15F0B" w14:textId="77777777" w:rsidR="004B5915" w:rsidRPr="006C5F63" w:rsidRDefault="001D0606" w:rsidP="008D6228">
      <w:pPr>
        <w:spacing w:before="320" w:after="120"/>
        <w:jc w:val="both"/>
      </w:pPr>
      <w:r w:rsidRPr="006C5F63">
        <w:rPr>
          <w:b/>
          <w:color w:val="1F2937"/>
          <w:sz w:val="32"/>
        </w:rPr>
        <w:t>1. Resumen Ejecutivo de Defectos Detectados</w:t>
      </w:r>
    </w:p>
    <w:p w14:paraId="0FD80AEE" w14:textId="77777777" w:rsidR="004B5915" w:rsidRPr="006C5F63" w:rsidRDefault="001D0606" w:rsidP="008D6228">
      <w:pPr>
        <w:spacing w:after="120"/>
        <w:jc w:val="both"/>
      </w:pPr>
      <w:r w:rsidRPr="006C5F63">
        <w:t>Durante la fase de QA se identificaron cuatro desviaciones mayores que bloquean la aprobación del Sprint 1 según los criterios de la definición de terminado (DoD):</w:t>
      </w:r>
    </w:p>
    <w:p w14:paraId="6E280F72" w14:textId="77777777" w:rsidR="004B5915" w:rsidRPr="006C5F63" w:rsidRDefault="001D0606" w:rsidP="008D6228">
      <w:pPr>
        <w:pStyle w:val="Listaconvietas"/>
        <w:spacing w:after="80"/>
        <w:jc w:val="both"/>
      </w:pPr>
      <w:r w:rsidRPr="006C5F63">
        <w:rPr>
          <w:b/>
        </w:rPr>
        <w:t>Ausencia de Código Limpio (</w:t>
      </w:r>
      <w:proofErr w:type="spellStart"/>
      <w:r w:rsidRPr="006C5F63">
        <w:rPr>
          <w:b/>
        </w:rPr>
        <w:t>Refactoring</w:t>
      </w:r>
      <w:proofErr w:type="spellEnd"/>
      <w:r w:rsidRPr="006C5F63">
        <w:rPr>
          <w:b/>
        </w:rPr>
        <w:t xml:space="preserve"> Pendiente):</w:t>
      </w:r>
      <w:r w:rsidRPr="006C5F63">
        <w:t xml:space="preserve"> El backend en PHP desarrollado para las validaciones y sesiones presenta redundancia de lógica, variables globales sin limpiar y falta de </w:t>
      </w:r>
      <w:proofErr w:type="spellStart"/>
      <w:r w:rsidRPr="006C5F63">
        <w:t>modularización</w:t>
      </w:r>
      <w:proofErr w:type="spellEnd"/>
      <w:r w:rsidRPr="006C5F63">
        <w:t xml:space="preserve"> arquitectónica.</w:t>
      </w:r>
    </w:p>
    <w:p w14:paraId="11E57118" w14:textId="77777777" w:rsidR="004B5915" w:rsidRPr="006C5F63" w:rsidRDefault="001D0606" w:rsidP="008D6228">
      <w:pPr>
        <w:pStyle w:val="Listaconvietas"/>
        <w:spacing w:after="80"/>
        <w:jc w:val="both"/>
      </w:pPr>
      <w:r w:rsidRPr="006C5F63">
        <w:rPr>
          <w:b/>
        </w:rPr>
        <w:t>Enlaces y Links Muertos:</w:t>
      </w:r>
      <w:r w:rsidRPr="006C5F63">
        <w:t xml:space="preserve"> Las redirecciones entre la pantalla de inicio de sesión, el formulario de registro y la recuperación de contraseñas devuelven errores de ruta HTTP 404.</w:t>
      </w:r>
    </w:p>
    <w:p w14:paraId="2A304FC1" w14:textId="77777777" w:rsidR="004B5915" w:rsidRPr="006C5F63" w:rsidRDefault="001D0606" w:rsidP="008D6228">
      <w:pPr>
        <w:pStyle w:val="Listaconvietas"/>
        <w:spacing w:after="80"/>
        <w:jc w:val="both"/>
      </w:pPr>
      <w:r w:rsidRPr="006C5F63">
        <w:rPr>
          <w:b/>
        </w:rPr>
        <w:t>Deficiencias en el Modelado de Base de Datos:</w:t>
      </w:r>
      <w:r w:rsidRPr="006C5F63">
        <w:t xml:space="preserve"> Las tablas de usuarios, roles y sesiones estructuradas por la DBA carecen de restricciones de llave foránea (FK) y relaciones referenciales sólidas, provocando huérfanos de datos.</w:t>
      </w:r>
    </w:p>
    <w:p w14:paraId="1A707522" w14:textId="1A25AAF7" w:rsidR="004B5915" w:rsidRPr="006C5F63" w:rsidRDefault="001D0606" w:rsidP="008D6228">
      <w:pPr>
        <w:pStyle w:val="Listaconvietas"/>
        <w:spacing w:after="80"/>
        <w:jc w:val="both"/>
      </w:pPr>
      <w:r w:rsidRPr="006C5F63">
        <w:rPr>
          <w:b/>
        </w:rPr>
        <w:t>Mal</w:t>
      </w:r>
      <w:r w:rsidR="00263D9D">
        <w:rPr>
          <w:b/>
        </w:rPr>
        <w:t xml:space="preserve"> </w:t>
      </w:r>
      <w:r w:rsidRPr="006C5F63">
        <w:rPr>
          <w:b/>
        </w:rPr>
        <w:t>funcionamiento en el Menú de la Tienda en Línea:</w:t>
      </w:r>
      <w:r w:rsidRPr="006C5F63">
        <w:t xml:space="preserve"> El componente de navegación principal (</w:t>
      </w:r>
      <w:proofErr w:type="spellStart"/>
      <w:r w:rsidRPr="006C5F63">
        <w:t>Navbar</w:t>
      </w:r>
      <w:proofErr w:type="spellEnd"/>
      <w:r w:rsidRPr="006C5F63">
        <w:t xml:space="preserve">) no renderiza correctamente las categorías en la interfaz y pierde la </w:t>
      </w:r>
      <w:proofErr w:type="spellStart"/>
      <w:r w:rsidRPr="006C5F63">
        <w:t>responsividad</w:t>
      </w:r>
      <w:proofErr w:type="spellEnd"/>
      <w:r w:rsidRPr="006C5F63">
        <w:t xml:space="preserve"> en vistas web.</w:t>
      </w:r>
    </w:p>
    <w:p w14:paraId="674A60E8" w14:textId="77777777" w:rsidR="004B5915" w:rsidRPr="006C5F63" w:rsidRDefault="001D0606">
      <w:pPr>
        <w:spacing w:before="360" w:after="120"/>
      </w:pPr>
      <w:r w:rsidRPr="006C5F63">
        <w:rPr>
          <w:b/>
          <w:color w:val="1F2937"/>
          <w:sz w:val="32"/>
        </w:rPr>
        <w:t>2. Matriz de Ejecución de Casos de Prueba (Sprint 1)</w:t>
      </w:r>
    </w:p>
    <w:tbl>
      <w:tblPr>
        <w:tblW w:w="11536" w:type="dxa"/>
        <w:jc w:val="center"/>
        <w:tblBorders>
          <w:top w:val="single" w:sz="4" w:space="0" w:color="CBD5E0"/>
          <w:bottom w:val="single" w:sz="6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152"/>
        <w:gridCol w:w="2592"/>
        <w:gridCol w:w="2592"/>
        <w:gridCol w:w="1584"/>
        <w:gridCol w:w="1152"/>
        <w:gridCol w:w="1456"/>
      </w:tblGrid>
      <w:tr w:rsidR="006C5F63" w:rsidRPr="006C5F63" w14:paraId="3326EE30" w14:textId="43C2D4DB" w:rsidTr="006C5F63">
        <w:trPr>
          <w:jc w:val="center"/>
        </w:trPr>
        <w:tc>
          <w:tcPr>
            <w:tcW w:w="1008" w:type="dxa"/>
            <w:shd w:val="clear" w:color="auto" w:fill="F9FA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749008" w14:textId="77777777" w:rsidR="006C5F63" w:rsidRPr="006C5F63" w:rsidRDefault="006C5F63">
            <w:r w:rsidRPr="006C5F63">
              <w:rPr>
                <w:b/>
                <w:color w:val="1F2937"/>
                <w:sz w:val="19"/>
              </w:rPr>
              <w:t>ID Caso</w:t>
            </w:r>
          </w:p>
        </w:tc>
        <w:tc>
          <w:tcPr>
            <w:tcW w:w="1152" w:type="dxa"/>
            <w:shd w:val="clear" w:color="auto" w:fill="F9FA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C63E07" w14:textId="77777777" w:rsidR="006C5F63" w:rsidRPr="006C5F63" w:rsidRDefault="006C5F63">
            <w:r w:rsidRPr="006C5F63">
              <w:rPr>
                <w:b/>
                <w:color w:val="1F2937"/>
                <w:sz w:val="19"/>
              </w:rPr>
              <w:t>HU</w:t>
            </w:r>
          </w:p>
        </w:tc>
        <w:tc>
          <w:tcPr>
            <w:tcW w:w="2592" w:type="dxa"/>
            <w:shd w:val="clear" w:color="auto" w:fill="F9FA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465216" w14:textId="77777777" w:rsidR="006C5F63" w:rsidRPr="006C5F63" w:rsidRDefault="006C5F63">
            <w:r w:rsidRPr="006C5F63">
              <w:rPr>
                <w:b/>
                <w:color w:val="1F2937"/>
                <w:sz w:val="19"/>
              </w:rPr>
              <w:t>Descripción de la Prueba</w:t>
            </w:r>
          </w:p>
        </w:tc>
        <w:tc>
          <w:tcPr>
            <w:tcW w:w="2592" w:type="dxa"/>
            <w:shd w:val="clear" w:color="auto" w:fill="F9FA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C7CAAB" w14:textId="77777777" w:rsidR="006C5F63" w:rsidRPr="006C5F63" w:rsidRDefault="006C5F63">
            <w:r w:rsidRPr="006C5F63">
              <w:rPr>
                <w:b/>
                <w:color w:val="1F2937"/>
                <w:sz w:val="19"/>
              </w:rPr>
              <w:t>Resultado Esperado</w:t>
            </w:r>
          </w:p>
        </w:tc>
        <w:tc>
          <w:tcPr>
            <w:tcW w:w="1584" w:type="dxa"/>
            <w:shd w:val="clear" w:color="auto" w:fill="F9FA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4B6D032" w14:textId="77777777" w:rsidR="006C5F63" w:rsidRPr="006C5F63" w:rsidRDefault="006C5F63">
            <w:r w:rsidRPr="006C5F63">
              <w:rPr>
                <w:b/>
                <w:color w:val="1F2937"/>
                <w:sz w:val="19"/>
              </w:rPr>
              <w:t>Resultado Obtenido</w:t>
            </w:r>
          </w:p>
        </w:tc>
        <w:tc>
          <w:tcPr>
            <w:tcW w:w="1152" w:type="dxa"/>
            <w:shd w:val="clear" w:color="auto" w:fill="F9FA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5DF258" w14:textId="77777777" w:rsidR="006C5F63" w:rsidRPr="006C5F63" w:rsidRDefault="006C5F63">
            <w:r w:rsidRPr="006C5F63">
              <w:rPr>
                <w:b/>
                <w:color w:val="1F2937"/>
                <w:sz w:val="19"/>
              </w:rPr>
              <w:t>Estado</w:t>
            </w:r>
          </w:p>
        </w:tc>
        <w:tc>
          <w:tcPr>
            <w:tcW w:w="1456" w:type="dxa"/>
            <w:shd w:val="clear" w:color="auto" w:fill="F9FAFB"/>
          </w:tcPr>
          <w:p w14:paraId="246CB2FF" w14:textId="6FB89FC6" w:rsidR="006C5F63" w:rsidRPr="006C5F63" w:rsidRDefault="006C5F63">
            <w:pPr>
              <w:rPr>
                <w:b/>
                <w:color w:val="1F2937"/>
                <w:sz w:val="19"/>
              </w:rPr>
            </w:pPr>
            <w:r w:rsidRPr="006C5F63">
              <w:rPr>
                <w:b/>
                <w:color w:val="1F2937"/>
                <w:sz w:val="19"/>
              </w:rPr>
              <w:t>Documento Referenciado</w:t>
            </w:r>
          </w:p>
        </w:tc>
      </w:tr>
      <w:tr w:rsidR="006C5F63" w:rsidRPr="006C5F63" w14:paraId="0C15E7AD" w14:textId="791BA784" w:rsidTr="006C5F63">
        <w:trPr>
          <w:jc w:val="center"/>
        </w:trPr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8791" w14:textId="77777777" w:rsidR="006C5F63" w:rsidRPr="006C5F63" w:rsidRDefault="006C5F63">
            <w:r w:rsidRPr="006C5F63">
              <w:rPr>
                <w:b/>
                <w:sz w:val="18"/>
              </w:rPr>
              <w:t>CP-01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C799" w14:textId="77777777" w:rsidR="006C5F63" w:rsidRPr="006C5F63" w:rsidRDefault="006C5F63">
            <w:r w:rsidRPr="006C5F63">
              <w:rPr>
                <w:sz w:val="18"/>
              </w:rPr>
              <w:t>HU-01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3795" w14:textId="77777777" w:rsidR="006C5F63" w:rsidRPr="006C5F63" w:rsidRDefault="006C5F63">
            <w:r w:rsidRPr="006C5F63">
              <w:rPr>
                <w:sz w:val="18"/>
              </w:rPr>
              <w:t>Validar despliegue visual del menú principal en la tienda.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4AC2" w14:textId="77777777" w:rsidR="006C5F63" w:rsidRPr="006C5F63" w:rsidRDefault="006C5F63">
            <w:r w:rsidRPr="006C5F63">
              <w:rPr>
                <w:sz w:val="18"/>
              </w:rPr>
              <w:t xml:space="preserve">El menú debe ser responsivo, mostrando enlaces de </w:t>
            </w:r>
            <w:proofErr w:type="spellStart"/>
            <w:r w:rsidRPr="006C5F63">
              <w:rPr>
                <w:sz w:val="18"/>
              </w:rPr>
              <w:t>login</w:t>
            </w:r>
            <w:proofErr w:type="spellEnd"/>
            <w:r w:rsidRPr="006C5F63">
              <w:rPr>
                <w:sz w:val="18"/>
              </w:rPr>
              <w:t>, catálogo y registro de forma alineada.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E997" w14:textId="77777777" w:rsidR="006C5F63" w:rsidRPr="006C5F63" w:rsidRDefault="006C5F63">
            <w:r w:rsidRPr="006C5F63">
              <w:rPr>
                <w:sz w:val="18"/>
              </w:rPr>
              <w:t>El menú se desborda en Bootstrap, mezcla enlaces y no renderiza correctamente.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1C05" w14:textId="77777777" w:rsidR="006C5F63" w:rsidRPr="006C5F63" w:rsidRDefault="006C5F63">
            <w:r w:rsidRPr="006C5F63">
              <w:rPr>
                <w:b/>
                <w:color w:val="B91C1C"/>
                <w:sz w:val="18"/>
              </w:rPr>
              <w:t>FALLÓ</w:t>
            </w:r>
          </w:p>
        </w:tc>
        <w:tc>
          <w:tcPr>
            <w:tcW w:w="1456" w:type="dxa"/>
          </w:tcPr>
          <w:p w14:paraId="34F66CB6" w14:textId="3C9C3CF3" w:rsidR="006C5F63" w:rsidRPr="006C5F63" w:rsidRDefault="006C5F63">
            <w:pPr>
              <w:rPr>
                <w:b/>
                <w:color w:val="B91C1C"/>
                <w:sz w:val="18"/>
              </w:rPr>
            </w:pPr>
            <w:r w:rsidRPr="006C5F63">
              <w:rPr>
                <w:b/>
                <w:color w:val="4F81BD" w:themeColor="accent1"/>
                <w:sz w:val="18"/>
              </w:rPr>
              <w:t>Documentación: Primer Sprint</w:t>
            </w:r>
          </w:p>
        </w:tc>
      </w:tr>
      <w:tr w:rsidR="006C5F63" w:rsidRPr="006C5F63" w14:paraId="6984E759" w14:textId="6CB56266" w:rsidTr="006C5F63">
        <w:trPr>
          <w:jc w:val="center"/>
        </w:trPr>
        <w:tc>
          <w:tcPr>
            <w:tcW w:w="1008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594FD" w14:textId="77777777" w:rsidR="006C5F63" w:rsidRPr="006C5F63" w:rsidRDefault="006C5F63">
            <w:r w:rsidRPr="006C5F63">
              <w:rPr>
                <w:b/>
                <w:sz w:val="18"/>
              </w:rPr>
              <w:t>CP-02</w:t>
            </w:r>
          </w:p>
        </w:tc>
        <w:tc>
          <w:tcPr>
            <w:tcW w:w="115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9024" w14:textId="77777777" w:rsidR="006C5F63" w:rsidRPr="006C5F63" w:rsidRDefault="006C5F63">
            <w:r w:rsidRPr="006C5F63">
              <w:rPr>
                <w:sz w:val="18"/>
              </w:rPr>
              <w:t>HU-02</w:t>
            </w:r>
          </w:p>
        </w:tc>
        <w:tc>
          <w:tcPr>
            <w:tcW w:w="259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393F0" w14:textId="77777777" w:rsidR="006C5F63" w:rsidRPr="006C5F63" w:rsidRDefault="006C5F63">
            <w:r w:rsidRPr="006C5F63">
              <w:rPr>
                <w:sz w:val="18"/>
              </w:rPr>
              <w:t xml:space="preserve">Probar redirección de enlaces en </w:t>
            </w:r>
            <w:proofErr w:type="spellStart"/>
            <w:r w:rsidRPr="006C5F63">
              <w:rPr>
                <w:sz w:val="18"/>
              </w:rPr>
              <w:t>login</w:t>
            </w:r>
            <w:proofErr w:type="spellEnd"/>
            <w:r w:rsidRPr="006C5F63">
              <w:rPr>
                <w:sz w:val="18"/>
              </w:rPr>
              <w:t xml:space="preserve"> y registro.</w:t>
            </w:r>
          </w:p>
        </w:tc>
        <w:tc>
          <w:tcPr>
            <w:tcW w:w="259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3661" w14:textId="77777777" w:rsidR="006C5F63" w:rsidRPr="006C5F63" w:rsidRDefault="006C5F63">
            <w:r w:rsidRPr="006C5F63">
              <w:rPr>
                <w:sz w:val="18"/>
              </w:rPr>
              <w:t xml:space="preserve">Todos los links deben guiar a sus respectivas rutas activas (HTTP </w:t>
            </w:r>
            <w:r w:rsidRPr="006C5F63">
              <w:rPr>
                <w:sz w:val="18"/>
              </w:rPr>
              <w:lastRenderedPageBreak/>
              <w:t>200).</w:t>
            </w:r>
          </w:p>
        </w:tc>
        <w:tc>
          <w:tcPr>
            <w:tcW w:w="1584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F90F" w14:textId="77777777" w:rsidR="006C5F63" w:rsidRPr="006C5F63" w:rsidRDefault="006C5F63">
            <w:r w:rsidRPr="006C5F63">
              <w:rPr>
                <w:sz w:val="18"/>
              </w:rPr>
              <w:lastRenderedPageBreak/>
              <w:t xml:space="preserve">Se detectaron links muertos con error HTTP 404 al </w:t>
            </w:r>
            <w:r w:rsidRPr="006C5F63">
              <w:rPr>
                <w:sz w:val="18"/>
              </w:rPr>
              <w:lastRenderedPageBreak/>
              <w:t>pulsar 'Recuperar contraseña'.</w:t>
            </w:r>
          </w:p>
        </w:tc>
        <w:tc>
          <w:tcPr>
            <w:tcW w:w="115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9BC6" w14:textId="77777777" w:rsidR="006C5F63" w:rsidRPr="006C5F63" w:rsidRDefault="006C5F63">
            <w:r w:rsidRPr="006C5F63">
              <w:rPr>
                <w:b/>
                <w:color w:val="B91C1C"/>
                <w:sz w:val="18"/>
              </w:rPr>
              <w:lastRenderedPageBreak/>
              <w:t>FALLÓ</w:t>
            </w:r>
          </w:p>
        </w:tc>
        <w:tc>
          <w:tcPr>
            <w:tcW w:w="1456" w:type="dxa"/>
            <w:shd w:val="clear" w:color="auto" w:fill="F3F4F6"/>
          </w:tcPr>
          <w:p w14:paraId="058CCC8F" w14:textId="08D7C0CE" w:rsidR="006C5F63" w:rsidRPr="006C5F63" w:rsidRDefault="006C5F63">
            <w:pPr>
              <w:rPr>
                <w:b/>
                <w:color w:val="B91C1C"/>
                <w:sz w:val="18"/>
              </w:rPr>
            </w:pPr>
            <w:r w:rsidRPr="006C5F63">
              <w:rPr>
                <w:b/>
                <w:color w:val="4F81BD" w:themeColor="accent1"/>
                <w:sz w:val="18"/>
              </w:rPr>
              <w:t xml:space="preserve">Documentación: Primer Sprint Documentación: </w:t>
            </w:r>
            <w:r w:rsidRPr="006C5F63">
              <w:rPr>
                <w:b/>
                <w:color w:val="4F81BD" w:themeColor="accent1"/>
                <w:sz w:val="18"/>
              </w:rPr>
              <w:lastRenderedPageBreak/>
              <w:t>Primer Sprint</w:t>
            </w:r>
          </w:p>
        </w:tc>
      </w:tr>
      <w:tr w:rsidR="006C5F63" w:rsidRPr="006C5F63" w14:paraId="14745B64" w14:textId="059033D7" w:rsidTr="006C5F63">
        <w:trPr>
          <w:jc w:val="center"/>
        </w:trPr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3B2B" w14:textId="77777777" w:rsidR="006C5F63" w:rsidRPr="006C5F63" w:rsidRDefault="006C5F63">
            <w:r w:rsidRPr="006C5F63">
              <w:rPr>
                <w:b/>
                <w:sz w:val="18"/>
              </w:rPr>
              <w:lastRenderedPageBreak/>
              <w:t>CP-03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6A170" w14:textId="77777777" w:rsidR="006C5F63" w:rsidRPr="006C5F63" w:rsidRDefault="006C5F63">
            <w:r w:rsidRPr="006C5F63">
              <w:rPr>
                <w:sz w:val="18"/>
              </w:rPr>
              <w:t>HU-02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BFDBB" w14:textId="77777777" w:rsidR="006C5F63" w:rsidRPr="006C5F63" w:rsidRDefault="006C5F63">
            <w:r w:rsidRPr="006C5F63">
              <w:rPr>
                <w:sz w:val="18"/>
              </w:rPr>
              <w:t>Verificar inserción de credenciales y consistencia de tablas.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1EA0B" w14:textId="77777777" w:rsidR="006C5F63" w:rsidRPr="006C5F63" w:rsidRDefault="006C5F63">
            <w:r w:rsidRPr="006C5F63">
              <w:rPr>
                <w:sz w:val="18"/>
              </w:rPr>
              <w:t>La BD debe guardar el usuario y relacionar su ID de sesión mediante una llave foránea limpia.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C6C41" w14:textId="77777777" w:rsidR="006C5F63" w:rsidRPr="006C5F63" w:rsidRDefault="006C5F63">
            <w:r w:rsidRPr="006C5F63">
              <w:rPr>
                <w:sz w:val="18"/>
              </w:rPr>
              <w:t xml:space="preserve">El registro </w:t>
            </w:r>
            <w:proofErr w:type="gramStart"/>
            <w:r w:rsidRPr="006C5F63">
              <w:rPr>
                <w:sz w:val="18"/>
              </w:rPr>
              <w:t>ocurre</w:t>
            </w:r>
            <w:proofErr w:type="gramEnd"/>
            <w:r w:rsidRPr="006C5F63">
              <w:rPr>
                <w:sz w:val="18"/>
              </w:rPr>
              <w:t xml:space="preserve"> pero las tablas de usuarios y sesiones no están bien relacionadas.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E5A9" w14:textId="77777777" w:rsidR="006C5F63" w:rsidRPr="006C5F63" w:rsidRDefault="006C5F63">
            <w:r w:rsidRPr="006C5F63">
              <w:rPr>
                <w:b/>
                <w:color w:val="B91C1C"/>
                <w:sz w:val="18"/>
              </w:rPr>
              <w:t>FALLÓ</w:t>
            </w:r>
          </w:p>
        </w:tc>
        <w:tc>
          <w:tcPr>
            <w:tcW w:w="1456" w:type="dxa"/>
          </w:tcPr>
          <w:p w14:paraId="082160D4" w14:textId="580C4353" w:rsidR="006C5F63" w:rsidRPr="006C5F63" w:rsidRDefault="006C5F63">
            <w:pPr>
              <w:rPr>
                <w:b/>
                <w:color w:val="B91C1C"/>
                <w:sz w:val="18"/>
              </w:rPr>
            </w:pPr>
            <w:r w:rsidRPr="006C5F63">
              <w:rPr>
                <w:b/>
                <w:color w:val="4F81BD" w:themeColor="accent1"/>
                <w:sz w:val="18"/>
              </w:rPr>
              <w:t>Documentación: Primer Sprint</w:t>
            </w:r>
          </w:p>
        </w:tc>
      </w:tr>
      <w:tr w:rsidR="006C5F63" w:rsidRPr="006C5F63" w14:paraId="0CD561A9" w14:textId="038C4E74" w:rsidTr="006C5F63">
        <w:trPr>
          <w:jc w:val="center"/>
        </w:trPr>
        <w:tc>
          <w:tcPr>
            <w:tcW w:w="1008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BA62" w14:textId="77777777" w:rsidR="006C5F63" w:rsidRPr="006C5F63" w:rsidRDefault="006C5F63">
            <w:r w:rsidRPr="006C5F63">
              <w:rPr>
                <w:b/>
                <w:sz w:val="18"/>
              </w:rPr>
              <w:t>CP-04</w:t>
            </w:r>
          </w:p>
        </w:tc>
        <w:tc>
          <w:tcPr>
            <w:tcW w:w="115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1E23" w14:textId="77777777" w:rsidR="006C5F63" w:rsidRPr="006C5F63" w:rsidRDefault="006C5F63">
            <w:r w:rsidRPr="006C5F63">
              <w:rPr>
                <w:sz w:val="18"/>
              </w:rPr>
              <w:t>HU-03</w:t>
            </w:r>
          </w:p>
        </w:tc>
        <w:tc>
          <w:tcPr>
            <w:tcW w:w="259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0B12" w14:textId="77777777" w:rsidR="006C5F63" w:rsidRPr="006C5F63" w:rsidRDefault="006C5F63">
            <w:r w:rsidRPr="006C5F63">
              <w:rPr>
                <w:sz w:val="18"/>
              </w:rPr>
              <w:t>Inspección estática del código fuente backend (PHP).</w:t>
            </w:r>
          </w:p>
        </w:tc>
        <w:tc>
          <w:tcPr>
            <w:tcW w:w="259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69D0" w14:textId="77777777" w:rsidR="006C5F63" w:rsidRPr="006C5F63" w:rsidRDefault="006C5F63">
            <w:r w:rsidRPr="006C5F63">
              <w:rPr>
                <w:sz w:val="18"/>
              </w:rPr>
              <w:t>Código limpio, modular, documentado internamente y libre de redundancias.</w:t>
            </w:r>
          </w:p>
        </w:tc>
        <w:tc>
          <w:tcPr>
            <w:tcW w:w="1584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13D9" w14:textId="77777777" w:rsidR="006C5F63" w:rsidRPr="006C5F63" w:rsidRDefault="006C5F63">
            <w:r w:rsidRPr="006C5F63">
              <w:rPr>
                <w:sz w:val="18"/>
              </w:rPr>
              <w:t>Código desorganizado, sin patrones de refactorización ni manejo estricto de variables.</w:t>
            </w:r>
          </w:p>
        </w:tc>
        <w:tc>
          <w:tcPr>
            <w:tcW w:w="1152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54A05" w14:textId="77777777" w:rsidR="006C5F63" w:rsidRPr="006C5F63" w:rsidRDefault="006C5F63">
            <w:r w:rsidRPr="006C5F63">
              <w:rPr>
                <w:b/>
                <w:color w:val="B91C1C"/>
                <w:sz w:val="18"/>
              </w:rPr>
              <w:t>FALLÓ</w:t>
            </w:r>
          </w:p>
        </w:tc>
        <w:tc>
          <w:tcPr>
            <w:tcW w:w="1456" w:type="dxa"/>
            <w:shd w:val="clear" w:color="auto" w:fill="F3F4F6"/>
          </w:tcPr>
          <w:p w14:paraId="38AA7CC7" w14:textId="697FB299" w:rsidR="006C5F63" w:rsidRPr="006C5F63" w:rsidRDefault="006C5F63">
            <w:pPr>
              <w:rPr>
                <w:b/>
                <w:color w:val="B91C1C"/>
                <w:sz w:val="18"/>
              </w:rPr>
            </w:pPr>
            <w:r w:rsidRPr="006C5F63">
              <w:rPr>
                <w:b/>
                <w:color w:val="4F81BD" w:themeColor="accent1"/>
                <w:sz w:val="18"/>
              </w:rPr>
              <w:t>Documentación: Primer Sprint</w:t>
            </w:r>
          </w:p>
        </w:tc>
      </w:tr>
    </w:tbl>
    <w:p w14:paraId="71103A94" w14:textId="77777777" w:rsidR="004B5915" w:rsidRPr="006C5F63" w:rsidRDefault="001D0606">
      <w:pPr>
        <w:spacing w:before="400" w:after="120"/>
      </w:pPr>
      <w:r w:rsidRPr="006C5F63">
        <w:rPr>
          <w:b/>
          <w:color w:val="1F2937"/>
          <w:sz w:val="32"/>
        </w:rPr>
        <w:t>3. Fichas Técnicas de Defectos (Bugs)</w:t>
      </w:r>
    </w:p>
    <w:p w14:paraId="16A423B9" w14:textId="77777777" w:rsidR="004B5915" w:rsidRPr="006C5F63" w:rsidRDefault="001D0606">
      <w:pPr>
        <w:spacing w:before="240" w:after="80"/>
      </w:pPr>
      <w:r w:rsidRPr="006C5F63">
        <w:rPr>
          <w:b/>
          <w:color w:val="991B1B"/>
          <w:sz w:val="24"/>
        </w:rPr>
        <w:t>BUG-001 — Código Sucio y Redundancia en Validaciones PHP</w:t>
      </w:r>
    </w:p>
    <w:tbl>
      <w:tblPr>
        <w:tblW w:w="0" w:type="auto"/>
        <w:jc w:val="center"/>
        <w:tblBorders>
          <w:top w:val="single" w:sz="4" w:space="0" w:color="E5E7EB"/>
          <w:bottom w:val="single" w:sz="6" w:space="0" w:color="E5E7E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4B5915" w:rsidRPr="006C5F63" w14:paraId="73EEF2C8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2FAC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Historia Asociada: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AD8F" w14:textId="77777777" w:rsidR="004B5915" w:rsidRPr="006C5F63" w:rsidRDefault="001D0606">
            <w:r w:rsidRPr="006C5F63">
              <w:rPr>
                <w:sz w:val="19"/>
              </w:rPr>
              <w:t xml:space="preserve"> HU-03 (Validación y Seguridad)</w:t>
            </w:r>
          </w:p>
        </w:tc>
      </w:tr>
      <w:tr w:rsidR="004B5915" w:rsidRPr="006C5F63" w14:paraId="00EC530D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C676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Responsable de Corrección: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E749B" w14:textId="77777777" w:rsidR="004B5915" w:rsidRPr="006C5F63" w:rsidRDefault="001D0606">
            <w:r w:rsidRPr="006C5F63">
              <w:rPr>
                <w:sz w:val="19"/>
              </w:rPr>
              <w:t xml:space="preserve"> Alexis (Desarrollo)</w:t>
            </w:r>
          </w:p>
        </w:tc>
      </w:tr>
      <w:tr w:rsidR="004B5915" w:rsidRPr="006C5F63" w14:paraId="15FE88A3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ACD0D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Severidad: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2F76" w14:textId="77777777" w:rsidR="004B5915" w:rsidRPr="006C5F63" w:rsidRDefault="001D0606">
            <w:r w:rsidRPr="006C5F63">
              <w:rPr>
                <w:b/>
                <w:sz w:val="19"/>
              </w:rPr>
              <w:t xml:space="preserve"> Media</w:t>
            </w:r>
          </w:p>
        </w:tc>
      </w:tr>
      <w:tr w:rsidR="004B5915" w:rsidRPr="006C5F63" w14:paraId="32DE2E9C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835E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Descripción del Fallo: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A928" w14:textId="77777777" w:rsidR="004B5915" w:rsidRPr="006C5F63" w:rsidRDefault="001D0606">
            <w:r w:rsidRPr="006C5F63">
              <w:rPr>
                <w:sz w:val="19"/>
              </w:rPr>
              <w:t xml:space="preserve"> El script de procesamiento de sesiones contiene bloques de código duplicados, nula sanitización estructurada y variables huérfanas que violan las reglas de código limpio de la arquitectura.</w:t>
            </w:r>
          </w:p>
        </w:tc>
      </w:tr>
      <w:tr w:rsidR="004B5915" w:rsidRPr="006C5F63" w14:paraId="7409EE82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F0AA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Acción Correctiva Requerida: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6301" w14:textId="77777777" w:rsidR="004B5915" w:rsidRPr="006C5F63" w:rsidRDefault="001D0606">
            <w:r w:rsidRPr="006C5F63">
              <w:rPr>
                <w:sz w:val="19"/>
              </w:rPr>
              <w:t xml:space="preserve"> Aplicar refactorización inmediata, modularizar funciones de control de sesiones y limpiar variables innecesarias.</w:t>
            </w:r>
          </w:p>
        </w:tc>
      </w:tr>
    </w:tbl>
    <w:p w14:paraId="3C0FE691" w14:textId="77777777" w:rsidR="004B5915" w:rsidRPr="006C5F63" w:rsidRDefault="001D0606">
      <w:pPr>
        <w:spacing w:before="240" w:after="80"/>
      </w:pPr>
      <w:r w:rsidRPr="006C5F63">
        <w:rPr>
          <w:b/>
          <w:color w:val="991B1B"/>
          <w:sz w:val="24"/>
        </w:rPr>
        <w:t>BUG-002 — Enlaces Rotos (Links Muertos) en Flujo de Acceso</w:t>
      </w:r>
    </w:p>
    <w:tbl>
      <w:tblPr>
        <w:tblW w:w="0" w:type="auto"/>
        <w:jc w:val="center"/>
        <w:tblBorders>
          <w:top w:val="single" w:sz="4" w:space="0" w:color="E5E7EB"/>
          <w:bottom w:val="single" w:sz="6" w:space="0" w:color="E5E7E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4B5915" w:rsidRPr="006C5F63" w14:paraId="1B184922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0D89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Historia Asociada: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17D7" w14:textId="77777777" w:rsidR="004B5915" w:rsidRPr="006C5F63" w:rsidRDefault="001D0606">
            <w:r w:rsidRPr="006C5F63">
              <w:rPr>
                <w:sz w:val="19"/>
              </w:rPr>
              <w:t xml:space="preserve"> HU-01 / HU-02</w:t>
            </w:r>
          </w:p>
        </w:tc>
      </w:tr>
      <w:tr w:rsidR="004B5915" w:rsidRPr="006C5F63" w14:paraId="6DBCAB67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4F68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Responsable de Corrección: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0925" w14:textId="77777777" w:rsidR="004B5915" w:rsidRPr="006C5F63" w:rsidRDefault="001D0606">
            <w:r w:rsidRPr="006C5F63">
              <w:rPr>
                <w:sz w:val="19"/>
              </w:rPr>
              <w:t xml:space="preserve"> Alexis (Desarrollo) / Danna (Diseño)</w:t>
            </w:r>
          </w:p>
        </w:tc>
      </w:tr>
      <w:tr w:rsidR="004B5915" w:rsidRPr="006C5F63" w14:paraId="4AB861FE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7BE3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Severidad: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9BD7" w14:textId="77777777" w:rsidR="004B5915" w:rsidRPr="006C5F63" w:rsidRDefault="001D0606">
            <w:r w:rsidRPr="006C5F63">
              <w:rPr>
                <w:b/>
                <w:color w:val="B91C1C"/>
                <w:sz w:val="19"/>
              </w:rPr>
              <w:t xml:space="preserve"> Alta / Bloqueante</w:t>
            </w:r>
          </w:p>
        </w:tc>
      </w:tr>
      <w:tr w:rsidR="004B5915" w:rsidRPr="006C5F63" w14:paraId="4526932A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433C7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Descripción del Fallo: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1F5A" w14:textId="77777777" w:rsidR="004B5915" w:rsidRPr="006C5F63" w:rsidRDefault="001D0606">
            <w:r w:rsidRPr="006C5F63">
              <w:rPr>
                <w:sz w:val="19"/>
              </w:rPr>
              <w:t xml:space="preserve"> Los botones de redirección hacia el formulario de registro y recuperación de </w:t>
            </w:r>
            <w:r w:rsidRPr="006C5F63">
              <w:rPr>
                <w:sz w:val="19"/>
              </w:rPr>
              <w:lastRenderedPageBreak/>
              <w:t>contraseñas apuntan a rutas locales inexistentes, lanzando códigos de error HTTP 404.</w:t>
            </w:r>
          </w:p>
        </w:tc>
      </w:tr>
      <w:tr w:rsidR="004B5915" w:rsidRPr="006C5F63" w14:paraId="3775A20B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996E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lastRenderedPageBreak/>
              <w:t>Acción Correctiva Requerida: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15BC" w14:textId="77777777" w:rsidR="004B5915" w:rsidRPr="006C5F63" w:rsidRDefault="001D0606">
            <w:r w:rsidRPr="006C5F63">
              <w:rPr>
                <w:sz w:val="19"/>
              </w:rPr>
              <w:t xml:space="preserve"> Mapear las rutas correctas del proyecto web y validar los </w:t>
            </w:r>
            <w:proofErr w:type="spellStart"/>
            <w:r w:rsidRPr="006C5F63">
              <w:rPr>
                <w:sz w:val="19"/>
              </w:rPr>
              <w:t>href</w:t>
            </w:r>
            <w:proofErr w:type="spellEnd"/>
            <w:r w:rsidRPr="006C5F63">
              <w:rPr>
                <w:sz w:val="19"/>
              </w:rPr>
              <w:t xml:space="preserve"> del menú.</w:t>
            </w:r>
          </w:p>
        </w:tc>
      </w:tr>
    </w:tbl>
    <w:p w14:paraId="36D6442F" w14:textId="77777777" w:rsidR="004B5915" w:rsidRPr="006C5F63" w:rsidRDefault="001D0606">
      <w:pPr>
        <w:spacing w:before="240" w:after="80"/>
      </w:pPr>
      <w:r w:rsidRPr="006C5F63">
        <w:rPr>
          <w:b/>
          <w:color w:val="991B1B"/>
          <w:sz w:val="24"/>
        </w:rPr>
        <w:t>BUG-003 — Inconsistencia de Integridad Referencial en Base de Datos</w:t>
      </w:r>
    </w:p>
    <w:tbl>
      <w:tblPr>
        <w:tblW w:w="0" w:type="auto"/>
        <w:jc w:val="center"/>
        <w:tblBorders>
          <w:top w:val="single" w:sz="4" w:space="0" w:color="E5E7EB"/>
          <w:bottom w:val="single" w:sz="6" w:space="0" w:color="E5E7E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4B5915" w:rsidRPr="006C5F63" w14:paraId="38C7A22E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7DCA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Historia Asociada: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0897F" w14:textId="77777777" w:rsidR="004B5915" w:rsidRPr="006C5F63" w:rsidRDefault="001D0606">
            <w:r w:rsidRPr="006C5F63">
              <w:rPr>
                <w:sz w:val="19"/>
              </w:rPr>
              <w:t xml:space="preserve"> HU-02 (Inicio de Sesión)</w:t>
            </w:r>
          </w:p>
        </w:tc>
      </w:tr>
      <w:tr w:rsidR="004B5915" w:rsidRPr="006C5F63" w14:paraId="7180C181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9EC4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Responsable de Corrección: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C029" w14:textId="77777777" w:rsidR="004B5915" w:rsidRPr="006C5F63" w:rsidRDefault="001D0606">
            <w:r w:rsidRPr="006C5F63">
              <w:rPr>
                <w:sz w:val="19"/>
              </w:rPr>
              <w:t xml:space="preserve"> Paula (DBA)</w:t>
            </w:r>
          </w:p>
        </w:tc>
      </w:tr>
      <w:tr w:rsidR="004B5915" w:rsidRPr="006C5F63" w14:paraId="21B24CB9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5F2E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Severidad: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C6883" w14:textId="77777777" w:rsidR="004B5915" w:rsidRPr="006C5F63" w:rsidRDefault="001D0606">
            <w:r w:rsidRPr="006C5F63">
              <w:rPr>
                <w:b/>
                <w:color w:val="B91C1C"/>
                <w:sz w:val="19"/>
              </w:rPr>
              <w:t xml:space="preserve"> Alta / Crítica</w:t>
            </w:r>
          </w:p>
        </w:tc>
      </w:tr>
      <w:tr w:rsidR="004B5915" w:rsidRPr="006C5F63" w14:paraId="063DBFC9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14AC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Descripción del Fallo: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DE8E" w14:textId="77777777" w:rsidR="004B5915" w:rsidRPr="006C5F63" w:rsidRDefault="001D0606">
            <w:r w:rsidRPr="006C5F63">
              <w:rPr>
                <w:sz w:val="19"/>
              </w:rPr>
              <w:t xml:space="preserve"> Las tablas correspondientes a usuarios y el historial de sesiones carecen de una declaración formal de Foreign Keys (FK). Se permiten inserciones sin integridad referencial.</w:t>
            </w:r>
          </w:p>
        </w:tc>
      </w:tr>
      <w:tr w:rsidR="004B5915" w:rsidRPr="006C5F63" w14:paraId="639E540C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33F77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Acción Correctiva Requerida: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699B" w14:textId="77777777" w:rsidR="004B5915" w:rsidRPr="006C5F63" w:rsidRDefault="001D0606">
            <w:r w:rsidRPr="006C5F63">
              <w:rPr>
                <w:sz w:val="19"/>
              </w:rPr>
              <w:t xml:space="preserve"> Diseñar y ejecutar un script DDL alterno para agregar las restricciones ALTER TABLE pertinentes y asegurar las uniones (JOINS) lógicas.</w:t>
            </w:r>
          </w:p>
        </w:tc>
      </w:tr>
    </w:tbl>
    <w:p w14:paraId="4C0B2A0C" w14:textId="77777777" w:rsidR="004B5915" w:rsidRPr="006C5F63" w:rsidRDefault="001D0606">
      <w:pPr>
        <w:spacing w:before="240" w:after="80"/>
      </w:pPr>
      <w:r w:rsidRPr="006C5F63">
        <w:rPr>
          <w:b/>
          <w:color w:val="991B1B"/>
          <w:sz w:val="24"/>
        </w:rPr>
        <w:t>BUG-004 — Maquetación Defectuosa del Menú en la Tienda en Línea</w:t>
      </w:r>
    </w:p>
    <w:tbl>
      <w:tblPr>
        <w:tblW w:w="0" w:type="auto"/>
        <w:jc w:val="center"/>
        <w:tblBorders>
          <w:top w:val="single" w:sz="4" w:space="0" w:color="E5E7EB"/>
          <w:bottom w:val="single" w:sz="6" w:space="0" w:color="E5E7E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4B5915" w:rsidRPr="006C5F63" w14:paraId="30CD4631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F875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Historia Asociada: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8222" w14:textId="77777777" w:rsidR="004B5915" w:rsidRPr="006C5F63" w:rsidRDefault="001D0606">
            <w:r w:rsidRPr="006C5F63">
              <w:rPr>
                <w:sz w:val="19"/>
              </w:rPr>
              <w:t xml:space="preserve"> HU-01 (Diseño de Interfaces)</w:t>
            </w:r>
          </w:p>
        </w:tc>
      </w:tr>
      <w:tr w:rsidR="004B5915" w:rsidRPr="006C5F63" w14:paraId="458916EB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9899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Responsable de Corrección: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CF469" w14:textId="77777777" w:rsidR="004B5915" w:rsidRPr="006C5F63" w:rsidRDefault="001D0606">
            <w:r w:rsidRPr="006C5F63">
              <w:rPr>
                <w:sz w:val="19"/>
              </w:rPr>
              <w:t xml:space="preserve"> Danna (Diseño) / Alexis (Desarrollo)</w:t>
            </w:r>
          </w:p>
        </w:tc>
      </w:tr>
      <w:tr w:rsidR="004B5915" w:rsidRPr="006C5F63" w14:paraId="7A599EA0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06BE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Severidad: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8AE7" w14:textId="77777777" w:rsidR="004B5915" w:rsidRPr="006C5F63" w:rsidRDefault="001D0606">
            <w:r w:rsidRPr="006C5F63">
              <w:rPr>
                <w:b/>
                <w:sz w:val="19"/>
              </w:rPr>
              <w:t xml:space="preserve"> Media</w:t>
            </w:r>
          </w:p>
        </w:tc>
      </w:tr>
      <w:tr w:rsidR="004B5915" w:rsidRPr="006C5F63" w14:paraId="63560970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750BE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Descripción del Fallo: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632A" w14:textId="77777777" w:rsidR="004B5915" w:rsidRPr="006C5F63" w:rsidRDefault="001D0606">
            <w:r w:rsidRPr="006C5F63">
              <w:rPr>
                <w:sz w:val="19"/>
              </w:rPr>
              <w:t xml:space="preserve"> El componente </w:t>
            </w:r>
            <w:proofErr w:type="spellStart"/>
            <w:r w:rsidRPr="006C5F63">
              <w:rPr>
                <w:sz w:val="19"/>
              </w:rPr>
              <w:t>Navbar</w:t>
            </w:r>
            <w:proofErr w:type="spellEnd"/>
            <w:r w:rsidRPr="006C5F63">
              <w:rPr>
                <w:sz w:val="19"/>
              </w:rPr>
              <w:t xml:space="preserve"> se rompe visualmente. No renderiza la estructura jerárquica del menú de la tienda y carece de propiedades adaptativas.</w:t>
            </w:r>
          </w:p>
        </w:tc>
      </w:tr>
      <w:tr w:rsidR="004B5915" w:rsidRPr="006C5F63" w14:paraId="2C304D9A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FCF4" w14:textId="77777777" w:rsidR="004B5915" w:rsidRPr="006C5F63" w:rsidRDefault="001D0606">
            <w:r w:rsidRPr="006C5F63">
              <w:rPr>
                <w:b/>
                <w:color w:val="1F2937"/>
                <w:sz w:val="19"/>
              </w:rPr>
              <w:t>Acción Correctiva Requerida: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12BB" w14:textId="77777777" w:rsidR="004B5915" w:rsidRPr="006C5F63" w:rsidRDefault="001D0606">
            <w:r w:rsidRPr="006C5F63">
              <w:rPr>
                <w:sz w:val="19"/>
              </w:rPr>
              <w:t xml:space="preserve"> Corregir el </w:t>
            </w:r>
            <w:proofErr w:type="spellStart"/>
            <w:r w:rsidRPr="006C5F63">
              <w:rPr>
                <w:sz w:val="19"/>
              </w:rPr>
              <w:t>layout</w:t>
            </w:r>
            <w:proofErr w:type="spellEnd"/>
            <w:r w:rsidRPr="006C5F63">
              <w:rPr>
                <w:sz w:val="19"/>
              </w:rPr>
              <w:t xml:space="preserve"> HTML5 y las clases CSS/Bootstrap asignadas al contenedor del menú.</w:t>
            </w:r>
          </w:p>
        </w:tc>
      </w:tr>
    </w:tbl>
    <w:p w14:paraId="541DD33A" w14:textId="77777777" w:rsidR="004B5915" w:rsidRPr="006C5F63" w:rsidRDefault="001D0606" w:rsidP="008D6228">
      <w:pPr>
        <w:spacing w:before="400" w:after="120"/>
        <w:jc w:val="both"/>
      </w:pPr>
      <w:r w:rsidRPr="006C5F63">
        <w:rPr>
          <w:b/>
          <w:color w:val="1F2937"/>
          <w:sz w:val="32"/>
        </w:rPr>
        <w:t xml:space="preserve">4. Requisitos de </w:t>
      </w:r>
      <w:proofErr w:type="spellStart"/>
      <w:r w:rsidRPr="006C5F63">
        <w:rPr>
          <w:b/>
          <w:color w:val="1F2937"/>
          <w:sz w:val="32"/>
        </w:rPr>
        <w:t>Re-testeo</w:t>
      </w:r>
      <w:proofErr w:type="spellEnd"/>
      <w:r w:rsidRPr="006C5F63">
        <w:rPr>
          <w:b/>
          <w:color w:val="1F2937"/>
          <w:sz w:val="32"/>
        </w:rPr>
        <w:t xml:space="preserve"> para Cierre del Sprint 1</w:t>
      </w:r>
    </w:p>
    <w:p w14:paraId="173D4073" w14:textId="77777777" w:rsidR="004B5915" w:rsidRPr="006C5F63" w:rsidRDefault="001D0606" w:rsidP="008D6228">
      <w:pPr>
        <w:spacing w:after="120"/>
        <w:jc w:val="both"/>
      </w:pPr>
      <w:r w:rsidRPr="006C5F63">
        <w:t xml:space="preserve">Como Project Manager, determino que el Sprint 1 queda retenido en estado </w:t>
      </w:r>
      <w:r w:rsidRPr="006C5F63">
        <w:rPr>
          <w:color w:val="EE0000"/>
        </w:rPr>
        <w:t xml:space="preserve">'No Aprobado' </w:t>
      </w:r>
      <w:r w:rsidRPr="006C5F63">
        <w:t>hasta cumplir con lo siguiente:</w:t>
      </w:r>
    </w:p>
    <w:p w14:paraId="23DE303B" w14:textId="77777777" w:rsidR="004B5915" w:rsidRPr="006C5F63" w:rsidRDefault="001D0606" w:rsidP="008D6228">
      <w:pPr>
        <w:pStyle w:val="Listaconvietas"/>
        <w:spacing w:after="80"/>
        <w:jc w:val="both"/>
      </w:pPr>
      <w:r w:rsidRPr="006C5F63">
        <w:t>Alexis deberá liberar una rama de corrección (</w:t>
      </w:r>
      <w:proofErr w:type="spellStart"/>
      <w:r w:rsidRPr="006C5F63">
        <w:t>hotfix</w:t>
      </w:r>
      <w:proofErr w:type="spellEnd"/>
      <w:r w:rsidRPr="006C5F63">
        <w:t>) donde se evidencie la refactorización de código en PHP y la reparación de rutas HTTP 404.</w:t>
      </w:r>
    </w:p>
    <w:p w14:paraId="1DED009B" w14:textId="77777777" w:rsidR="004B5915" w:rsidRPr="006C5F63" w:rsidRDefault="001D0606" w:rsidP="008D6228">
      <w:pPr>
        <w:pStyle w:val="Listaconvietas"/>
        <w:spacing w:after="80"/>
        <w:jc w:val="both"/>
      </w:pPr>
      <w:r w:rsidRPr="006C5F63">
        <w:t>Paula deberá entregar el diagrama de base de datos corregido con las uniones lógicas validadas.</w:t>
      </w:r>
    </w:p>
    <w:p w14:paraId="283D047D" w14:textId="77777777" w:rsidR="004B5915" w:rsidRPr="006C5F63" w:rsidRDefault="001D0606" w:rsidP="008D6228">
      <w:pPr>
        <w:pStyle w:val="Listaconvietas"/>
        <w:spacing w:after="80"/>
        <w:jc w:val="both"/>
      </w:pPr>
      <w:r w:rsidRPr="006C5F63">
        <w:lastRenderedPageBreak/>
        <w:t>Danna deberá validar que la visualización del menú en Bootstrap sea fluida.</w:t>
      </w:r>
    </w:p>
    <w:p w14:paraId="47E20281" w14:textId="77777777" w:rsidR="004B5915" w:rsidRPr="008D6228" w:rsidRDefault="001D0606" w:rsidP="008D6228">
      <w:pPr>
        <w:pStyle w:val="Listaconvietas"/>
        <w:spacing w:after="80"/>
        <w:jc w:val="both"/>
      </w:pPr>
      <w:r w:rsidRPr="006C5F63">
        <w:t xml:space="preserve">El analista (Edson) coordinará una sesión de </w:t>
      </w:r>
      <w:proofErr w:type="spellStart"/>
      <w:r w:rsidRPr="006C5F63">
        <w:t>re-testeo</w:t>
      </w:r>
      <w:proofErr w:type="spellEnd"/>
      <w:r w:rsidRPr="006C5F63">
        <w:t xml:space="preserve"> integral antes de proceder formalmente con los entregables del Sprint 2.</w:t>
      </w:r>
    </w:p>
    <w:sectPr w:rsidR="004B5915" w:rsidRPr="008D622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403883">
    <w:abstractNumId w:val="8"/>
  </w:num>
  <w:num w:numId="2" w16cid:durableId="340742287">
    <w:abstractNumId w:val="6"/>
  </w:num>
  <w:num w:numId="3" w16cid:durableId="525947923">
    <w:abstractNumId w:val="5"/>
  </w:num>
  <w:num w:numId="4" w16cid:durableId="1197884607">
    <w:abstractNumId w:val="4"/>
  </w:num>
  <w:num w:numId="5" w16cid:durableId="1023551726">
    <w:abstractNumId w:val="7"/>
  </w:num>
  <w:num w:numId="6" w16cid:durableId="404646683">
    <w:abstractNumId w:val="3"/>
  </w:num>
  <w:num w:numId="7" w16cid:durableId="927423730">
    <w:abstractNumId w:val="2"/>
  </w:num>
  <w:num w:numId="8" w16cid:durableId="78450794">
    <w:abstractNumId w:val="1"/>
  </w:num>
  <w:num w:numId="9" w16cid:durableId="108475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07"/>
    <w:rsid w:val="00034616"/>
    <w:rsid w:val="0006063C"/>
    <w:rsid w:val="0015074B"/>
    <w:rsid w:val="001D0606"/>
    <w:rsid w:val="00263D9D"/>
    <w:rsid w:val="0029639D"/>
    <w:rsid w:val="00326F90"/>
    <w:rsid w:val="00443B73"/>
    <w:rsid w:val="004B5915"/>
    <w:rsid w:val="006C5F63"/>
    <w:rsid w:val="008D6228"/>
    <w:rsid w:val="00AA1D8D"/>
    <w:rsid w:val="00B162B1"/>
    <w:rsid w:val="00B47730"/>
    <w:rsid w:val="00CB0664"/>
    <w:rsid w:val="00D436C7"/>
    <w:rsid w:val="00ED70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AE4BD"/>
  <w14:defaultImageDpi w14:val="330"/>
  <w15:docId w15:val="{937A41A9-1F28-46D3-B789-CCDC91AF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74151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834</Words>
  <Characters>4593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1</cp:lastModifiedBy>
  <cp:revision>3</cp:revision>
  <dcterms:created xsi:type="dcterms:W3CDTF">2026-06-18T02:34:00Z</dcterms:created>
  <dcterms:modified xsi:type="dcterms:W3CDTF">2026-06-18T04:26:00Z</dcterms:modified>
  <cp:category/>
</cp:coreProperties>
</file>