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sz w:val="30"/>
        </w:rPr>
      </w:pPr>
    </w:p>
    <w:p>
      <w:pPr>
        <w:spacing w:line="360" w:lineRule="auto"/>
        <w:rPr>
          <w:rFonts w:hint="eastAsia" w:ascii="宋体" w:hAnsi="宋体"/>
          <w:sz w:val="30"/>
        </w:rPr>
      </w:pPr>
    </w:p>
    <w:p>
      <w:pPr>
        <w:spacing w:line="360" w:lineRule="auto"/>
        <w:rPr>
          <w:rFonts w:hint="eastAsia" w:ascii="宋体" w:hAnsi="宋体"/>
          <w:sz w:val="30"/>
        </w:rPr>
      </w:pPr>
    </w:p>
    <w:p>
      <w:pPr>
        <w:spacing w:line="360" w:lineRule="auto"/>
        <w:jc w:val="center"/>
      </w:pPr>
      <w:r>
        <w:rPr>
          <w:rFonts w:hint="eastAsia"/>
        </w:rPr>
        <w:drawing>
          <wp:inline distT="0" distB="0" distL="114300" distR="114300">
            <wp:extent cx="2576195" cy="70612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576195" cy="706120"/>
                    </a:xfrm>
                    <a:prstGeom prst="rect">
                      <a:avLst/>
                    </a:prstGeom>
                    <a:noFill/>
                    <a:ln>
                      <a:noFill/>
                    </a:ln>
                  </pic:spPr>
                </pic:pic>
              </a:graphicData>
            </a:graphic>
          </wp:inline>
        </w:drawing>
      </w:r>
    </w:p>
    <w:p>
      <w:pPr>
        <w:spacing w:line="360" w:lineRule="auto"/>
        <w:jc w:val="center"/>
        <w:rPr>
          <w:rFonts w:ascii="宋体" w:hAnsi="宋体"/>
          <w:sz w:val="30"/>
        </w:rPr>
      </w:pPr>
    </w:p>
    <w:p>
      <w:pPr>
        <w:spacing w:line="360" w:lineRule="auto"/>
        <w:jc w:val="center"/>
        <w:rPr>
          <w:rFonts w:ascii="黑体" w:hAnsi="黑体" w:eastAsia="黑体"/>
          <w:sz w:val="52"/>
          <w:szCs w:val="36"/>
        </w:rPr>
      </w:pPr>
      <w:r>
        <w:rPr>
          <w:rFonts w:hint="eastAsia" w:ascii="黑体" w:hAnsi="黑体" w:eastAsia="黑体"/>
          <w:sz w:val="52"/>
          <w:szCs w:val="36"/>
        </w:rPr>
        <w:t>大规模信息系统构建技术导论</w:t>
      </w:r>
    </w:p>
    <w:p>
      <w:pPr>
        <w:spacing w:line="360" w:lineRule="auto"/>
        <w:jc w:val="center"/>
        <w:rPr>
          <w:rFonts w:hint="eastAsia" w:ascii="黑体" w:hAnsi="黑体" w:eastAsia="黑体"/>
          <w:sz w:val="52"/>
          <w:szCs w:val="36"/>
        </w:rPr>
      </w:pPr>
    </w:p>
    <w:p>
      <w:pPr>
        <w:spacing w:line="360" w:lineRule="auto"/>
        <w:jc w:val="center"/>
        <w:rPr>
          <w:rFonts w:eastAsia="黑体"/>
          <w:sz w:val="36"/>
          <w:szCs w:val="36"/>
        </w:rPr>
      </w:pPr>
      <w:r>
        <w:rPr>
          <w:rFonts w:eastAsia="黑体"/>
          <w:sz w:val="36"/>
          <w:szCs w:val="36"/>
        </w:rPr>
        <w:t>分布式MiniSQL系统</w:t>
      </w:r>
      <w:r>
        <w:rPr>
          <w:rFonts w:hint="eastAsia" w:eastAsia="黑体"/>
          <w:sz w:val="36"/>
          <w:szCs w:val="36"/>
          <w:lang w:val="en-US" w:eastAsia="zh-CN"/>
        </w:rPr>
        <w:t>个人设计</w:t>
      </w:r>
      <w:r>
        <w:rPr>
          <w:rFonts w:eastAsia="黑体"/>
          <w:sz w:val="36"/>
          <w:szCs w:val="36"/>
        </w:rPr>
        <w:t>报告</w:t>
      </w:r>
    </w:p>
    <w:p>
      <w:pPr>
        <w:spacing w:line="360" w:lineRule="auto"/>
        <w:jc w:val="center"/>
      </w:pPr>
    </w:p>
    <w:p>
      <w:pPr>
        <w:spacing w:line="360" w:lineRule="auto"/>
        <w:jc w:val="center"/>
        <w:rPr>
          <w:rFonts w:hint="eastAsia" w:ascii="宋体" w:hAnsi="宋体"/>
          <w:sz w:val="28"/>
          <w:szCs w:val="28"/>
        </w:rPr>
      </w:pPr>
      <w:r>
        <w:rPr>
          <w:rFonts w:hint="eastAsia"/>
          <w:sz w:val="28"/>
          <w:szCs w:val="28"/>
        </w:rPr>
        <w:t>20</w:t>
      </w:r>
      <w:r>
        <w:rPr>
          <w:sz w:val="28"/>
          <w:szCs w:val="28"/>
        </w:rPr>
        <w:t>2</w:t>
      </w:r>
      <w:r>
        <w:rPr>
          <w:rFonts w:hint="eastAsia"/>
          <w:sz w:val="28"/>
          <w:szCs w:val="28"/>
          <w:lang w:val="en-US" w:eastAsia="zh-CN"/>
        </w:rPr>
        <w:t>3</w:t>
      </w:r>
      <w:r>
        <w:rPr>
          <w:rFonts w:hint="eastAsia"/>
          <w:sz w:val="28"/>
          <w:szCs w:val="28"/>
        </w:rPr>
        <w:t>学年  第</w:t>
      </w:r>
      <w:r>
        <w:rPr>
          <w:rFonts w:hint="eastAsia"/>
          <w:sz w:val="28"/>
          <w:szCs w:val="28"/>
          <w:lang w:val="en-US" w:eastAsia="zh-CN"/>
        </w:rPr>
        <w:t>一</w:t>
      </w:r>
      <w:r>
        <w:rPr>
          <w:rFonts w:hint="eastAsia"/>
          <w:sz w:val="28"/>
          <w:szCs w:val="28"/>
        </w:rPr>
        <w:t>学期（上）</w:t>
      </w:r>
    </w:p>
    <w:p>
      <w:pPr>
        <w:spacing w:line="360" w:lineRule="auto"/>
        <w:rPr>
          <w:rFonts w:hint="eastAsia" w:ascii="宋体" w:hAnsi="宋体"/>
          <w:sz w:val="30"/>
        </w:rPr>
      </w:pPr>
    </w:p>
    <w:p>
      <w:pPr>
        <w:spacing w:line="360" w:lineRule="auto"/>
      </w:pPr>
    </w:p>
    <w:p>
      <w:pPr>
        <w:spacing w:line="360" w:lineRule="auto"/>
        <w:jc w:val="center"/>
        <w:rPr>
          <w:rFonts w:ascii="黑体" w:hAnsi="黑体" w:eastAsia="黑体"/>
          <w:sz w:val="24"/>
          <w:szCs w:val="32"/>
        </w:rPr>
      </w:pPr>
      <w:r>
        <w:rPr>
          <w:rFonts w:hint="eastAsia" w:ascii="黑体" w:hAnsi="黑体" w:eastAsia="黑体"/>
          <w:sz w:val="24"/>
          <w:szCs w:val="32"/>
        </w:rPr>
        <w:t>组员信息</w:t>
      </w:r>
    </w:p>
    <w:tbl>
      <w:tblPr>
        <w:tblStyle w:val="6"/>
        <w:tblW w:w="0" w:type="auto"/>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2"/>
        <w:gridCol w:w="4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082" w:type="dxa"/>
            <w:shd w:val="clear" w:color="auto" w:fill="auto"/>
            <w:noWrap w:val="0"/>
            <w:vAlign w:val="top"/>
          </w:tcPr>
          <w:p>
            <w:pPr>
              <w:spacing w:line="360" w:lineRule="auto"/>
              <w:jc w:val="center"/>
              <w:rPr>
                <w:rFonts w:ascii="黑体" w:hAnsi="黑体" w:eastAsia="黑体"/>
                <w:sz w:val="24"/>
                <w:szCs w:val="32"/>
              </w:rPr>
            </w:pPr>
            <w:r>
              <w:rPr>
                <w:rFonts w:hint="eastAsia" w:ascii="黑体" w:hAnsi="黑体" w:eastAsia="黑体"/>
                <w:sz w:val="24"/>
                <w:szCs w:val="32"/>
              </w:rPr>
              <w:t>学号</w:t>
            </w:r>
          </w:p>
        </w:tc>
        <w:tc>
          <w:tcPr>
            <w:tcW w:w="4197" w:type="dxa"/>
            <w:shd w:val="clear" w:color="auto" w:fill="auto"/>
            <w:noWrap w:val="0"/>
            <w:vAlign w:val="top"/>
          </w:tcPr>
          <w:p>
            <w:pPr>
              <w:spacing w:line="360" w:lineRule="auto"/>
              <w:jc w:val="center"/>
              <w:rPr>
                <w:rFonts w:ascii="黑体" w:hAnsi="黑体" w:eastAsia="黑体"/>
                <w:sz w:val="24"/>
                <w:szCs w:val="32"/>
              </w:rPr>
            </w:pPr>
            <w:r>
              <w:rPr>
                <w:rFonts w:hint="eastAsia" w:ascii="黑体" w:hAnsi="黑体" w:eastAsia="黑体"/>
                <w:sz w:val="24"/>
                <w:szCs w:val="32"/>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082" w:type="dxa"/>
            <w:shd w:val="clear" w:color="auto" w:fill="auto"/>
            <w:noWrap w:val="0"/>
            <w:vAlign w:val="top"/>
          </w:tcPr>
          <w:p>
            <w:pPr>
              <w:spacing w:line="360" w:lineRule="auto"/>
              <w:jc w:val="center"/>
              <w:rPr>
                <w:rFonts w:hint="default" w:ascii="黑体" w:hAnsi="黑体" w:eastAsia="黑体"/>
                <w:sz w:val="24"/>
                <w:szCs w:val="32"/>
                <w:lang w:val="en-US" w:eastAsia="zh-CN"/>
              </w:rPr>
            </w:pPr>
            <w:r>
              <w:rPr>
                <w:rFonts w:hint="eastAsia" w:ascii="黑体" w:hAnsi="黑体" w:eastAsia="黑体"/>
                <w:sz w:val="24"/>
                <w:szCs w:val="32"/>
                <w:lang w:val="en-US" w:eastAsia="zh-CN"/>
              </w:rPr>
              <w:t>3200103483</w:t>
            </w:r>
          </w:p>
        </w:tc>
        <w:tc>
          <w:tcPr>
            <w:tcW w:w="4197" w:type="dxa"/>
            <w:shd w:val="clear" w:color="auto" w:fill="auto"/>
            <w:noWrap w:val="0"/>
            <w:vAlign w:val="top"/>
          </w:tcPr>
          <w:p>
            <w:pPr>
              <w:spacing w:line="360" w:lineRule="auto"/>
              <w:jc w:val="center"/>
              <w:rPr>
                <w:rFonts w:hint="eastAsia" w:ascii="黑体" w:hAnsi="黑体" w:eastAsia="黑体"/>
                <w:sz w:val="24"/>
                <w:szCs w:val="32"/>
                <w:lang w:val="en-US" w:eastAsia="zh-CN"/>
              </w:rPr>
            </w:pPr>
            <w:r>
              <w:rPr>
                <w:rFonts w:hint="eastAsia" w:ascii="黑体" w:hAnsi="黑体" w:eastAsia="黑体"/>
                <w:sz w:val="24"/>
                <w:szCs w:val="32"/>
                <w:lang w:val="en-US" w:eastAsia="zh-CN"/>
              </w:rPr>
              <w:t>孙宇桐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3082" w:type="dxa"/>
            <w:shd w:val="clear" w:color="auto" w:fill="auto"/>
            <w:noWrap w:val="0"/>
            <w:vAlign w:val="top"/>
          </w:tcPr>
          <w:p>
            <w:pPr>
              <w:spacing w:line="360" w:lineRule="auto"/>
              <w:jc w:val="center"/>
              <w:rPr>
                <w:rFonts w:ascii="黑体" w:hAnsi="黑体" w:eastAsia="黑体"/>
                <w:sz w:val="24"/>
                <w:szCs w:val="32"/>
              </w:rPr>
            </w:pPr>
          </w:p>
        </w:tc>
        <w:tc>
          <w:tcPr>
            <w:tcW w:w="4197" w:type="dxa"/>
            <w:shd w:val="clear" w:color="auto" w:fill="auto"/>
            <w:noWrap w:val="0"/>
            <w:vAlign w:val="top"/>
          </w:tcPr>
          <w:p>
            <w:pPr>
              <w:spacing w:line="360" w:lineRule="auto"/>
              <w:jc w:val="center"/>
              <w:rPr>
                <w:rFonts w:ascii="黑体" w:hAnsi="黑体" w:eastAsia="黑体"/>
                <w:sz w:val="24"/>
                <w:szCs w:val="32"/>
              </w:rPr>
            </w:pPr>
          </w:p>
        </w:tc>
      </w:tr>
    </w:tbl>
    <w:p>
      <w:pPr>
        <w:spacing w:line="360" w:lineRule="auto"/>
      </w:pPr>
    </w:p>
    <w:p>
      <w:pPr>
        <w:spacing w:line="360" w:lineRule="auto"/>
      </w:pPr>
    </w:p>
    <w:p>
      <w:pPr>
        <w:spacing w:line="360" w:lineRule="auto"/>
      </w:pPr>
    </w:p>
    <w:p>
      <w:pPr>
        <w:spacing w:line="360" w:lineRule="auto"/>
      </w:pPr>
    </w:p>
    <w:p>
      <w:pPr>
        <w:spacing w:line="360" w:lineRule="auto"/>
        <w:rPr>
          <w:rFonts w:hint="eastAsia"/>
        </w:rPr>
      </w:pPr>
    </w:p>
    <w:p>
      <w:pPr>
        <w:spacing w:line="360" w:lineRule="auto"/>
        <w:rPr>
          <w:rFonts w:hint="eastAsia"/>
        </w:rPr>
      </w:pPr>
    </w:p>
    <w:p>
      <w:pPr>
        <w:spacing w:line="360" w:lineRule="auto"/>
        <w:jc w:val="center"/>
        <w:rPr>
          <w:sz w:val="28"/>
          <w:szCs w:val="28"/>
        </w:rPr>
      </w:pPr>
      <w:r>
        <w:rPr>
          <w:rFonts w:hint="eastAsia"/>
          <w:sz w:val="28"/>
          <w:szCs w:val="28"/>
          <w:lang w:val="en-US" w:eastAsia="zh-CN"/>
        </w:rPr>
        <w:t>2023</w:t>
      </w:r>
      <w:r>
        <w:rPr>
          <w:rFonts w:hint="eastAsia"/>
          <w:sz w:val="28"/>
          <w:szCs w:val="28"/>
        </w:rPr>
        <w:t xml:space="preserve">年    </w:t>
      </w:r>
      <w:r>
        <w:rPr>
          <w:rFonts w:hint="eastAsia"/>
          <w:sz w:val="28"/>
          <w:szCs w:val="28"/>
          <w:lang w:val="en-US" w:eastAsia="zh-CN"/>
        </w:rPr>
        <w:t>5</w:t>
      </w:r>
      <w:r>
        <w:rPr>
          <w:rFonts w:hint="eastAsia"/>
          <w:sz w:val="28"/>
          <w:szCs w:val="28"/>
        </w:rPr>
        <w:t xml:space="preserve">月     </w:t>
      </w:r>
      <w:r>
        <w:rPr>
          <w:rFonts w:hint="eastAsia"/>
          <w:sz w:val="28"/>
          <w:szCs w:val="28"/>
          <w:lang w:val="en-US" w:eastAsia="zh-CN"/>
        </w:rPr>
        <w:t>24</w:t>
      </w:r>
      <w:r>
        <w:rPr>
          <w:rFonts w:hint="eastAsia"/>
          <w:sz w:val="28"/>
          <w:szCs w:val="28"/>
        </w:rPr>
        <w:t>日</w:t>
      </w:r>
    </w:p>
    <w:p>
      <w:pPr>
        <w:spacing w:line="360" w:lineRule="auto"/>
        <w:sectPr>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spacing w:line="360" w:lineRule="auto"/>
        <w:rPr>
          <w:rFonts w:hint="eastAsia" w:ascii="黑体" w:hAnsi="黑体" w:eastAsia="黑体" w:cs="黑体"/>
          <w:b/>
          <w:bCs/>
          <w:sz w:val="28"/>
          <w:szCs w:val="36"/>
          <w:lang w:val="en-US" w:eastAsia="zh-CN"/>
        </w:rPr>
      </w:pPr>
      <w:r>
        <w:rPr>
          <w:rFonts w:hint="eastAsia"/>
          <w:b/>
          <w:bCs/>
          <w:sz w:val="28"/>
          <w:szCs w:val="36"/>
          <w:lang w:val="en-US" w:eastAsia="zh-CN"/>
        </w:rPr>
        <w:t xml:space="preserve">1  </w:t>
      </w:r>
      <w:r>
        <w:rPr>
          <w:rFonts w:hint="eastAsia" w:ascii="黑体" w:hAnsi="黑体" w:eastAsia="黑体" w:cs="黑体"/>
          <w:b/>
          <w:bCs/>
          <w:sz w:val="28"/>
          <w:szCs w:val="36"/>
          <w:lang w:val="en-US" w:eastAsia="zh-CN"/>
        </w:rPr>
        <w:t>引言</w:t>
      </w:r>
    </w:p>
    <w:p>
      <w:pPr>
        <w:numPr>
          <w:ilvl w:val="1"/>
          <w:numId w:val="1"/>
        </w:numPr>
        <w:spacing w:line="360" w:lineRule="auto"/>
        <w:ind w:leftChars="0"/>
        <w:rPr>
          <w:rFonts w:hint="eastAsia" w:ascii="黑体" w:hAnsi="黑体" w:eastAsia="黑体" w:cs="黑体"/>
          <w:b w:val="0"/>
          <w:bCs w:val="0"/>
          <w:sz w:val="24"/>
          <w:szCs w:val="24"/>
          <w:lang w:val="en-US" w:eastAsia="zh-CN"/>
        </w:rPr>
      </w:pPr>
      <w:r>
        <w:rPr>
          <w:rFonts w:hint="eastAsia" w:ascii="宋体" w:hAnsi="宋体" w:cs="宋体"/>
          <w:b w:val="0"/>
          <w:bCs w:val="0"/>
          <w:sz w:val="24"/>
          <w:szCs w:val="24"/>
          <w:lang w:val="en-US" w:eastAsia="zh-CN"/>
        </w:rPr>
        <w:t xml:space="preserve"> </w:t>
      </w:r>
      <w:r>
        <w:rPr>
          <w:rFonts w:hint="eastAsia" w:ascii="黑体" w:hAnsi="黑体" w:eastAsia="黑体" w:cs="黑体"/>
          <w:b w:val="0"/>
          <w:bCs w:val="0"/>
          <w:sz w:val="24"/>
          <w:szCs w:val="24"/>
          <w:lang w:val="en-US" w:eastAsia="zh-CN"/>
        </w:rPr>
        <w:t>系统目标</w:t>
      </w:r>
    </w:p>
    <w:p>
      <w:pPr>
        <w:numPr>
          <w:ilvl w:val="0"/>
          <w:numId w:val="0"/>
        </w:numPr>
        <w:spacing w:line="360" w:lineRule="auto"/>
        <w:ind w:leftChars="0"/>
        <w:rPr>
          <w:rFonts w:hint="eastAsia" w:ascii="黑体" w:hAnsi="黑体" w:eastAsia="黑体" w:cs="黑体"/>
          <w:b w:val="0"/>
          <w:bCs w:val="0"/>
          <w:sz w:val="24"/>
          <w:szCs w:val="24"/>
          <w:lang w:val="en-US" w:eastAsia="zh-CN"/>
        </w:rPr>
      </w:pPr>
    </w:p>
    <w:p>
      <w:pPr>
        <w:numPr>
          <w:ilvl w:val="0"/>
          <w:numId w:val="0"/>
        </w:numPr>
        <w:spacing w:line="360" w:lineRule="auto"/>
        <w:ind w:leftChars="0" w:firstLine="420" w:firstLineChars="0"/>
        <w:rPr>
          <w:rFonts w:hint="eastAsia" w:ascii="宋体" w:hAnsi="宋体" w:cs="宋体"/>
          <w:b/>
          <w:bCs/>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系统为《大规模信息系统构建技术导论》的课程项目，项目全称为分布式Minsiql系统，该旨在通过课程学习知识将之前数据库课程所制作的Minisql拓展为能够支持大规模数据的</w:t>
      </w:r>
      <w:r>
        <w:rPr>
          <w:rFonts w:hint="eastAsia" w:ascii="宋体" w:hAnsi="宋体" w:cs="宋体"/>
          <w:b/>
          <w:bCs/>
          <w:sz w:val="24"/>
          <w:szCs w:val="24"/>
          <w:lang w:val="en-US" w:eastAsia="zh-CN"/>
        </w:rPr>
        <w:t>分布式关系型简易数据库系统</w:t>
      </w:r>
    </w:p>
    <w:p>
      <w:pPr>
        <w:numPr>
          <w:ilvl w:val="0"/>
          <w:numId w:val="0"/>
        </w:numPr>
        <w:spacing w:line="360" w:lineRule="auto"/>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该系统主要包括Zookeeper集群、Client客户端、Master Server主服务器与Region Server区域服务器四个部分，支持包括简单SQL语句的解析与处理、容错容灾、主从备份、负载均衡等功能。</w:t>
      </w:r>
    </w:p>
    <w:p>
      <w:pPr>
        <w:numPr>
          <w:ilvl w:val="0"/>
          <w:numId w:val="0"/>
        </w:numPr>
        <w:spacing w:line="360" w:lineRule="auto"/>
        <w:ind w:leftChars="0"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该系统使用Java作为语言开发，同时使用Github进行代码管理和协作开发，由小组五名成员共同协作完成。</w:t>
      </w:r>
    </w:p>
    <w:p>
      <w:pPr>
        <w:numPr>
          <w:ilvl w:val="0"/>
          <w:numId w:val="0"/>
        </w:numPr>
        <w:spacing w:line="360" w:lineRule="auto"/>
        <w:ind w:leftChars="0" w:firstLine="420" w:firstLineChars="0"/>
        <w:rPr>
          <w:rFonts w:hint="default" w:ascii="宋体" w:hAnsi="宋体" w:cs="宋体"/>
          <w:b w:val="0"/>
          <w:bCs w:val="0"/>
          <w:sz w:val="24"/>
          <w:szCs w:val="24"/>
          <w:lang w:val="en-US" w:eastAsia="zh-CN"/>
        </w:rPr>
      </w:pPr>
    </w:p>
    <w:p>
      <w:pPr>
        <w:numPr>
          <w:ilvl w:val="0"/>
          <w:numId w:val="0"/>
        </w:numPr>
        <w:spacing w:line="360" w:lineRule="auto"/>
        <w:ind w:leftChars="0"/>
        <w:rPr>
          <w:rFonts w:hint="eastAsia" w:ascii="黑体" w:hAnsi="黑体" w:eastAsia="黑体" w:cs="黑体"/>
          <w:b w:val="0"/>
          <w:bCs w:val="0"/>
          <w:sz w:val="24"/>
          <w:szCs w:val="24"/>
          <w:lang w:val="en-US" w:eastAsia="zh-CN"/>
        </w:rPr>
      </w:pPr>
      <w:r>
        <w:rPr>
          <w:rFonts w:hint="default" w:ascii="Times New Roman" w:hAnsi="Times New Roman" w:eastAsia="黑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default" w:ascii="Times New Roman" w:hAnsi="Times New Roman" w:eastAsia="黑体" w:cs="Times New Roman"/>
          <w:b w:val="0"/>
          <w:bCs w:val="0"/>
          <w:sz w:val="24"/>
          <w:szCs w:val="24"/>
          <w:lang w:val="en-US" w:eastAsia="zh-CN"/>
        </w:rPr>
        <w:t>2</w:t>
      </w:r>
      <w:r>
        <w:rPr>
          <w:rFonts w:hint="eastAsia" w:ascii="黑体" w:hAnsi="黑体" w:eastAsia="黑体" w:cs="黑体"/>
          <w:b w:val="0"/>
          <w:bCs w:val="0"/>
          <w:sz w:val="24"/>
          <w:szCs w:val="24"/>
          <w:lang w:val="en-US" w:eastAsia="zh-CN"/>
        </w:rPr>
        <w:t xml:space="preserve">  个人任务说明</w:t>
      </w:r>
    </w:p>
    <w:p>
      <w:pPr>
        <w:numPr>
          <w:ilvl w:val="0"/>
          <w:numId w:val="0"/>
        </w:numPr>
        <w:spacing w:line="360" w:lineRule="auto"/>
        <w:ind w:leftChars="0"/>
        <w:rPr>
          <w:rFonts w:hint="eastAsia" w:ascii="黑体" w:hAnsi="黑体" w:eastAsia="黑体" w:cs="黑体"/>
          <w:b w:val="0"/>
          <w:bCs w:val="0"/>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500"/>
        <w:gridCol w:w="5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numPr>
                <w:ilvl w:val="0"/>
                <w:numId w:val="0"/>
              </w:numPr>
              <w:spacing w:line="360" w:lineRule="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成员姓名</w:t>
            </w:r>
          </w:p>
        </w:tc>
        <w:tc>
          <w:tcPr>
            <w:tcW w:w="1500" w:type="dxa"/>
          </w:tcPr>
          <w:p>
            <w:pPr>
              <w:numPr>
                <w:ilvl w:val="0"/>
                <w:numId w:val="0"/>
              </w:numPr>
              <w:spacing w:line="360" w:lineRule="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学号</w:t>
            </w:r>
          </w:p>
        </w:tc>
        <w:tc>
          <w:tcPr>
            <w:tcW w:w="5548" w:type="dxa"/>
          </w:tcPr>
          <w:p>
            <w:pPr>
              <w:numPr>
                <w:ilvl w:val="0"/>
                <w:numId w:val="0"/>
              </w:numPr>
              <w:spacing w:line="360" w:lineRule="auto"/>
              <w:rPr>
                <w:rFonts w:hint="default" w:ascii="黑体" w:hAnsi="黑体" w:eastAsia="黑体" w:cs="黑体"/>
                <w:b w:val="0"/>
                <w:bCs w:val="0"/>
                <w:sz w:val="24"/>
                <w:szCs w:val="24"/>
                <w:vertAlign w:val="baseline"/>
                <w:lang w:val="en-US" w:eastAsia="zh-CN"/>
              </w:rPr>
            </w:pPr>
            <w:r>
              <w:rPr>
                <w:rFonts w:hint="eastAsia" w:ascii="黑体" w:hAnsi="黑体" w:eastAsia="黑体" w:cs="黑体"/>
                <w:b w:val="0"/>
                <w:bCs w:val="0"/>
                <w:sz w:val="24"/>
                <w:szCs w:val="24"/>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孙宇桐</w:t>
            </w:r>
          </w:p>
        </w:tc>
        <w:tc>
          <w:tcPr>
            <w:tcW w:w="1500" w:type="dxa"/>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3200103483</w:t>
            </w:r>
          </w:p>
        </w:tc>
        <w:tc>
          <w:tcPr>
            <w:tcW w:w="5548" w:type="dxa"/>
          </w:tcPr>
          <w:p>
            <w:pPr>
              <w:numPr>
                <w:ilvl w:val="0"/>
                <w:numId w:val="0"/>
              </w:numPr>
              <w:spacing w:line="360" w:lineRule="auto"/>
              <w:rPr>
                <w:rFonts w:hint="default"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Region Server</w:t>
            </w:r>
            <w:r>
              <w:rPr>
                <w:rFonts w:hint="eastAsia" w:ascii="宋体" w:hAnsi="宋体" w:eastAsia="宋体" w:cs="宋体"/>
                <w:b w:val="0"/>
                <w:bCs w:val="0"/>
                <w:sz w:val="24"/>
                <w:szCs w:val="24"/>
                <w:vertAlign w:val="baseline"/>
                <w:lang w:val="en-US" w:eastAsia="zh-CN"/>
              </w:rPr>
              <w:t xml:space="preserve">总体开发， </w:t>
            </w:r>
            <w:r>
              <w:rPr>
                <w:rFonts w:hint="eastAsia" w:ascii="宋体" w:hAnsi="宋体" w:eastAsia="宋体" w:cs="宋体"/>
                <w:b/>
                <w:bCs/>
                <w:sz w:val="24"/>
                <w:szCs w:val="24"/>
                <w:vertAlign w:val="baseline"/>
                <w:lang w:val="en-US" w:eastAsia="zh-CN"/>
              </w:rPr>
              <w:t>MiniSQL</w:t>
            </w:r>
            <w:r>
              <w:rPr>
                <w:rFonts w:hint="eastAsia" w:ascii="宋体" w:hAnsi="宋体" w:eastAsia="宋体" w:cs="宋体"/>
                <w:b w:val="0"/>
                <w:bCs w:val="0"/>
                <w:sz w:val="24"/>
                <w:szCs w:val="24"/>
                <w:vertAlign w:val="baseline"/>
                <w:lang w:val="en-US" w:eastAsia="zh-CN"/>
              </w:rPr>
              <w:t>中Interpret</w:t>
            </w:r>
            <w:r>
              <w:rPr>
                <w:rFonts w:hint="eastAsia" w:ascii="宋体" w:hAnsi="宋体" w:cs="宋体"/>
                <w:b w:val="0"/>
                <w:bCs w:val="0"/>
                <w:sz w:val="24"/>
                <w:szCs w:val="24"/>
                <w:vertAlign w:val="baseline"/>
                <w:lang w:val="en-US" w:eastAsia="zh-CN"/>
              </w:rPr>
              <w:t>er</w:t>
            </w:r>
            <w:r>
              <w:rPr>
                <w:rFonts w:hint="eastAsia" w:ascii="宋体" w:hAnsi="宋体" w:eastAsia="宋体" w:cs="宋体"/>
                <w:b w:val="0"/>
                <w:bCs w:val="0"/>
                <w:sz w:val="24"/>
                <w:szCs w:val="24"/>
                <w:vertAlign w:val="baseline"/>
                <w:lang w:val="en-US" w:eastAsia="zh-CN"/>
              </w:rPr>
              <w:t>、API开发、Catalog Manager修改与</w:t>
            </w:r>
            <w:r>
              <w:rPr>
                <w:rFonts w:hint="eastAsia" w:ascii="宋体" w:hAnsi="宋体" w:eastAsia="宋体" w:cs="宋体"/>
                <w:b/>
                <w:bCs/>
                <w:sz w:val="24"/>
                <w:szCs w:val="24"/>
                <w:vertAlign w:val="baseline"/>
                <w:lang w:val="en-US" w:eastAsia="zh-CN"/>
              </w:rPr>
              <w:t>Zookeeper</w:t>
            </w:r>
            <w:r>
              <w:rPr>
                <w:rFonts w:hint="eastAsia" w:ascii="宋体" w:hAnsi="宋体" w:eastAsia="宋体" w:cs="宋体"/>
                <w:b w:val="0"/>
                <w:bCs w:val="0"/>
                <w:sz w:val="24"/>
                <w:szCs w:val="24"/>
                <w:vertAlign w:val="baseline"/>
                <w:lang w:val="en-US" w:eastAsia="zh-CN"/>
              </w:rPr>
              <w:t>集成测试</w:t>
            </w:r>
            <w:r>
              <w:rPr>
                <w:rFonts w:hint="eastAsia" w:ascii="宋体" w:hAnsi="宋体" w:cs="宋体"/>
                <w:b w:val="0"/>
                <w:bCs w:val="0"/>
                <w:sz w:val="24"/>
                <w:szCs w:val="24"/>
                <w:vertAlign w:val="baseline"/>
                <w:lang w:val="en-US" w:eastAsia="zh-CN"/>
              </w:rPr>
              <w:t>、Region相关处理与通知</w:t>
            </w:r>
          </w:p>
        </w:tc>
      </w:tr>
    </w:tbl>
    <w:p>
      <w:pPr>
        <w:numPr>
          <w:ilvl w:val="0"/>
          <w:numId w:val="0"/>
        </w:numPr>
        <w:spacing w:line="360" w:lineRule="auto"/>
        <w:ind w:leftChars="0"/>
        <w:rPr>
          <w:rFonts w:hint="eastAsia" w:ascii="黑体" w:hAnsi="黑体" w:eastAsia="黑体" w:cs="黑体"/>
          <w:b w:val="0"/>
          <w:bCs w:val="0"/>
          <w:sz w:val="24"/>
          <w:szCs w:val="24"/>
          <w:lang w:val="en-US" w:eastAsia="zh-CN"/>
        </w:rPr>
      </w:pPr>
    </w:p>
    <w:p>
      <w:pPr>
        <w:spacing w:line="360" w:lineRule="auto"/>
        <w:ind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人在本系统开发中主要负责Region Server的总体开发以及其与Client、Master、Zookeeper三者间的通信处理，同时为了适应分布式的信息处理，本人对底层的MiniSQL的Interpreter、API、Catalog Manager等做了相关调整和代码修改，并针对对应功能进行了相关的模块代码编写。</w:t>
      </w:r>
    </w:p>
    <w:p>
      <w:p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除此之外，本人参与了Zookeeper系统的部分代码集成。为了适应本系统功能，本小组未使用Apache Zookeeper而是自己编写了Zookeeper相关代码，本人对小组另一名成员的Zookeeper代码进行了相关测试和修改使其能够支持多线程通信以及相关信息处理。</w:t>
      </w:r>
    </w:p>
    <w:p>
      <w:pPr>
        <w:spacing w:line="360" w:lineRule="auto"/>
        <w:rPr>
          <w:rFonts w:hint="eastAsia" w:ascii="宋体" w:hAnsi="宋体" w:cs="宋体"/>
          <w:b w:val="0"/>
          <w:bCs w:val="0"/>
          <w:sz w:val="24"/>
          <w:szCs w:val="24"/>
          <w:lang w:val="en-US" w:eastAsia="zh-CN"/>
        </w:rPr>
      </w:pPr>
    </w:p>
    <w:p>
      <w:pPr>
        <w:spacing w:line="360" w:lineRule="auto"/>
        <w:rPr>
          <w:rFonts w:hint="eastAsia" w:ascii="宋体" w:hAnsi="宋体" w:cs="宋体"/>
          <w:b w:val="0"/>
          <w:bCs w:val="0"/>
          <w:sz w:val="24"/>
          <w:szCs w:val="24"/>
          <w:lang w:val="en-US" w:eastAsia="zh-CN"/>
        </w:rPr>
      </w:pPr>
    </w:p>
    <w:p>
      <w:pPr>
        <w:numPr>
          <w:ilvl w:val="0"/>
          <w:numId w:val="0"/>
        </w:numPr>
        <w:spacing w:line="360" w:lineRule="auto"/>
        <w:ind w:leftChars="0"/>
        <w:rPr>
          <w:rFonts w:hint="eastAsia" w:ascii="黑体" w:hAnsi="黑体" w:eastAsia="黑体" w:cs="黑体"/>
          <w:b/>
          <w:bCs/>
          <w:sz w:val="28"/>
          <w:szCs w:val="36"/>
          <w:lang w:val="en-US" w:eastAsia="zh-CN"/>
        </w:rPr>
      </w:pPr>
      <w:r>
        <w:rPr>
          <w:rFonts w:hint="eastAsia"/>
          <w:b/>
          <w:bCs/>
          <w:sz w:val="28"/>
          <w:szCs w:val="36"/>
          <w:lang w:val="en-US" w:eastAsia="zh-CN"/>
        </w:rPr>
        <w:t xml:space="preserve">2  </w:t>
      </w:r>
      <w:r>
        <w:rPr>
          <w:rFonts w:hint="eastAsia" w:ascii="黑体" w:hAnsi="黑体" w:eastAsia="黑体" w:cs="黑体"/>
          <w:b/>
          <w:bCs/>
          <w:sz w:val="28"/>
          <w:szCs w:val="36"/>
          <w:lang w:val="en-US" w:eastAsia="zh-CN"/>
        </w:rPr>
        <w:t>系统设计</w:t>
      </w:r>
    </w:p>
    <w:p>
      <w:pPr>
        <w:numPr>
          <w:ilvl w:val="0"/>
          <w:numId w:val="0"/>
        </w:numPr>
        <w:spacing w:line="360" w:lineRule="auto"/>
        <w:ind w:leftChars="0"/>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2</w:t>
      </w:r>
      <w:r>
        <w:rPr>
          <w:rFonts w:hint="eastAsia" w:ascii="宋体" w:hAnsi="宋体" w:eastAsia="宋体" w:cs="宋体"/>
          <w:b w:val="0"/>
          <w:bCs w:val="0"/>
          <w:sz w:val="24"/>
          <w:szCs w:val="24"/>
          <w:lang w:val="en-US" w:eastAsia="zh-CN"/>
        </w:rPr>
        <w:t>.</w:t>
      </w:r>
      <w:r>
        <w:rPr>
          <w:rFonts w:hint="default" w:ascii="Times New Roman" w:hAnsi="Times New Roman" w:cs="Times New Roman"/>
          <w:b w:val="0"/>
          <w:bCs w:val="0"/>
          <w:sz w:val="24"/>
          <w:szCs w:val="24"/>
          <w:lang w:val="en-US" w:eastAsia="zh-CN"/>
        </w:rPr>
        <w:t>1</w:t>
      </w:r>
      <w:r>
        <w:rPr>
          <w:rFonts w:hint="eastAsia" w:cs="Times New Roman"/>
          <w:b w:val="0"/>
          <w:bCs w:val="0"/>
          <w:sz w:val="24"/>
          <w:szCs w:val="24"/>
          <w:lang w:val="en-US" w:eastAsia="zh-CN"/>
        </w:rPr>
        <w:t xml:space="preserve">  </w:t>
      </w:r>
      <w:r>
        <w:rPr>
          <w:rFonts w:hint="eastAsia" w:ascii="黑体" w:hAnsi="黑体" w:eastAsia="黑体" w:cs="黑体"/>
          <w:b w:val="0"/>
          <w:bCs w:val="0"/>
          <w:sz w:val="24"/>
          <w:szCs w:val="24"/>
          <w:lang w:val="en-US" w:eastAsia="zh-CN"/>
        </w:rPr>
        <w:t>系统总体架构</w:t>
      </w:r>
    </w:p>
    <w:p>
      <w:pPr>
        <w:numPr>
          <w:ilvl w:val="0"/>
          <w:numId w:val="0"/>
        </w:numPr>
        <w:spacing w:line="240" w:lineRule="auto"/>
        <w:ind w:leftChars="0"/>
      </w:pPr>
      <w:r>
        <w:drawing>
          <wp:inline distT="0" distB="0" distL="114300" distR="114300">
            <wp:extent cx="5269865" cy="2416810"/>
            <wp:effectExtent l="0" t="0" r="63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69865" cy="2416810"/>
                    </a:xfrm>
                    <a:prstGeom prst="rect">
                      <a:avLst/>
                    </a:prstGeom>
                    <a:noFill/>
                    <a:ln>
                      <a:noFill/>
                    </a:ln>
                  </pic:spPr>
                </pic:pic>
              </a:graphicData>
            </a:graphic>
          </wp:inline>
        </w:drawing>
      </w:r>
    </w:p>
    <w:p>
      <w:pPr>
        <w:numPr>
          <w:ilvl w:val="0"/>
          <w:numId w:val="0"/>
        </w:numPr>
        <w:spacing w:line="240" w:lineRule="auto"/>
        <w:ind w:leftChars="0"/>
        <w:jc w:val="center"/>
        <w:rPr>
          <w:rFonts w:hint="eastAsia" w:ascii="宋体" w:hAnsi="宋体" w:eastAsia="宋体" w:cs="宋体"/>
          <w:b/>
          <w:bCs/>
          <w:lang w:val="en-US" w:eastAsia="zh-CN"/>
        </w:rPr>
      </w:pPr>
      <w:r>
        <w:rPr>
          <w:rFonts w:hint="eastAsia" w:ascii="宋体" w:hAnsi="宋体" w:eastAsia="宋体" w:cs="宋体"/>
          <w:b/>
          <w:bCs/>
          <w:lang w:val="en-US" w:eastAsia="zh-CN"/>
        </w:rPr>
        <w:t>图</w:t>
      </w:r>
      <w:r>
        <w:rPr>
          <w:rFonts w:hint="default" w:ascii="Times New Roman" w:hAnsi="Times New Roman" w:eastAsia="宋体" w:cs="Times New Roman"/>
          <w:b/>
          <w:bCs/>
          <w:lang w:val="en-US" w:eastAsia="zh-CN"/>
        </w:rPr>
        <w:t xml:space="preserve">1 </w:t>
      </w:r>
      <w:r>
        <w:rPr>
          <w:rFonts w:hint="eastAsia" w:ascii="宋体" w:hAnsi="宋体" w:eastAsia="宋体" w:cs="宋体"/>
          <w:b/>
          <w:bCs/>
          <w:lang w:val="en-US" w:eastAsia="zh-CN"/>
        </w:rPr>
        <w:t>分布式MiniSQL总体架构</w:t>
      </w:r>
    </w:p>
    <w:p>
      <w:p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该系统中Region Server主要负责处理以下多个部分的功能内容：</w:t>
      </w:r>
    </w:p>
    <w:p>
      <w:pPr>
        <w:numPr>
          <w:ilvl w:val="0"/>
          <w:numId w:val="2"/>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主动连接Zookeeper集群，获取Master节点地址信息，并维持连接</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如果收到master_change信息，代表Master已经切换，则连接到新</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的Master节点（容错容灾）</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如果收到master信息，代表当前Region被选举为新的Master，则</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关闭相关线程，启动Master相关线程并且传输当前Region所缓存</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的表信息（容错容灾）</w:t>
      </w:r>
    </w:p>
    <w:p>
      <w:pPr>
        <w:numPr>
          <w:ilvl w:val="0"/>
          <w:numId w:val="2"/>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主动连接Master节点，发送自己监听端口与表信息</w:t>
      </w:r>
    </w:p>
    <w:p>
      <w:pPr>
        <w:numPr>
          <w:ilvl w:val="0"/>
          <w:numId w:val="2"/>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维持与Master节点的Socket长连接，以10s为间隔发送心跳，并且持</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续监听来自Master的信息</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如果是copy信息：获取对应要复制的Region信息以及对应的表名</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称，主动建立到对应Region的Socket通信，接受以字节流传输的</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表信息并将其加载到对应文件中（主从备份）</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如果是sql信息：执行Master发送的对应SQL语句（主从备份）</w:t>
      </w:r>
    </w:p>
    <w:p>
      <w:pPr>
        <w:numPr>
          <w:ilvl w:val="0"/>
          <w:numId w:val="2"/>
        </w:numPr>
        <w:spacing w:line="360" w:lineRule="auto"/>
        <w:ind w:left="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主动监听端口，等待来自Client以及Region的连接</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对于Client的连接，处理其发送来的SQL语句并回复处理结果</w:t>
      </w:r>
    </w:p>
    <w:p>
      <w:pPr>
        <w:numPr>
          <w:ilvl w:val="1"/>
          <w:numId w:val="2"/>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对于Region的连接，将其索取表的Catalog元信息以及表信息、索</w:t>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ab/>
      </w:r>
      <w:r>
        <w:rPr>
          <w:rFonts w:hint="eastAsia" w:ascii="宋体" w:hAnsi="宋体" w:cs="宋体"/>
          <w:b w:val="0"/>
          <w:bCs w:val="0"/>
          <w:sz w:val="24"/>
          <w:szCs w:val="24"/>
          <w:lang w:val="en-US" w:eastAsia="zh-CN"/>
        </w:rPr>
        <w:t>引信息以字节流形式发送回去。</w:t>
      </w:r>
    </w:p>
    <w:p>
      <w:pPr>
        <w:numPr>
          <w:ilvl w:val="0"/>
          <w:numId w:val="0"/>
        </w:numPr>
        <w:spacing w:line="360" w:lineRule="auto"/>
        <w:ind w:leftChars="0"/>
        <w:rPr>
          <w:rFonts w:hint="eastAsia" w:eastAsia="黑体" w:cs="Times New Roman"/>
          <w:b w:val="0"/>
          <w:bCs w:val="0"/>
          <w:sz w:val="24"/>
          <w:szCs w:val="24"/>
          <w:lang w:val="en-US" w:eastAsia="zh-CN"/>
        </w:rPr>
      </w:pPr>
      <w:r>
        <w:rPr>
          <w:rFonts w:hint="default" w:ascii="Times New Roman" w:hAnsi="Times New Roman" w:cs="Times New Roman"/>
          <w:b w:val="0"/>
          <w:bCs w:val="0"/>
          <w:sz w:val="24"/>
          <w:szCs w:val="24"/>
          <w:lang w:val="en-US" w:eastAsia="zh-CN"/>
        </w:rPr>
        <w:t>2</w:t>
      </w:r>
      <w:r>
        <w:rPr>
          <w:rFonts w:hint="eastAsia" w:ascii="宋体" w:hAnsi="宋体" w:eastAsia="宋体" w:cs="宋体"/>
          <w:b w:val="0"/>
          <w:bCs w:val="0"/>
          <w:sz w:val="24"/>
          <w:szCs w:val="24"/>
          <w:lang w:val="en-US" w:eastAsia="zh-CN"/>
        </w:rPr>
        <w:t>.</w:t>
      </w:r>
      <w:r>
        <w:rPr>
          <w:rFonts w:hint="default" w:ascii="Times New Roman" w:hAnsi="Times New Roman" w:cs="Times New Roman"/>
          <w:b w:val="0"/>
          <w:bCs w:val="0"/>
          <w:sz w:val="24"/>
          <w:szCs w:val="24"/>
          <w:lang w:val="en-US" w:eastAsia="zh-CN"/>
        </w:rPr>
        <w:t>2</w:t>
      </w:r>
      <w:r>
        <w:rPr>
          <w:rFonts w:hint="eastAsia" w:cs="Times New Roman"/>
          <w:b w:val="0"/>
          <w:bCs w:val="0"/>
          <w:sz w:val="24"/>
          <w:szCs w:val="24"/>
          <w:lang w:val="en-US" w:eastAsia="zh-CN"/>
        </w:rPr>
        <w:t xml:space="preserve">  </w:t>
      </w:r>
      <w:r>
        <w:rPr>
          <w:rFonts w:hint="eastAsia" w:ascii="黑体" w:hAnsi="黑体" w:eastAsia="黑体" w:cs="黑体"/>
          <w:b w:val="0"/>
          <w:bCs w:val="0"/>
          <w:sz w:val="24"/>
          <w:szCs w:val="24"/>
          <w:lang w:val="en-US" w:eastAsia="zh-CN"/>
        </w:rPr>
        <w:t>总体</w:t>
      </w:r>
      <w:r>
        <w:rPr>
          <w:rFonts w:hint="eastAsia" w:eastAsia="黑体" w:cs="Times New Roman"/>
          <w:b w:val="0"/>
          <w:bCs w:val="0"/>
          <w:sz w:val="24"/>
          <w:szCs w:val="24"/>
          <w:lang w:val="en-US" w:eastAsia="zh-CN"/>
        </w:rPr>
        <w:t>流程图</w:t>
      </w:r>
    </w:p>
    <w:p>
      <w:pPr>
        <w:numPr>
          <w:ilvl w:val="0"/>
          <w:numId w:val="0"/>
        </w:numPr>
        <w:spacing w:line="360" w:lineRule="auto"/>
        <w:ind w:leftChars="0"/>
        <w:rPr>
          <w:rFonts w:hint="eastAsia" w:eastAsia="黑体" w:cs="Times New Roman"/>
          <w:b w:val="0"/>
          <w:bCs w:val="0"/>
          <w:sz w:val="24"/>
          <w:szCs w:val="24"/>
          <w:lang w:val="en-US" w:eastAsia="zh-CN"/>
        </w:rPr>
      </w:pPr>
    </w:p>
    <w:p>
      <w:pPr>
        <w:numPr>
          <w:ilvl w:val="0"/>
          <w:numId w:val="0"/>
        </w:numPr>
        <w:spacing w:line="360" w:lineRule="auto"/>
        <w:ind w:leftChars="0"/>
        <w:rPr>
          <w:rFonts w:hint="eastAsia" w:eastAsia="黑体" w:cs="Times New Roman"/>
          <w:b w:val="0"/>
          <w:bCs w:val="0"/>
          <w:sz w:val="24"/>
          <w:szCs w:val="24"/>
          <w:lang w:val="en-US" w:eastAsia="zh-CN"/>
        </w:rPr>
      </w:pPr>
      <w:r>
        <w:drawing>
          <wp:inline distT="0" distB="0" distL="114300" distR="114300">
            <wp:extent cx="5118100" cy="69024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118100" cy="6902450"/>
                    </a:xfrm>
                    <a:prstGeom prst="rect">
                      <a:avLst/>
                    </a:prstGeom>
                    <a:noFill/>
                    <a:ln>
                      <a:noFill/>
                    </a:ln>
                  </pic:spPr>
                </pic:pic>
              </a:graphicData>
            </a:graphic>
          </wp:inline>
        </w:drawing>
      </w:r>
    </w:p>
    <w:p>
      <w:pPr>
        <w:numPr>
          <w:ilvl w:val="0"/>
          <w:numId w:val="0"/>
        </w:numPr>
        <w:spacing w:line="240" w:lineRule="auto"/>
        <w:ind w:leftChars="0"/>
        <w:jc w:val="center"/>
        <w:rPr>
          <w:rFonts w:hint="eastAsia" w:ascii="宋体" w:hAnsi="宋体" w:eastAsia="宋体" w:cs="宋体"/>
          <w:b/>
          <w:bCs/>
          <w:lang w:val="en-US" w:eastAsia="zh-CN"/>
        </w:rPr>
      </w:pPr>
    </w:p>
    <w:p>
      <w:pPr>
        <w:numPr>
          <w:ilvl w:val="0"/>
          <w:numId w:val="0"/>
        </w:numPr>
        <w:spacing w:line="240" w:lineRule="auto"/>
        <w:ind w:leftChars="0"/>
        <w:jc w:val="center"/>
        <w:rPr>
          <w:rFonts w:hint="eastAsia" w:ascii="宋体" w:hAnsi="宋体" w:cs="宋体"/>
          <w:b/>
          <w:bCs/>
          <w:lang w:val="en-US" w:eastAsia="zh-CN"/>
        </w:rPr>
      </w:pPr>
      <w:r>
        <w:rPr>
          <w:rFonts w:hint="eastAsia" w:ascii="宋体" w:hAnsi="宋体" w:eastAsia="宋体" w:cs="宋体"/>
          <w:b/>
          <w:bCs/>
          <w:lang w:val="en-US" w:eastAsia="zh-CN"/>
        </w:rPr>
        <w:t>图</w:t>
      </w:r>
      <w:r>
        <w:rPr>
          <w:rFonts w:hint="eastAsia" w:ascii="宋体" w:hAnsi="宋体" w:cs="宋体"/>
          <w:b/>
          <w:bCs/>
          <w:lang w:val="en-US" w:eastAsia="zh-CN"/>
        </w:rPr>
        <w:t>2</w:t>
      </w:r>
      <w:r>
        <w:rPr>
          <w:rFonts w:hint="default" w:ascii="Times New Roman" w:hAnsi="Times New Roman" w:eastAsia="宋体" w:cs="Times New Roman"/>
          <w:b/>
          <w:bCs/>
          <w:lang w:val="en-US" w:eastAsia="zh-CN"/>
        </w:rPr>
        <w:t xml:space="preserve"> </w:t>
      </w:r>
      <w:r>
        <w:rPr>
          <w:rFonts w:hint="eastAsia" w:ascii="宋体" w:hAnsi="宋体" w:cs="宋体"/>
          <w:b/>
          <w:bCs/>
          <w:lang w:val="en-US" w:eastAsia="zh-CN"/>
        </w:rPr>
        <w:t>Region部分</w:t>
      </w:r>
      <w:r>
        <w:rPr>
          <w:rFonts w:hint="eastAsia" w:ascii="宋体" w:hAnsi="宋体" w:eastAsia="宋体" w:cs="宋体"/>
          <w:b/>
          <w:bCs/>
          <w:lang w:val="en-US" w:eastAsia="zh-CN"/>
        </w:rPr>
        <w:t>总体</w:t>
      </w:r>
      <w:r>
        <w:rPr>
          <w:rFonts w:hint="eastAsia" w:ascii="宋体" w:hAnsi="宋体" w:cs="宋体"/>
          <w:b/>
          <w:bCs/>
          <w:lang w:val="en-US" w:eastAsia="zh-CN"/>
        </w:rPr>
        <w:t>流程图</w:t>
      </w:r>
    </w:p>
    <w:p>
      <w:pPr>
        <w:numPr>
          <w:ilvl w:val="0"/>
          <w:numId w:val="0"/>
        </w:numPr>
        <w:spacing w:line="240" w:lineRule="auto"/>
        <w:ind w:leftChars="0"/>
        <w:jc w:val="both"/>
        <w:rPr>
          <w:rFonts w:hint="eastAsia" w:ascii="宋体" w:hAnsi="宋体" w:cs="宋体"/>
          <w:b w:val="0"/>
          <w:bCs w:val="0"/>
          <w:lang w:val="en-US" w:eastAsia="zh-CN"/>
        </w:rPr>
      </w:pPr>
      <w:r>
        <w:rPr>
          <w:rFonts w:hint="eastAsia" w:ascii="宋体" w:hAnsi="宋体" w:cs="宋体"/>
          <w:b w:val="0"/>
          <w:bCs w:val="0"/>
          <w:lang w:val="en-US" w:eastAsia="zh-CN"/>
        </w:rPr>
        <w:t>注：①类语句为 create drop insert delete</w:t>
      </w:r>
    </w:p>
    <w:p>
      <w:pPr>
        <w:numPr>
          <w:ilvl w:val="0"/>
          <w:numId w:val="0"/>
        </w:numPr>
        <w:spacing w:line="240" w:lineRule="auto"/>
        <w:ind w:leftChars="0" w:firstLine="420" w:firstLineChars="0"/>
        <w:jc w:val="both"/>
        <w:rPr>
          <w:rFonts w:hint="default" w:ascii="宋体" w:hAnsi="宋体" w:cs="宋体"/>
          <w:b w:val="0"/>
          <w:bCs w:val="0"/>
          <w:lang w:val="en-US" w:eastAsia="zh-CN"/>
        </w:rPr>
      </w:pPr>
      <w:r>
        <w:rPr>
          <w:rFonts w:hint="eastAsia" w:ascii="宋体" w:hAnsi="宋体" w:cs="宋体"/>
          <w:b w:val="0"/>
          <w:bCs w:val="0"/>
          <w:lang w:val="en-US" w:eastAsia="zh-CN"/>
        </w:rPr>
        <w:t>②类语句为 create drop</w:t>
      </w:r>
    </w:p>
    <w:p>
      <w:pPr>
        <w:numPr>
          <w:ilvl w:val="0"/>
          <w:numId w:val="0"/>
        </w:numPr>
        <w:spacing w:line="360" w:lineRule="auto"/>
        <w:ind w:leftChars="0"/>
        <w:rPr>
          <w:rFonts w:hint="default" w:ascii="Times New Roman" w:hAnsi="Times New Roman" w:cs="Times New Roman"/>
          <w:b w:val="0"/>
          <w:bCs w:val="0"/>
          <w:sz w:val="24"/>
          <w:szCs w:val="24"/>
          <w:lang w:val="en-US" w:eastAsia="zh-CN"/>
        </w:rPr>
      </w:pPr>
    </w:p>
    <w:p>
      <w:pPr>
        <w:numPr>
          <w:ilvl w:val="0"/>
          <w:numId w:val="0"/>
        </w:numPr>
        <w:spacing w:line="360" w:lineRule="auto"/>
        <w:ind w:leftChars="0"/>
        <w:rPr>
          <w:rFonts w:hint="default" w:ascii="Times New Roman" w:hAnsi="Times New Roman" w:cs="Times New Roman"/>
          <w:b w:val="0"/>
          <w:bCs w:val="0"/>
          <w:sz w:val="24"/>
          <w:szCs w:val="24"/>
          <w:lang w:val="en-US" w:eastAsia="zh-CN"/>
        </w:rPr>
      </w:pPr>
    </w:p>
    <w:p>
      <w:pPr>
        <w:numPr>
          <w:ilvl w:val="0"/>
          <w:numId w:val="0"/>
        </w:numPr>
        <w:spacing w:line="360" w:lineRule="auto"/>
        <w:ind w:leftChars="0"/>
        <w:rPr>
          <w:rFonts w:hint="default" w:ascii="Times New Roman" w:hAnsi="Times New Roman" w:cs="Times New Roman"/>
          <w:b w:val="0"/>
          <w:bCs w:val="0"/>
          <w:sz w:val="24"/>
          <w:szCs w:val="24"/>
          <w:lang w:val="en-US" w:eastAsia="zh-CN"/>
        </w:rPr>
      </w:pPr>
    </w:p>
    <w:p>
      <w:pPr>
        <w:numPr>
          <w:ilvl w:val="0"/>
          <w:numId w:val="0"/>
        </w:numPr>
        <w:spacing w:line="360" w:lineRule="auto"/>
        <w:ind w:leftChars="0"/>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2</w:t>
      </w:r>
      <w:r>
        <w:rPr>
          <w:rFonts w:hint="eastAsia" w:ascii="宋体" w:hAnsi="宋体" w:eastAsia="宋体" w:cs="宋体"/>
          <w:b w:val="0"/>
          <w:bCs w:val="0"/>
          <w:sz w:val="24"/>
          <w:szCs w:val="24"/>
          <w:lang w:val="en-US" w:eastAsia="zh-CN"/>
        </w:rPr>
        <w:t>.</w:t>
      </w:r>
      <w:r>
        <w:rPr>
          <w:rFonts w:hint="eastAsia" w:cs="Times New Roman"/>
          <w:b w:val="0"/>
          <w:bCs w:val="0"/>
          <w:sz w:val="24"/>
          <w:szCs w:val="24"/>
          <w:lang w:val="en-US" w:eastAsia="zh-CN"/>
        </w:rPr>
        <w:t xml:space="preserve">3  </w:t>
      </w:r>
      <w:r>
        <w:rPr>
          <w:rFonts w:hint="eastAsia" w:ascii="黑体" w:hAnsi="黑体" w:eastAsia="黑体" w:cs="黑体"/>
          <w:b w:val="0"/>
          <w:bCs w:val="0"/>
          <w:sz w:val="24"/>
          <w:szCs w:val="24"/>
          <w:lang w:val="en-US" w:eastAsia="zh-CN"/>
        </w:rPr>
        <w:t>Region设计</w:t>
      </w:r>
    </w:p>
    <w:p>
      <w:pPr>
        <w:numPr>
          <w:ilvl w:val="0"/>
          <w:numId w:val="0"/>
        </w:numPr>
        <w:spacing w:line="360" w:lineRule="auto"/>
        <w:ind w:leftChars="0"/>
        <w:rPr>
          <w:rFonts w:hint="eastAsia" w:ascii="黑体" w:hAnsi="黑体" w:eastAsia="黑体" w:cs="黑体"/>
          <w:b w:val="0"/>
          <w:bCs w:val="0"/>
          <w:sz w:val="24"/>
          <w:szCs w:val="24"/>
          <w:lang w:val="en-US" w:eastAsia="zh-CN"/>
        </w:rPr>
      </w:pPr>
    </w:p>
    <w:p>
      <w:pPr>
        <w:numPr>
          <w:ilvl w:val="0"/>
          <w:numId w:val="0"/>
        </w:numPr>
        <w:spacing w:line="360" w:lineRule="auto"/>
        <w:ind w:leftChars="0"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本系统</w:t>
      </w:r>
      <w:r>
        <w:rPr>
          <w:rFonts w:hint="eastAsia" w:ascii="宋体" w:hAnsi="宋体" w:cs="宋体"/>
          <w:b w:val="0"/>
          <w:bCs w:val="0"/>
          <w:sz w:val="24"/>
          <w:szCs w:val="24"/>
          <w:lang w:val="en-US" w:eastAsia="zh-CN"/>
        </w:rPr>
        <w:t>的Region Server模块设计如下图所示：</w:t>
      </w:r>
    </w:p>
    <w:p>
      <w:pPr>
        <w:numPr>
          <w:ilvl w:val="0"/>
          <w:numId w:val="0"/>
        </w:numPr>
        <w:spacing w:line="360" w:lineRule="auto"/>
        <w:ind w:leftChars="0" w:firstLine="420" w:firstLineChars="0"/>
      </w:pPr>
      <w:r>
        <w:drawing>
          <wp:inline distT="0" distB="0" distL="114300" distR="114300">
            <wp:extent cx="5226050" cy="5334000"/>
            <wp:effectExtent l="0" t="0" r="635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26050" cy="5334000"/>
                    </a:xfrm>
                    <a:prstGeom prst="rect">
                      <a:avLst/>
                    </a:prstGeom>
                    <a:noFill/>
                    <a:ln>
                      <a:noFill/>
                    </a:ln>
                  </pic:spPr>
                </pic:pic>
              </a:graphicData>
            </a:graphic>
          </wp:inline>
        </w:drawing>
      </w:r>
    </w:p>
    <w:p>
      <w:pPr>
        <w:numPr>
          <w:ilvl w:val="0"/>
          <w:numId w:val="0"/>
        </w:numPr>
        <w:spacing w:line="240" w:lineRule="auto"/>
        <w:ind w:leftChars="0"/>
        <w:jc w:val="center"/>
        <w:rPr>
          <w:rFonts w:hint="eastAsia" w:ascii="宋体" w:hAnsi="宋体" w:cs="宋体"/>
          <w:b/>
          <w:bCs/>
          <w:lang w:val="en-US" w:eastAsia="zh-CN"/>
        </w:rPr>
      </w:pPr>
      <w:r>
        <w:rPr>
          <w:rFonts w:hint="eastAsia" w:ascii="宋体" w:hAnsi="宋体" w:eastAsia="宋体" w:cs="宋体"/>
          <w:b/>
          <w:bCs/>
          <w:lang w:val="en-US" w:eastAsia="zh-CN"/>
        </w:rPr>
        <w:t>图</w:t>
      </w:r>
      <w:r>
        <w:rPr>
          <w:rFonts w:hint="eastAsia" w:ascii="宋体" w:hAnsi="宋体" w:cs="宋体"/>
          <w:b/>
          <w:bCs/>
          <w:lang w:val="en-US" w:eastAsia="zh-CN"/>
        </w:rPr>
        <w:t>3</w:t>
      </w:r>
      <w:r>
        <w:rPr>
          <w:rFonts w:hint="default" w:ascii="Times New Roman" w:hAnsi="Times New Roman" w:eastAsia="宋体" w:cs="Times New Roman"/>
          <w:b/>
          <w:bCs/>
          <w:lang w:val="en-US" w:eastAsia="zh-CN"/>
        </w:rPr>
        <w:t xml:space="preserve"> </w:t>
      </w:r>
      <w:r>
        <w:rPr>
          <w:rFonts w:hint="eastAsia" w:ascii="宋体" w:hAnsi="宋体" w:cs="宋体"/>
          <w:b/>
          <w:bCs/>
          <w:lang w:val="en-US" w:eastAsia="zh-CN"/>
        </w:rPr>
        <w:t>Region</w:t>
      </w:r>
      <w:r>
        <w:rPr>
          <w:rFonts w:hint="eastAsia" w:ascii="宋体" w:hAnsi="宋体" w:eastAsia="宋体" w:cs="宋体"/>
          <w:b/>
          <w:bCs/>
          <w:lang w:val="en-US" w:eastAsia="zh-CN"/>
        </w:rPr>
        <w:t>总体</w:t>
      </w:r>
      <w:r>
        <w:rPr>
          <w:rFonts w:hint="eastAsia" w:ascii="宋体" w:hAnsi="宋体" w:cs="宋体"/>
          <w:b/>
          <w:bCs/>
          <w:lang w:val="en-US" w:eastAsia="zh-CN"/>
        </w:rPr>
        <w:t>设计类图</w:t>
      </w:r>
    </w:p>
    <w:p>
      <w:pPr>
        <w:numPr>
          <w:ilvl w:val="0"/>
          <w:numId w:val="0"/>
        </w:numPr>
        <w:spacing w:line="240" w:lineRule="auto"/>
        <w:ind w:leftChars="0"/>
        <w:jc w:val="center"/>
        <w:rPr>
          <w:rFonts w:hint="default" w:ascii="宋体" w:hAnsi="宋体" w:cs="宋体"/>
          <w:b/>
          <w:bCs/>
          <w:lang w:val="en-US" w:eastAsia="zh-CN"/>
        </w:rPr>
      </w:pPr>
    </w:p>
    <w:p>
      <w:pPr>
        <w:numPr>
          <w:ilvl w:val="0"/>
          <w:numId w:val="0"/>
        </w:numPr>
        <w:spacing w:line="360" w:lineRule="auto"/>
        <w:ind w:leftChars="0" w:firstLine="420" w:firstLineChars="0"/>
        <w:rPr>
          <w:rFonts w:hint="eastAsia"/>
          <w:sz w:val="24"/>
          <w:szCs w:val="24"/>
          <w:lang w:val="en-US" w:eastAsia="zh-CN"/>
        </w:rPr>
      </w:pPr>
      <w:r>
        <w:rPr>
          <w:rFonts w:hint="eastAsia"/>
          <w:sz w:val="24"/>
          <w:szCs w:val="24"/>
          <w:lang w:val="en-US" w:eastAsia="zh-CN"/>
        </w:rPr>
        <w:t>Region由一个统一个Region类进行管理，该类下方还有三个子功能类分别用于与不同对象的连接，分别是：</w:t>
      </w:r>
    </w:p>
    <w:p>
      <w:pPr>
        <w:numPr>
          <w:ilvl w:val="0"/>
          <w:numId w:val="3"/>
        </w:numPr>
        <w:spacing w:line="360" w:lineRule="auto"/>
        <w:ind w:leftChars="0" w:firstLine="420" w:firstLineChars="0"/>
        <w:rPr>
          <w:rFonts w:hint="default"/>
          <w:sz w:val="24"/>
          <w:szCs w:val="24"/>
          <w:lang w:val="en-US" w:eastAsia="zh-CN"/>
        </w:rPr>
      </w:pPr>
      <w:r>
        <w:rPr>
          <w:rFonts w:hint="eastAsia"/>
          <w:sz w:val="24"/>
          <w:szCs w:val="24"/>
          <w:lang w:val="en-US" w:eastAsia="zh-CN"/>
        </w:rPr>
        <w:t>ZookeeperThread：负责Region与Zookeeper的连接，在其中使用Connect类提供的接口和方法与Zookeeper建立长连接，能够根据Zookeeper发送的内容决定连接到Master、切换Master或者被选举为Master的消息。</w:t>
      </w:r>
    </w:p>
    <w:p>
      <w:pPr>
        <w:numPr>
          <w:ilvl w:val="0"/>
          <w:numId w:val="3"/>
        </w:numPr>
        <w:spacing w:line="360" w:lineRule="auto"/>
        <w:ind w:left="0" w:leftChars="0" w:firstLine="420" w:firstLineChars="0"/>
        <w:rPr>
          <w:rFonts w:hint="default"/>
          <w:sz w:val="24"/>
          <w:szCs w:val="24"/>
          <w:lang w:val="en-US" w:eastAsia="zh-CN"/>
        </w:rPr>
      </w:pPr>
      <w:r>
        <w:rPr>
          <w:rFonts w:hint="eastAsia"/>
          <w:sz w:val="24"/>
          <w:szCs w:val="24"/>
          <w:lang w:val="en-US" w:eastAsia="zh-CN"/>
        </w:rPr>
        <w:t>MasterThread：负责Region与Master的连接，会定期向Master发送心跳来表情自己是否能够正常工作，并且会接受处理Master发送的复制表（用于主从备份）以及执行SQL语句（用于主从节点信息更新）的语句。</w:t>
      </w:r>
    </w:p>
    <w:p>
      <w:pPr>
        <w:numPr>
          <w:ilvl w:val="0"/>
          <w:numId w:val="3"/>
        </w:numPr>
        <w:spacing w:line="360" w:lineRule="auto"/>
        <w:ind w:left="0" w:leftChars="0" w:firstLine="420" w:firstLineChars="0"/>
        <w:rPr>
          <w:rFonts w:hint="default"/>
          <w:sz w:val="24"/>
          <w:szCs w:val="24"/>
          <w:lang w:val="en-US" w:eastAsia="zh-CN"/>
        </w:rPr>
      </w:pPr>
      <w:r>
        <w:rPr>
          <w:rFonts w:hint="eastAsia"/>
          <w:sz w:val="24"/>
          <w:szCs w:val="24"/>
          <w:lang w:val="en-US" w:eastAsia="zh-CN"/>
        </w:rPr>
        <w:t>ClientThread：负责Region与Client的连接，会接受Client发送的SQL数据，将其预处理成minisql可以处理的语句格式并且交由minisql的Intepreter执行，将执行结果返回给client,同时针对create、drop语句，会通知master更新表数据，并且如果主Region接受到了create、drop、insert、delete四种会对表产生改变的语句，会通知master将sql语句同步给从Region节点。</w:t>
      </w:r>
    </w:p>
    <w:p>
      <w:pPr>
        <w:numPr>
          <w:ilvl w:val="0"/>
          <w:numId w:val="0"/>
        </w:numPr>
        <w:spacing w:line="360" w:lineRule="auto"/>
        <w:ind w:firstLine="420" w:firstLineChars="0"/>
        <w:rPr>
          <w:rFonts w:hint="default" w:ascii="Times New Roman" w:hAnsi="Times New Roman" w:eastAsia="黑体" w:cs="Times New Roman"/>
          <w:b w:val="0"/>
          <w:bCs w:val="0"/>
          <w:sz w:val="24"/>
          <w:szCs w:val="24"/>
          <w:lang w:val="en-US" w:eastAsia="zh-CN"/>
        </w:rPr>
      </w:pPr>
      <w:r>
        <w:rPr>
          <w:rFonts w:hint="eastAsia"/>
          <w:sz w:val="24"/>
          <w:szCs w:val="24"/>
          <w:lang w:val="en-US" w:eastAsia="zh-CN"/>
        </w:rPr>
        <w:t>此外，为了方便通信，还设计了一个Connect类，其内部封装了Socket通信的connect/send/receive/close四个函数，用于简化代码结构。实现代码复用。</w:t>
      </w:r>
    </w:p>
    <w:p>
      <w:pPr>
        <w:numPr>
          <w:ilvl w:val="0"/>
          <w:numId w:val="0"/>
        </w:numPr>
        <w:spacing w:line="360" w:lineRule="auto"/>
        <w:ind w:leftChars="0"/>
        <w:rPr>
          <w:rFonts w:hint="default" w:ascii="Times New Roman" w:hAnsi="Times New Roman" w:eastAsia="黑体" w:cs="Times New Roman"/>
          <w:b w:val="0"/>
          <w:bCs w:val="0"/>
          <w:sz w:val="24"/>
          <w:szCs w:val="24"/>
          <w:lang w:val="en-US" w:eastAsia="zh-CN"/>
        </w:rPr>
      </w:pPr>
    </w:p>
    <w:p>
      <w:pPr>
        <w:numPr>
          <w:ilvl w:val="0"/>
          <w:numId w:val="0"/>
        </w:numPr>
        <w:spacing w:line="360" w:lineRule="auto"/>
        <w:ind w:leftChars="0" w:firstLine="420" w:firstLineChars="0"/>
        <w:rPr>
          <w:rFonts w:hint="eastAsia" w:ascii="宋体" w:hAnsi="宋体" w:eastAsia="宋体" w:cs="宋体"/>
          <w:b w:val="0"/>
          <w:bCs w:val="0"/>
          <w:sz w:val="24"/>
          <w:szCs w:val="24"/>
          <w:lang w:val="en-US" w:eastAsia="zh-CN"/>
        </w:rPr>
      </w:pPr>
    </w:p>
    <w:p>
      <w:pPr>
        <w:numPr>
          <w:ilvl w:val="0"/>
          <w:numId w:val="0"/>
        </w:numPr>
        <w:spacing w:line="360" w:lineRule="auto"/>
        <w:ind w:leftChars="0"/>
        <w:rPr>
          <w:rFonts w:hint="eastAsia" w:ascii="黑体" w:hAnsi="黑体" w:eastAsia="黑体" w:cs="黑体"/>
          <w:b/>
          <w:bCs/>
          <w:sz w:val="28"/>
          <w:szCs w:val="36"/>
          <w:lang w:val="en-US" w:eastAsia="zh-CN"/>
        </w:rPr>
      </w:pPr>
      <w:r>
        <w:rPr>
          <w:rFonts w:hint="eastAsia"/>
          <w:b/>
          <w:bCs/>
          <w:sz w:val="28"/>
          <w:szCs w:val="36"/>
          <w:lang w:val="en-US" w:eastAsia="zh-CN"/>
        </w:rPr>
        <w:t xml:space="preserve">3  </w:t>
      </w:r>
      <w:r>
        <w:rPr>
          <w:rFonts w:hint="eastAsia" w:ascii="黑体" w:hAnsi="黑体" w:eastAsia="黑体" w:cs="黑体"/>
          <w:b/>
          <w:bCs/>
          <w:sz w:val="28"/>
          <w:szCs w:val="36"/>
          <w:lang w:val="en-US" w:eastAsia="zh-CN"/>
        </w:rPr>
        <w:t>功能实现</w:t>
      </w:r>
    </w:p>
    <w:p>
      <w:pPr>
        <w:numPr>
          <w:ilvl w:val="0"/>
          <w:numId w:val="0"/>
        </w:numPr>
        <w:spacing w:line="360" w:lineRule="auto"/>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3</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1</w:t>
      </w:r>
      <w:r>
        <w:rPr>
          <w:rFonts w:hint="eastAsia" w:ascii="宋体" w:hAnsi="宋体" w:cs="宋体"/>
          <w:b w:val="0"/>
          <w:bCs w:val="0"/>
          <w:sz w:val="24"/>
          <w:szCs w:val="24"/>
          <w:lang w:val="en-US" w:eastAsia="zh-CN"/>
        </w:rPr>
        <w:t xml:space="preserve"> </w:t>
      </w:r>
      <w:r>
        <w:rPr>
          <w:rFonts w:hint="eastAsia" w:ascii="黑体" w:hAnsi="黑体" w:eastAsia="黑体" w:cs="黑体"/>
          <w:b w:val="0"/>
          <w:bCs w:val="0"/>
          <w:sz w:val="24"/>
          <w:szCs w:val="24"/>
          <w:lang w:val="en-US" w:eastAsia="zh-CN"/>
        </w:rPr>
        <w:t>通信协议</w:t>
      </w:r>
    </w:p>
    <w:p>
      <w:pPr>
        <w:numPr>
          <w:ilvl w:val="0"/>
          <w:numId w:val="0"/>
        </w:numPr>
        <w:spacing w:line="360" w:lineRule="auto"/>
        <w:rPr>
          <w:rFonts w:hint="eastAsia" w:ascii="黑体" w:hAnsi="黑体" w:eastAsia="黑体" w:cs="黑体"/>
          <w:b w:val="0"/>
          <w:bCs w:val="0"/>
          <w:sz w:val="24"/>
          <w:szCs w:val="24"/>
          <w:lang w:val="en-US" w:eastAsia="zh-CN"/>
        </w:rPr>
      </w:pP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Region</w:t>
      </w:r>
      <w:r>
        <w:rPr>
          <w:rFonts w:hint="eastAsia" w:ascii="宋体" w:hAnsi="宋体" w:eastAsia="宋体" w:cs="宋体"/>
          <w:b w:val="0"/>
          <w:bCs w:val="0"/>
          <w:sz w:val="24"/>
          <w:szCs w:val="24"/>
          <w:lang w:val="en-US" w:eastAsia="zh-CN"/>
        </w:rPr>
        <w:t>为了</w:t>
      </w:r>
      <w:r>
        <w:rPr>
          <w:rFonts w:hint="eastAsia" w:ascii="宋体" w:hAnsi="宋体" w:cs="宋体"/>
          <w:b w:val="0"/>
          <w:bCs w:val="0"/>
          <w:sz w:val="24"/>
          <w:szCs w:val="24"/>
          <w:lang w:val="en-US" w:eastAsia="zh-CN"/>
        </w:rPr>
        <w:t>实现与Zookeeper、Region、Client、Master四者的通信，需要制定针对不同节点的通信规范，在此作出以下设计：</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首先，Region与Zookeeper的连接是持久的长连接，因为region要时刻监听Zookeeper关于Master节点崩溃后重新选举/节点更换的信息。</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其次，Region与Master的连接是持久的长连接，因为Region需要定期向Master发送心跳（证明自己可以正常工作），并且要接受Master关于主从备份/崩溃重启相关的消息。</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同时，Region与Client的连接是短连接，我们设定为Client每一次的连接只会发送一条完整的sql语句，Region在处理完该sql语句并将处理结果发送回给Client后，应当直接关闭对应的socket连接。</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最后，Region与Region的连接是短连接，两者的通信只涉及表文件信息的传输，在传输完成后应当立刻关闭。</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基于以上讨论，Region的通信协议设计如下：</w:t>
      </w:r>
    </w:p>
    <w:p>
      <w:pPr>
        <w:numPr>
          <w:ilvl w:val="0"/>
          <w:numId w:val="0"/>
        </w:numPr>
        <w:spacing w:line="360" w:lineRule="auto"/>
        <w:ind w:firstLine="420" w:firstLineChars="0"/>
        <w:rPr>
          <w:rFonts w:hint="eastAsia" w:ascii="宋体" w:hAnsi="宋体" w:cs="宋体"/>
          <w:b w:val="0"/>
          <w:bCs w:val="0"/>
          <w:sz w:val="24"/>
          <w:szCs w:val="24"/>
          <w:lang w:val="en-US" w:eastAsia="zh-CN"/>
        </w:rPr>
      </w:pPr>
    </w:p>
    <w:p>
      <w:pPr>
        <w:numPr>
          <w:ilvl w:val="0"/>
          <w:numId w:val="0"/>
        </w:numPr>
        <w:spacing w:line="360" w:lineRule="auto"/>
        <w:ind w:firstLine="420" w:firstLineChars="0"/>
        <w:rPr>
          <w:rFonts w:hint="eastAsia" w:ascii="宋体" w:hAnsi="宋体" w:cs="宋体"/>
          <w:b w:val="0"/>
          <w:bCs w:val="0"/>
          <w:sz w:val="24"/>
          <w:szCs w:val="24"/>
          <w:lang w:val="en-US" w:eastAsia="zh-CN"/>
        </w:rPr>
      </w:pPr>
    </w:p>
    <w:p>
      <w:pPr>
        <w:numPr>
          <w:ilvl w:val="0"/>
          <w:numId w:val="0"/>
        </w:numPr>
        <w:spacing w:line="360" w:lineRule="auto"/>
        <w:ind w:firstLine="420" w:firstLineChars="0"/>
        <w:jc w:val="center"/>
        <w:rPr>
          <w:rFonts w:hint="default" w:ascii="宋体" w:hAnsi="宋体" w:cs="宋体"/>
          <w:b/>
          <w:bCs/>
          <w:sz w:val="21"/>
          <w:szCs w:val="21"/>
          <w:lang w:val="en-US" w:eastAsia="zh-CN"/>
        </w:rPr>
      </w:pPr>
      <w:r>
        <w:rPr>
          <w:rFonts w:hint="eastAsia" w:ascii="宋体" w:hAnsi="宋体" w:cs="宋体"/>
          <w:b/>
          <w:bCs/>
          <w:sz w:val="21"/>
          <w:szCs w:val="21"/>
          <w:lang w:val="en-US" w:eastAsia="zh-CN"/>
        </w:rPr>
        <w:t>表1 通信协议</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7"/>
        <w:gridCol w:w="1447"/>
        <w:gridCol w:w="2277"/>
        <w:gridCol w:w="2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87" w:type="dxa"/>
            <w:shd w:val="clear" w:color="auto" w:fill="E7E6E6" w:themeFill="background2"/>
            <w:vAlign w:val="center"/>
          </w:tcPr>
          <w:p>
            <w:pPr>
              <w:bidi w:val="0"/>
              <w:spacing w:line="48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协议格式</w:t>
            </w:r>
          </w:p>
        </w:tc>
        <w:tc>
          <w:tcPr>
            <w:tcW w:w="1447" w:type="dxa"/>
            <w:shd w:val="clear" w:color="auto" w:fill="E7E6E6" w:themeFill="background2"/>
            <w:vAlign w:val="center"/>
          </w:tcPr>
          <w:p>
            <w:pPr>
              <w:bidi w:val="0"/>
              <w:spacing w:line="48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返回格式</w:t>
            </w:r>
          </w:p>
        </w:tc>
        <w:tc>
          <w:tcPr>
            <w:tcW w:w="2277" w:type="dxa"/>
            <w:shd w:val="clear" w:color="auto" w:fill="E7E6E6" w:themeFill="background2"/>
            <w:vAlign w:val="center"/>
          </w:tcPr>
          <w:p>
            <w:pPr>
              <w:bidi w:val="0"/>
              <w:spacing w:line="48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方向</w:t>
            </w:r>
          </w:p>
        </w:tc>
        <w:tc>
          <w:tcPr>
            <w:tcW w:w="2111" w:type="dxa"/>
            <w:shd w:val="clear" w:color="auto" w:fill="E7E6E6" w:themeFill="background2"/>
            <w:vAlign w:val="center"/>
          </w:tcPr>
          <w:p>
            <w:pPr>
              <w:bidi w:val="0"/>
              <w:spacing w:line="48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 statement</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result</w:t>
            </w:r>
          </w:p>
        </w:tc>
        <w:tc>
          <w:tcPr>
            <w:tcW w:w="227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client-&gt;region</w:t>
            </w:r>
          </w:p>
        </w:tc>
        <w:tc>
          <w:tcPr>
            <w:tcW w:w="2111"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接受并处理client发送的sql语句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(hello</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port:table1,table2,...,tablen</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region-&gt;master</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用于向master发送连接请求，并附上自己监听的端口以及</w:t>
            </w:r>
            <w:r>
              <w:rPr>
                <w:rFonts w:hint="eastAsia" w:ascii="宋体" w:hAnsi="宋体" w:cs="宋体"/>
                <w:sz w:val="24"/>
                <w:szCs w:val="24"/>
                <w:lang w:val="en-US" w:eastAsia="zh-CN"/>
              </w:rPr>
              <w:t>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(Create/Drop)</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region-&gt;master</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用于向master发送表create/drop成功信息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trPr>
        <w:tc>
          <w:tcPr>
            <w:tcW w:w="268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(Alive)</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region-&gt;master</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用于向master发送心跳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(Showtable)</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table1,table2,...,tablen</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master-&gt;region</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master向region询问表信息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(copy)ip:port:tablename</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master-&gt;region</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master向region发送复制表命令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(sql)sql</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statement</w:t>
            </w:r>
          </w:p>
        </w:tc>
        <w:tc>
          <w:tcPr>
            <w:tcW w:w="144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master-&gt;region</w:t>
            </w:r>
          </w:p>
        </w:tc>
        <w:tc>
          <w:tcPr>
            <w:tcW w:w="2111"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master向从region发送sql命令来更新表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(modify)sqlstatement</w:t>
            </w:r>
          </w:p>
        </w:tc>
        <w:tc>
          <w:tcPr>
            <w:tcW w:w="144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region-&gt;master</w:t>
            </w:r>
          </w:p>
        </w:tc>
        <w:tc>
          <w:tcPr>
            <w:tcW w:w="2111"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主region向master发送sql命令，请求更新从region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(copy)tablename</w:t>
            </w:r>
          </w:p>
        </w:tc>
        <w:tc>
          <w:tcPr>
            <w:tcW w:w="144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byte stream(file_name, file_length, file data)</w:t>
            </w:r>
          </w:p>
        </w:tc>
        <w:tc>
          <w:tcPr>
            <w:tcW w:w="227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region-&gt;region</w:t>
            </w:r>
          </w:p>
        </w:tc>
        <w:tc>
          <w:tcPr>
            <w:tcW w:w="2111"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从region向主region请求表信息复制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region:ip:port</w:t>
            </w:r>
          </w:p>
        </w:tc>
        <w:tc>
          <w:tcPr>
            <w:tcW w:w="144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zookeeper-&gt;region</w:t>
            </w:r>
          </w:p>
        </w:tc>
        <w:tc>
          <w:tcPr>
            <w:tcW w:w="2111"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Zookeeper宣布该节点注册为region，并通知master的ip和port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change:ip:port</w:t>
            </w:r>
          </w:p>
        </w:tc>
        <w:tc>
          <w:tcPr>
            <w:tcW w:w="144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zookeeper-&gt;region</w:t>
            </w:r>
          </w:p>
        </w:tc>
        <w:tc>
          <w:tcPr>
            <w:tcW w:w="2111"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Zookeeper宣布master发生更改，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toMaster</w:t>
            </w:r>
          </w:p>
        </w:tc>
        <w:tc>
          <w:tcPr>
            <w:tcW w:w="144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null</w:t>
            </w:r>
          </w:p>
        </w:tc>
        <w:tc>
          <w:tcPr>
            <w:tcW w:w="2277"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zookeeper-&gt;region</w:t>
            </w:r>
          </w:p>
        </w:tc>
        <w:tc>
          <w:tcPr>
            <w:tcW w:w="2111" w:type="dxa"/>
            <w:vAlign w:val="center"/>
          </w:tcPr>
          <w:p>
            <w:pPr>
              <w:bidi w:val="0"/>
              <w:spacing w:line="240" w:lineRule="auto"/>
              <w:jc w:val="left"/>
              <w:rPr>
                <w:rFonts w:hint="default" w:ascii="宋体" w:hAnsi="宋体" w:cs="宋体"/>
                <w:sz w:val="24"/>
                <w:szCs w:val="24"/>
                <w:lang w:val="en-US" w:eastAsia="zh-CN"/>
              </w:rPr>
            </w:pPr>
            <w:r>
              <w:rPr>
                <w:rFonts w:hint="eastAsia" w:ascii="宋体" w:hAnsi="宋体" w:cs="宋体"/>
                <w:sz w:val="24"/>
                <w:szCs w:val="24"/>
                <w:lang w:val="en-US" w:eastAsia="zh-CN"/>
              </w:rPr>
              <w:t>Zookeeper宣布region升级为master</w:t>
            </w:r>
          </w:p>
        </w:tc>
      </w:tr>
    </w:tbl>
    <w:p>
      <w:pPr>
        <w:numPr>
          <w:ilvl w:val="0"/>
          <w:numId w:val="0"/>
        </w:numPr>
        <w:spacing w:line="360" w:lineRule="auto"/>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3</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2</w:t>
      </w:r>
      <w:r>
        <w:rPr>
          <w:rFonts w:hint="eastAsia" w:ascii="宋体" w:hAnsi="宋体" w:cs="宋体"/>
          <w:b w:val="0"/>
          <w:bCs w:val="0"/>
          <w:sz w:val="24"/>
          <w:szCs w:val="24"/>
          <w:lang w:val="en-US" w:eastAsia="zh-CN"/>
        </w:rPr>
        <w:t xml:space="preserve"> </w:t>
      </w:r>
      <w:r>
        <w:rPr>
          <w:rFonts w:hint="eastAsia" w:ascii="黑体" w:hAnsi="黑体" w:eastAsia="黑体" w:cs="黑体"/>
          <w:b w:val="0"/>
          <w:bCs w:val="0"/>
          <w:sz w:val="24"/>
          <w:szCs w:val="24"/>
          <w:lang w:val="en-US" w:eastAsia="zh-CN"/>
        </w:rPr>
        <w:t>SQL语句查询</w:t>
      </w:r>
    </w:p>
    <w:p>
      <w:pPr>
        <w:numPr>
          <w:ilvl w:val="0"/>
          <w:numId w:val="0"/>
        </w:numPr>
        <w:spacing w:line="360" w:lineRule="auto"/>
        <w:jc w:val="center"/>
      </w:pPr>
      <w:r>
        <w:drawing>
          <wp:inline distT="0" distB="0" distL="114300" distR="114300">
            <wp:extent cx="3619500" cy="41338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3619500" cy="4133850"/>
                    </a:xfrm>
                    <a:prstGeom prst="rect">
                      <a:avLst/>
                    </a:prstGeom>
                    <a:noFill/>
                    <a:ln>
                      <a:noFill/>
                    </a:ln>
                  </pic:spPr>
                </pic:pic>
              </a:graphicData>
            </a:graphic>
          </wp:inline>
        </w:drawing>
      </w:r>
    </w:p>
    <w:p>
      <w:pPr>
        <w:numPr>
          <w:ilvl w:val="0"/>
          <w:numId w:val="0"/>
        </w:numPr>
        <w:spacing w:line="360" w:lineRule="auto"/>
        <w:jc w:val="center"/>
        <w:rPr>
          <w:rFonts w:hint="default" w:eastAsia="宋体"/>
          <w:b/>
          <w:bCs/>
          <w:lang w:val="en-US" w:eastAsia="zh-CN"/>
        </w:rPr>
      </w:pPr>
      <w:r>
        <w:rPr>
          <w:rFonts w:hint="eastAsia"/>
          <w:b/>
          <w:bCs/>
          <w:lang w:val="en-US" w:eastAsia="zh-CN"/>
        </w:rPr>
        <w:t>图4 SQL语句查询流程图</w:t>
      </w: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在Region接受到Client的SQL语句后，会将该SQL语句传入到preload()函数中，在该函数中，会进行以下步骤</w:t>
      </w:r>
    </w:p>
    <w:p>
      <w:pPr>
        <w:numPr>
          <w:ilvl w:val="0"/>
          <w:numId w:val="4"/>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将多行语句合并为一条，并且以分号;作为语句的结束点</w:t>
      </w:r>
    </w:p>
    <w:p>
      <w:pPr>
        <w:numPr>
          <w:ilvl w:val="0"/>
          <w:numId w:val="4"/>
        </w:numPr>
        <w:spacing w:line="360" w:lineRule="auto"/>
        <w:ind w:firstLine="420" w:firstLine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将处理好的语句传输到minisql的Interpreter.interpret函数中，交给minisql进行语句处理，该函数会以String的形式返回执行结果</w:t>
      </w:r>
    </w:p>
    <w:p>
      <w:pPr>
        <w:numPr>
          <w:ilvl w:val="0"/>
          <w:numId w:val="4"/>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将执行结果通过调用Connect.send函数发送给Client，并且对返回结果和sql语句进行判断</w:t>
      </w:r>
    </w:p>
    <w:p>
      <w:pPr>
        <w:numPr>
          <w:ilvl w:val="1"/>
          <w:numId w:val="4"/>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如果sql语句是create/drop并且执行成功，发送Create/Drop给master，这一步是为了更新Master中缓存的每个region存储表信息。</w:t>
      </w:r>
    </w:p>
    <w:p>
      <w:pPr>
        <w:numPr>
          <w:ilvl w:val="1"/>
          <w:numId w:val="4"/>
        </w:numPr>
        <w:spacing w:line="360" w:lineRule="auto"/>
        <w:ind w:left="42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如果当前是主region并且执行成功create/drop/insert/delete类型对表有更改的语句，则向Master发送(modify)sql语句，用来告知Master应当将这个sql语句发送给从region来更新从region内容。</w:t>
      </w:r>
    </w:p>
    <w:p>
      <w:pPr>
        <w:numPr>
          <w:ilvl w:val="0"/>
          <w:numId w:val="4"/>
        </w:numPr>
        <w:spacing w:line="360" w:lineRule="auto"/>
        <w:ind w:left="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考虑到与Client的连接是短连接，最后需要关闭client连接。</w:t>
      </w:r>
    </w:p>
    <w:p>
      <w:pPr>
        <w:numPr>
          <w:ilvl w:val="0"/>
          <w:numId w:val="0"/>
        </w:numPr>
        <w:spacing w:line="360" w:lineRule="auto"/>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3</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3</w:t>
      </w:r>
      <w:r>
        <w:rPr>
          <w:rFonts w:hint="eastAsia" w:ascii="宋体" w:hAnsi="宋体" w:cs="宋体"/>
          <w:b w:val="0"/>
          <w:bCs w:val="0"/>
          <w:sz w:val="24"/>
          <w:szCs w:val="24"/>
          <w:lang w:val="en-US" w:eastAsia="zh-CN"/>
        </w:rPr>
        <w:t xml:space="preserve"> </w:t>
      </w:r>
      <w:r>
        <w:rPr>
          <w:rFonts w:hint="eastAsia" w:ascii="黑体" w:hAnsi="黑体" w:eastAsia="黑体" w:cs="黑体"/>
          <w:b w:val="0"/>
          <w:bCs w:val="0"/>
          <w:sz w:val="24"/>
          <w:szCs w:val="24"/>
          <w:lang w:val="en-US" w:eastAsia="zh-CN"/>
        </w:rPr>
        <w:t>主从备份</w:t>
      </w:r>
    </w:p>
    <w:p>
      <w:pPr>
        <w:numPr>
          <w:ilvl w:val="0"/>
          <w:numId w:val="0"/>
        </w:numPr>
        <w:spacing w:line="360" w:lineRule="auto"/>
        <w:rPr>
          <w:rFonts w:hint="eastAsia" w:ascii="黑体" w:hAnsi="黑体" w:eastAsia="黑体" w:cs="黑体"/>
          <w:b w:val="0"/>
          <w:bCs w:val="0"/>
          <w:sz w:val="24"/>
          <w:szCs w:val="24"/>
          <w:lang w:val="en-US" w:eastAsia="zh-CN"/>
        </w:rPr>
      </w:pPr>
    </w:p>
    <w:p>
      <w:pPr>
        <w:numPr>
          <w:ilvl w:val="0"/>
          <w:numId w:val="0"/>
        </w:numPr>
        <w:spacing w:line="360" w:lineRule="auto"/>
        <w:ind w:firstLine="420" w:firstLineChars="0"/>
        <w:jc w:val="center"/>
      </w:pPr>
      <w:r>
        <w:drawing>
          <wp:inline distT="0" distB="0" distL="114300" distR="114300">
            <wp:extent cx="2745740" cy="4340860"/>
            <wp:effectExtent l="0" t="0" r="10160" b="254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745740" cy="4340860"/>
                    </a:xfrm>
                    <a:prstGeom prst="rect">
                      <a:avLst/>
                    </a:prstGeom>
                    <a:noFill/>
                    <a:ln>
                      <a:noFill/>
                    </a:ln>
                  </pic:spPr>
                </pic:pic>
              </a:graphicData>
            </a:graphic>
          </wp:inline>
        </w:drawing>
      </w:r>
    </w:p>
    <w:p>
      <w:pPr>
        <w:numPr>
          <w:ilvl w:val="0"/>
          <w:numId w:val="0"/>
        </w:numPr>
        <w:spacing w:line="360" w:lineRule="auto"/>
        <w:jc w:val="center"/>
        <w:rPr>
          <w:rFonts w:hint="default" w:eastAsia="宋体"/>
          <w:b/>
          <w:bCs/>
          <w:lang w:val="en-US" w:eastAsia="zh-CN"/>
        </w:rPr>
      </w:pPr>
      <w:r>
        <w:rPr>
          <w:rFonts w:hint="eastAsia"/>
          <w:b/>
          <w:bCs/>
          <w:lang w:val="en-US" w:eastAsia="zh-CN"/>
        </w:rPr>
        <w:t>图5 主从备份流程图</w:t>
      </w:r>
    </w:p>
    <w:p>
      <w:pPr>
        <w:numPr>
          <w:ilvl w:val="0"/>
          <w:numId w:val="0"/>
        </w:numPr>
        <w:spacing w:line="360" w:lineRule="auto"/>
        <w:rPr>
          <w:rFonts w:hint="default" w:ascii="Times New Roman" w:hAnsi="Times New Roman" w:cs="Times New Roman"/>
          <w:b w:val="0"/>
          <w:bCs w:val="0"/>
          <w:sz w:val="24"/>
          <w:szCs w:val="24"/>
          <w:lang w:val="en-US" w:eastAsia="zh-CN"/>
        </w:rPr>
      </w:pPr>
    </w:p>
    <w:p>
      <w:pPr>
        <w:numPr>
          <w:ilvl w:val="0"/>
          <w:numId w:val="0"/>
        </w:numPr>
        <w:spacing w:line="360" w:lineRule="auto"/>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主从备份主要处理以下两个方面的问题：</w:t>
      </w:r>
    </w:p>
    <w:p>
      <w:pPr>
        <w:numPr>
          <w:ilvl w:val="0"/>
          <w:numId w:val="5"/>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当一个Region新上线并且作为从Region时，Master会通知其去对应的主Region中复制对应的表</w:t>
      </w:r>
    </w:p>
    <w:p>
      <w:pPr>
        <w:numPr>
          <w:ilvl w:val="0"/>
          <w:numId w:val="5"/>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当一个主Region出现了表信息的更新时，需要将这个信息通知给Master，并由Master来通知其对应的从Region来同步消息。</w:t>
      </w:r>
    </w:p>
    <w:p>
      <w:pPr>
        <w:numPr>
          <w:ilvl w:val="0"/>
          <w:numId w:val="0"/>
        </w:numPr>
        <w:spacing w:line="360" w:lineRule="auto"/>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为了实现第一个功能，我在设计Region的时候刻意考虑了Region与Region间的通信，并且由于Minisql的持久化中，文件是以字节流的形式存储，因此在读取的时候需要对Minisql进行一定修改，具体实现如下：</w:t>
      </w:r>
    </w:p>
    <w:p>
      <w:pPr>
        <w:numPr>
          <w:ilvl w:val="0"/>
          <w:numId w:val="6"/>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Master给从Region发送 (copy)ip:port:tableName信息</w:t>
      </w:r>
    </w:p>
    <w:p>
      <w:pPr>
        <w:numPr>
          <w:ilvl w:val="0"/>
          <w:numId w:val="6"/>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从Region解析信息，去建立连接到ip:port的主Region节点，并且发送copy:tableName请求复制表</w:t>
      </w:r>
    </w:p>
    <w:p>
      <w:pPr>
        <w:numPr>
          <w:ilvl w:val="0"/>
          <w:numId w:val="6"/>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主Region在获取到信息后，解析出表明，进行以下操作：</w:t>
      </w:r>
    </w:p>
    <w:p>
      <w:pPr>
        <w:numPr>
          <w:ilvl w:val="1"/>
          <w:numId w:val="6"/>
        </w:numPr>
        <w:spacing w:line="360" w:lineRule="auto"/>
        <w:ind w:left="42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模访CatalogManager中的store_table格式，将tableName对应表的元信息填入一个用于暂时存储的ByteArrayoutputStream类tempDos中</w:t>
      </w:r>
    </w:p>
    <w:p>
      <w:pPr>
        <w:numPr>
          <w:ilvl w:val="1"/>
          <w:numId w:val="6"/>
        </w:numPr>
        <w:spacing w:line="360" w:lineRule="auto"/>
        <w:ind w:left="42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利用DataOutputStream的writeUTF()函数向输出流写入table_catalog, 利用writeInt()函数写入temoDos.length信息，利用write()函数写入tempDos信息</w:t>
      </w:r>
    </w:p>
    <w:p>
      <w:pPr>
        <w:numPr>
          <w:ilvl w:val="1"/>
          <w:numId w:val="6"/>
        </w:numPr>
        <w:spacing w:line="360" w:lineRule="auto"/>
        <w:ind w:left="42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重复2过程，对index_catalog执行相同的操作，传输索引元信息</w:t>
      </w:r>
    </w:p>
    <w:p>
      <w:pPr>
        <w:numPr>
          <w:ilvl w:val="1"/>
          <w:numId w:val="6"/>
        </w:numPr>
        <w:spacing w:line="360" w:lineRule="auto"/>
        <w:ind w:left="42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利用FileInputstream读取对应tableName的表信息，利用上述相同的方式写入到输出流中</w:t>
      </w:r>
    </w:p>
    <w:p>
      <w:pPr>
        <w:numPr>
          <w:ilvl w:val="1"/>
          <w:numId w:val="6"/>
        </w:numPr>
        <w:spacing w:line="360" w:lineRule="auto"/>
        <w:ind w:left="42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重复4过程，对tableName_index.index文件执行相同的操作，传输文件索引文件信息</w:t>
      </w:r>
    </w:p>
    <w:p>
      <w:pPr>
        <w:numPr>
          <w:ilvl w:val="0"/>
          <w:numId w:val="0"/>
        </w:numPr>
        <w:spacing w:line="360" w:lineRule="auto"/>
        <w:ind w:left="840" w:leftChars="0"/>
        <w:rPr>
          <w:rFonts w:hint="default" w:cs="Times New Roman"/>
          <w:b w:val="0"/>
          <w:bCs w:val="0"/>
          <w:sz w:val="24"/>
          <w:szCs w:val="24"/>
          <w:lang w:val="en-US" w:eastAsia="zh-CN"/>
        </w:rPr>
      </w:pPr>
      <w:r>
        <w:rPr>
          <w:rFonts w:hint="eastAsia" w:cs="Times New Roman"/>
          <w:b w:val="0"/>
          <w:bCs w:val="0"/>
          <w:sz w:val="24"/>
          <w:szCs w:val="24"/>
          <w:lang w:val="en-US" w:eastAsia="zh-CN"/>
        </w:rPr>
        <w:t>通过以上方式，主Region将全部文件相关信息以字节流的形式传输给从Region，从而实现主从备份</w:t>
      </w:r>
    </w:p>
    <w:p>
      <w:pPr>
        <w:numPr>
          <w:ilvl w:val="0"/>
          <w:numId w:val="6"/>
        </w:numPr>
        <w:spacing w:line="360" w:lineRule="auto"/>
        <w:ind w:left="0" w:leftChars="0"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从Region依次解析出对应的文件名、文件长度、文件内容信息，针对catalog相关信息，追加到对应文件中，针对文件信息，重写到对应文件中。</w:t>
      </w:r>
    </w:p>
    <w:p>
      <w:pPr>
        <w:numPr>
          <w:ilvl w:val="0"/>
          <w:numId w:val="0"/>
        </w:numPr>
        <w:spacing w:line="360" w:lineRule="auto"/>
        <w:ind w:left="420" w:leftChars="0"/>
        <w:rPr>
          <w:rFonts w:hint="default" w:cs="Times New Roman"/>
          <w:b w:val="0"/>
          <w:bCs w:val="0"/>
          <w:sz w:val="24"/>
          <w:szCs w:val="24"/>
          <w:lang w:val="en-US" w:eastAsia="zh-CN"/>
        </w:rPr>
      </w:pPr>
    </w:p>
    <w:p>
      <w:pPr>
        <w:numPr>
          <w:ilvl w:val="0"/>
          <w:numId w:val="0"/>
        </w:numPr>
        <w:spacing w:line="360" w:lineRule="auto"/>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除了复制表方式的主从备份，为了方便从节点即时更新，我们决定采用sql语句同步的方式来维护主从节点的信息同步，其实现流程如下</w:t>
      </w:r>
    </w:p>
    <w:p>
      <w:pPr>
        <w:numPr>
          <w:ilvl w:val="0"/>
          <w:numId w:val="7"/>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主节点完成了一条来自client的create/drop/insert/delete信息，且执行成功（即主节点中的表信息遭到了修改）</w:t>
      </w:r>
    </w:p>
    <w:p>
      <w:pPr>
        <w:numPr>
          <w:ilvl w:val="0"/>
          <w:numId w:val="7"/>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主节点将使得信息修改的sql语句传输给master，由master通知从节点同步更改</w:t>
      </w:r>
    </w:p>
    <w:p>
      <w:pPr>
        <w:numPr>
          <w:ilvl w:val="0"/>
          <w:numId w:val="7"/>
        </w:numPr>
        <w:spacing w:line="360" w:lineRule="auto"/>
        <w:ind w:firstLine="420" w:firstLineChars="0"/>
        <w:rPr>
          <w:rFonts w:hint="default" w:cs="Times New Roman"/>
          <w:b w:val="0"/>
          <w:bCs w:val="0"/>
          <w:sz w:val="24"/>
          <w:szCs w:val="24"/>
          <w:lang w:val="en-US" w:eastAsia="zh-CN"/>
        </w:rPr>
      </w:pPr>
      <w:r>
        <w:rPr>
          <w:rFonts w:hint="eastAsia" w:cs="Times New Roman"/>
          <w:b w:val="0"/>
          <w:bCs w:val="0"/>
          <w:sz w:val="24"/>
          <w:szCs w:val="24"/>
          <w:lang w:val="en-US" w:eastAsia="zh-CN"/>
        </w:rPr>
        <w:t>由于只有一条sql语句的修改，从节点不用去主节点中对整个表信息进行拷贝，而是可以通过master对sql语句的发送直接进行相同的修改，从而实现一样的效果。</w:t>
      </w:r>
    </w:p>
    <w:p>
      <w:pPr>
        <w:numPr>
          <w:ilvl w:val="0"/>
          <w:numId w:val="0"/>
        </w:numPr>
        <w:spacing w:line="360" w:lineRule="auto"/>
        <w:rPr>
          <w:rFonts w:hint="default" w:cs="Times New Roman"/>
          <w:b w:val="0"/>
          <w:bCs w:val="0"/>
          <w:sz w:val="24"/>
          <w:szCs w:val="24"/>
          <w:lang w:val="en-US" w:eastAsia="zh-CN"/>
        </w:rPr>
      </w:pPr>
    </w:p>
    <w:p>
      <w:pPr>
        <w:numPr>
          <w:ilvl w:val="0"/>
          <w:numId w:val="0"/>
        </w:numPr>
        <w:spacing w:line="360" w:lineRule="auto"/>
        <w:rPr>
          <w:rFonts w:hint="default" w:cs="Times New Roman"/>
          <w:b w:val="0"/>
          <w:bCs w:val="0"/>
          <w:sz w:val="24"/>
          <w:szCs w:val="24"/>
          <w:lang w:val="en-US" w:eastAsia="zh-CN"/>
        </w:rPr>
      </w:pPr>
    </w:p>
    <w:p>
      <w:pPr>
        <w:numPr>
          <w:ilvl w:val="0"/>
          <w:numId w:val="0"/>
        </w:numPr>
        <w:spacing w:line="360" w:lineRule="auto"/>
        <w:rPr>
          <w:rFonts w:hint="default" w:ascii="Times New Roman" w:hAnsi="Times New Roman" w:cs="Times New Roman"/>
          <w:b w:val="0"/>
          <w:bCs w:val="0"/>
          <w:sz w:val="24"/>
          <w:szCs w:val="24"/>
          <w:lang w:val="en-US" w:eastAsia="zh-CN"/>
        </w:rPr>
      </w:pPr>
    </w:p>
    <w:p>
      <w:pPr>
        <w:numPr>
          <w:ilvl w:val="0"/>
          <w:numId w:val="0"/>
        </w:numPr>
        <w:spacing w:line="360" w:lineRule="auto"/>
        <w:rPr>
          <w:rFonts w:hint="default" w:ascii="Times New Roman" w:hAnsi="Times New Roman" w:cs="Times New Roman"/>
          <w:b w:val="0"/>
          <w:bCs w:val="0"/>
          <w:sz w:val="24"/>
          <w:szCs w:val="24"/>
          <w:lang w:val="en-US" w:eastAsia="zh-CN"/>
        </w:rPr>
      </w:pPr>
    </w:p>
    <w:p>
      <w:pPr>
        <w:numPr>
          <w:ilvl w:val="0"/>
          <w:numId w:val="0"/>
        </w:numPr>
        <w:spacing w:line="360" w:lineRule="auto"/>
        <w:rPr>
          <w:rFonts w:hint="default" w:ascii="Times New Roman" w:hAnsi="Times New Roman" w:cs="Times New Roman"/>
          <w:b w:val="0"/>
          <w:bCs w:val="0"/>
          <w:sz w:val="24"/>
          <w:szCs w:val="24"/>
          <w:lang w:val="en-US" w:eastAsia="zh-CN"/>
        </w:rPr>
      </w:pPr>
    </w:p>
    <w:p>
      <w:pPr>
        <w:numPr>
          <w:ilvl w:val="0"/>
          <w:numId w:val="0"/>
        </w:numPr>
        <w:spacing w:line="360" w:lineRule="auto"/>
        <w:rPr>
          <w:rFonts w:hint="eastAsia" w:ascii="黑体" w:hAnsi="黑体" w:eastAsia="黑体" w:cs="黑体"/>
          <w:b w:val="0"/>
          <w:bCs w:val="0"/>
          <w:sz w:val="24"/>
          <w:szCs w:val="24"/>
          <w:lang w:val="en-US" w:eastAsia="zh-CN"/>
        </w:rPr>
      </w:pPr>
      <w:r>
        <w:rPr>
          <w:rFonts w:hint="default" w:ascii="Times New Roman" w:hAnsi="Times New Roman" w:cs="Times New Roman"/>
          <w:b w:val="0"/>
          <w:bCs w:val="0"/>
          <w:sz w:val="24"/>
          <w:szCs w:val="24"/>
          <w:lang w:val="en-US" w:eastAsia="zh-CN"/>
        </w:rPr>
        <w:t>3</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4</w:t>
      </w:r>
      <w:r>
        <w:rPr>
          <w:rFonts w:hint="eastAsia" w:ascii="宋体" w:hAnsi="宋体" w:cs="宋体"/>
          <w:b w:val="0"/>
          <w:bCs w:val="0"/>
          <w:sz w:val="24"/>
          <w:szCs w:val="24"/>
          <w:lang w:val="en-US" w:eastAsia="zh-CN"/>
        </w:rPr>
        <w:t xml:space="preserve"> </w:t>
      </w:r>
      <w:r>
        <w:rPr>
          <w:rFonts w:hint="eastAsia" w:ascii="黑体" w:hAnsi="黑体" w:eastAsia="黑体" w:cs="黑体"/>
          <w:b w:val="0"/>
          <w:bCs w:val="0"/>
          <w:sz w:val="24"/>
          <w:szCs w:val="24"/>
          <w:lang w:val="en-US" w:eastAsia="zh-CN"/>
        </w:rPr>
        <w:t>容错容灾</w:t>
      </w:r>
    </w:p>
    <w:p>
      <w:pPr>
        <w:numPr>
          <w:ilvl w:val="0"/>
          <w:numId w:val="0"/>
        </w:numPr>
        <w:spacing w:line="360" w:lineRule="auto"/>
        <w:jc w:val="center"/>
      </w:pPr>
      <w:r>
        <w:drawing>
          <wp:inline distT="0" distB="0" distL="114300" distR="114300">
            <wp:extent cx="3934460" cy="3967480"/>
            <wp:effectExtent l="0" t="0" r="254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3934460" cy="3967480"/>
                    </a:xfrm>
                    <a:prstGeom prst="rect">
                      <a:avLst/>
                    </a:prstGeom>
                    <a:noFill/>
                    <a:ln>
                      <a:noFill/>
                    </a:ln>
                  </pic:spPr>
                </pic:pic>
              </a:graphicData>
            </a:graphic>
          </wp:inline>
        </w:drawing>
      </w:r>
    </w:p>
    <w:p>
      <w:pPr>
        <w:numPr>
          <w:ilvl w:val="0"/>
          <w:numId w:val="0"/>
        </w:numPr>
        <w:spacing w:line="360" w:lineRule="auto"/>
        <w:jc w:val="center"/>
        <w:rPr>
          <w:rFonts w:hint="default" w:eastAsia="宋体"/>
          <w:b/>
          <w:bCs/>
          <w:lang w:val="en-US" w:eastAsia="zh-CN"/>
        </w:rPr>
      </w:pPr>
      <w:r>
        <w:rPr>
          <w:rFonts w:hint="eastAsia"/>
          <w:b/>
          <w:bCs/>
          <w:lang w:val="en-US" w:eastAsia="zh-CN"/>
        </w:rPr>
        <w:t>图6 容错容灾流程图</w:t>
      </w:r>
    </w:p>
    <w:p>
      <w:pPr>
        <w:numPr>
          <w:ilvl w:val="0"/>
          <w:numId w:val="0"/>
        </w:numPr>
        <w:spacing w:line="360" w:lineRule="auto"/>
        <w:rPr>
          <w:rFonts w:hint="eastAsia"/>
          <w:lang w:val="en-US" w:eastAsia="zh-CN"/>
        </w:rPr>
      </w:pPr>
    </w:p>
    <w:p>
      <w:pPr>
        <w:numPr>
          <w:ilvl w:val="0"/>
          <w:numId w:val="0"/>
        </w:numPr>
        <w:spacing w:line="360" w:lineRule="auto"/>
        <w:ind w:firstLine="42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容错容灾</w:t>
      </w:r>
      <w:r>
        <w:rPr>
          <w:rFonts w:hint="eastAsia" w:ascii="宋体" w:hAnsi="宋体" w:cs="宋体"/>
          <w:b w:val="0"/>
          <w:bCs w:val="0"/>
          <w:sz w:val="24"/>
          <w:szCs w:val="24"/>
          <w:lang w:val="en-US" w:eastAsia="zh-CN"/>
        </w:rPr>
        <w:t>主要有Master以及Zookeeper来完成，其中涉及Region的部分主要有以下两个方面：</w:t>
      </w:r>
    </w:p>
    <w:p>
      <w:pPr>
        <w:numPr>
          <w:ilvl w:val="0"/>
          <w:numId w:val="8"/>
        </w:numPr>
        <w:spacing w:line="360" w:lineRule="auto"/>
        <w:ind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Region工作状态回馈：</w:t>
      </w:r>
    </w:p>
    <w:p>
      <w:pPr>
        <w:numPr>
          <w:ilvl w:val="0"/>
          <w:numId w:val="0"/>
        </w:numPr>
        <w:spacing w:line="360" w:lineRule="auto"/>
        <w:ind w:left="840" w:leftChars="0"/>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为了实现Master能够实时监听到Region的状态，即Master需要知道Region当前是否适合处理sql语句等工作，Region需要定期向Master发送Alive心跳来表明自己的状态良好（这里其实也可以直接检测socket状态，但是我们考虑到可能有region在socket没有断开的情况下无法正常工作的情况【例如陷入死循环等】）</w:t>
      </w:r>
    </w:p>
    <w:p>
      <w:pPr>
        <w:numPr>
          <w:ilvl w:val="0"/>
          <w:numId w:val="8"/>
        </w:numPr>
        <w:spacing w:line="360" w:lineRule="auto"/>
        <w:ind w:left="0" w:leftChars="0" w:firstLine="4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Master节点更新：</w:t>
      </w:r>
    </w:p>
    <w:p>
      <w:pPr>
        <w:numPr>
          <w:ilvl w:val="0"/>
          <w:numId w:val="0"/>
        </w:numPr>
        <w:spacing w:line="360" w:lineRule="auto"/>
        <w:ind w:left="420" w:leftChars="0" w:firstLine="420" w:firstLineChars="0"/>
        <w:rPr>
          <w:rFonts w:hint="default" w:ascii="宋体" w:hAnsi="宋体" w:cs="宋体"/>
          <w:b w:val="0"/>
          <w:bCs w:val="0"/>
          <w:sz w:val="24"/>
          <w:szCs w:val="24"/>
          <w:lang w:val="en-US" w:eastAsia="zh-CN"/>
        </w:rPr>
      </w:pPr>
      <w:r>
        <w:rPr>
          <w:rFonts w:hint="eastAsia"/>
          <w:sz w:val="24"/>
          <w:szCs w:val="24"/>
          <w:lang w:val="en-US" w:eastAsia="zh-CN"/>
        </w:rPr>
        <w:t>当Master节点更新时，Zookeeper可能会发送给Region两种命令：</w:t>
      </w:r>
    </w:p>
    <w:p>
      <w:pPr>
        <w:numPr>
          <w:ilvl w:val="1"/>
          <w:numId w:val="3"/>
        </w:numPr>
        <w:spacing w:line="360" w:lineRule="auto"/>
        <w:ind w:left="420" w:leftChars="0" w:firstLine="420" w:firstLineChars="0"/>
        <w:rPr>
          <w:rFonts w:hint="default"/>
          <w:sz w:val="24"/>
          <w:szCs w:val="24"/>
          <w:lang w:val="en-US" w:eastAsia="zh-CN"/>
        </w:rPr>
      </w:pPr>
      <w:r>
        <w:rPr>
          <w:rFonts w:hint="eastAsia"/>
          <w:sz w:val="24"/>
          <w:szCs w:val="24"/>
          <w:lang w:val="en-US" w:eastAsia="zh-CN"/>
        </w:rPr>
        <w:t>change:masterIP:masterPort：工作流程与上流程类似，不过用于master节点崩溃后的master节点更新。收到该信息后当前会重新开启一个新的MasterThread线程，将其赋值给Region类的masterThread数据，切换到新的master连接。</w:t>
      </w:r>
    </w:p>
    <w:p>
      <w:pPr>
        <w:numPr>
          <w:ilvl w:val="1"/>
          <w:numId w:val="3"/>
        </w:numPr>
        <w:spacing w:line="360" w:lineRule="auto"/>
        <w:ind w:left="420" w:leftChars="0" w:firstLine="420" w:firstLineChars="0"/>
        <w:rPr>
          <w:rFonts w:hint="default"/>
          <w:sz w:val="24"/>
          <w:szCs w:val="24"/>
          <w:lang w:val="en-US" w:eastAsia="zh-CN"/>
        </w:rPr>
      </w:pPr>
      <w:r>
        <w:rPr>
          <w:rFonts w:hint="eastAsia"/>
          <w:sz w:val="24"/>
          <w:szCs w:val="24"/>
          <w:lang w:val="en-US" w:eastAsia="zh-CN"/>
        </w:rPr>
        <w:t>toMaster: 收到该信息后代表当前Region背选举为新的Master，收到该命令后Region会启动一个master部分的主线程升级为master，并且在处理完成当前命令后关闭Region相关线程。</w:t>
      </w:r>
    </w:p>
    <w:p>
      <w:pPr>
        <w:numPr>
          <w:ilvl w:val="0"/>
          <w:numId w:val="0"/>
        </w:numPr>
        <w:spacing w:line="360" w:lineRule="auto"/>
        <w:rPr>
          <w:rFonts w:hint="eastAsia"/>
          <w:sz w:val="24"/>
          <w:szCs w:val="24"/>
          <w:lang w:val="en-US" w:eastAsia="zh-CN"/>
        </w:rPr>
      </w:pPr>
    </w:p>
    <w:p>
      <w:pPr>
        <w:numPr>
          <w:ilvl w:val="0"/>
          <w:numId w:val="0"/>
        </w:numPr>
        <w:spacing w:line="360" w:lineRule="auto"/>
        <w:ind w:leftChars="0"/>
        <w:rPr>
          <w:rFonts w:hint="eastAsia"/>
          <w:b/>
          <w:bCs/>
          <w:sz w:val="28"/>
          <w:szCs w:val="36"/>
          <w:lang w:val="en-US" w:eastAsia="zh-CN"/>
        </w:rPr>
      </w:pPr>
      <w:r>
        <w:rPr>
          <w:rFonts w:hint="eastAsia"/>
          <w:b/>
          <w:bCs/>
          <w:sz w:val="28"/>
          <w:szCs w:val="36"/>
          <w:lang w:val="en-US" w:eastAsia="zh-CN"/>
        </w:rPr>
        <w:t>4  测试与运行</w:t>
      </w:r>
    </w:p>
    <w:p>
      <w:pPr>
        <w:numPr>
          <w:ilvl w:val="0"/>
          <w:numId w:val="0"/>
        </w:numPr>
        <w:spacing w:line="360" w:lineRule="auto"/>
        <w:ind w:leftChars="0" w:firstLine="420" w:firstLineChars="0"/>
        <w:rPr>
          <w:rFonts w:hint="eastAsia"/>
          <w:b w:val="0"/>
          <w:bCs w:val="0"/>
          <w:sz w:val="24"/>
          <w:szCs w:val="24"/>
          <w:lang w:val="en-US" w:eastAsia="zh-CN"/>
        </w:rPr>
      </w:pPr>
      <w:r>
        <w:rPr>
          <w:rFonts w:hint="eastAsia"/>
          <w:b w:val="0"/>
          <w:bCs w:val="0"/>
          <w:sz w:val="24"/>
          <w:szCs w:val="24"/>
          <w:lang w:val="en-US" w:eastAsia="zh-CN"/>
        </w:rPr>
        <w:t>本项目测试中，我们一共启动了五个Server服务进程（其中一个注册为Master，四个注册为Region），一个Client服务进程以及一个Zookeeper服务进程，其中与Region相关的功能测试图片如下：</w:t>
      </w:r>
    </w:p>
    <w:p>
      <w:pPr>
        <w:numPr>
          <w:ilvl w:val="0"/>
          <w:numId w:val="0"/>
        </w:numPr>
        <w:spacing w:line="360" w:lineRule="auto"/>
        <w:ind w:leftChars="0" w:firstLine="420" w:firstLineChars="0"/>
        <w:rPr>
          <w:rFonts w:hint="eastAsia"/>
          <w:b w:val="0"/>
          <w:bCs w:val="0"/>
          <w:sz w:val="24"/>
          <w:szCs w:val="24"/>
          <w:lang w:val="en-US" w:eastAsia="zh-CN"/>
        </w:rPr>
      </w:pPr>
      <w:r>
        <w:rPr>
          <w:rFonts w:hint="eastAsia"/>
          <w:b w:val="0"/>
          <w:bCs w:val="0"/>
          <w:sz w:val="24"/>
          <w:szCs w:val="24"/>
          <w:lang w:val="en-US" w:eastAsia="zh-CN"/>
        </w:rPr>
        <w:t>本组成员集成了Region与Master，两者共同运行在Region/RegionAll.java中</w:t>
      </w: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bookmarkStart w:id="0" w:name="_GoBack"/>
      <w:bookmarkEnd w:id="0"/>
      <w:r>
        <w:rPr>
          <w:rFonts w:hint="eastAsia"/>
          <w:b/>
          <w:bCs/>
          <w:sz w:val="24"/>
          <w:szCs w:val="24"/>
          <w:lang w:val="en-US" w:eastAsia="zh-CN"/>
        </w:rPr>
        <w:t>登录上线：</w:t>
      </w:r>
    </w:p>
    <w:p>
      <w:pPr>
        <w:numPr>
          <w:ilvl w:val="0"/>
          <w:numId w:val="0"/>
        </w:numPr>
        <w:spacing w:line="360" w:lineRule="auto"/>
        <w:ind w:firstLine="420" w:firstLineChars="0"/>
        <w:rPr>
          <w:rFonts w:hint="default"/>
          <w:b w:val="0"/>
          <w:bCs w:val="0"/>
          <w:sz w:val="24"/>
          <w:szCs w:val="24"/>
          <w:lang w:val="en-US" w:eastAsia="zh-CN"/>
        </w:rPr>
      </w:pPr>
      <w:r>
        <w:rPr>
          <w:rFonts w:hint="eastAsia"/>
          <w:b w:val="0"/>
          <w:bCs w:val="0"/>
          <w:sz w:val="24"/>
          <w:szCs w:val="24"/>
          <w:lang w:val="en-US" w:eastAsia="zh-CN"/>
        </w:rPr>
        <w:t>Server在上线的时候，首先会发送一个Server请求来判断自己身份，Zookeeper会选出一位Server来成为Master，其余Server将宣布为Region，因此可以看到该Server（192.168.43.76:8081）注册为Region，并且成功连接Master</w:t>
      </w:r>
    </w:p>
    <w:p>
      <w:pPr>
        <w:numPr>
          <w:ilvl w:val="0"/>
          <w:numId w:val="0"/>
        </w:numPr>
        <w:spacing w:line="360" w:lineRule="auto"/>
        <w:ind w:firstLine="420" w:firstLineChars="0"/>
      </w:pPr>
      <w:r>
        <w:drawing>
          <wp:inline distT="0" distB="0" distL="114300" distR="114300">
            <wp:extent cx="4673600" cy="16383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4673600" cy="1638300"/>
                    </a:xfrm>
                    <a:prstGeom prst="rect">
                      <a:avLst/>
                    </a:prstGeom>
                    <a:noFill/>
                    <a:ln>
                      <a:noFill/>
                    </a:ln>
                  </pic:spPr>
                </pic:pic>
              </a:graphicData>
            </a:graphic>
          </wp:inline>
        </w:drawing>
      </w:r>
    </w:p>
    <w:p>
      <w:pPr>
        <w:numPr>
          <w:ilvl w:val="0"/>
          <w:numId w:val="0"/>
        </w:numPr>
        <w:spacing w:line="360" w:lineRule="auto"/>
        <w:jc w:val="center"/>
        <w:rPr>
          <w:rFonts w:hint="default" w:eastAsia="宋体"/>
          <w:lang w:val="en-US" w:eastAsia="zh-CN"/>
        </w:rPr>
      </w:pPr>
      <w:r>
        <w:rPr>
          <w:rFonts w:hint="eastAsia"/>
          <w:b/>
          <w:bCs/>
          <w:lang w:val="en-US" w:eastAsia="zh-CN"/>
        </w:rPr>
        <w:t>图7 登录上线 Zookeeper 部分</w:t>
      </w:r>
    </w:p>
    <w:p>
      <w:pPr>
        <w:numPr>
          <w:ilvl w:val="0"/>
          <w:numId w:val="0"/>
        </w:numPr>
        <w:spacing w:line="360" w:lineRule="auto"/>
      </w:pPr>
      <w:r>
        <w:drawing>
          <wp:inline distT="0" distB="0" distL="114300" distR="114300">
            <wp:extent cx="5273040" cy="1525905"/>
            <wp:effectExtent l="0" t="0" r="1016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73040" cy="1525905"/>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b/>
          <w:bCs/>
          <w:lang w:val="en-US" w:eastAsia="zh-CN"/>
        </w:rPr>
        <w:t>图8 登录上线 Region 部分</w:t>
      </w: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Master心跳发送（10s间隔）：</w:t>
      </w:r>
    </w:p>
    <w:p>
      <w:pPr>
        <w:numPr>
          <w:ilvl w:val="0"/>
          <w:numId w:val="0"/>
        </w:numPr>
        <w:spacing w:line="360" w:lineRule="auto"/>
        <w:ind w:firstLine="420" w:firstLineChars="0"/>
        <w:rPr>
          <w:rFonts w:hint="default"/>
          <w:b w:val="0"/>
          <w:bCs w:val="0"/>
          <w:sz w:val="24"/>
          <w:szCs w:val="24"/>
          <w:lang w:val="en-US" w:eastAsia="zh-CN"/>
        </w:rPr>
      </w:pPr>
      <w:r>
        <w:rPr>
          <w:rFonts w:hint="eastAsia"/>
          <w:b w:val="0"/>
          <w:bCs w:val="0"/>
          <w:sz w:val="24"/>
          <w:szCs w:val="24"/>
          <w:lang w:val="en-US" w:eastAsia="zh-CN"/>
        </w:rPr>
        <w:t>在成功连接Master后，Region以10s为间隔向Master播报自己的情况。Master会检测Region是否按时发送了心跳，如图10所示，如果按时发送则显示Region可以正常工作，如果超时则会判断Region无法正常工作并且通知Zookeeper。</w:t>
      </w:r>
    </w:p>
    <w:p>
      <w:pPr>
        <w:numPr>
          <w:ilvl w:val="0"/>
          <w:numId w:val="0"/>
        </w:numPr>
        <w:spacing w:line="360" w:lineRule="auto"/>
        <w:jc w:val="center"/>
      </w:pPr>
      <w:r>
        <w:drawing>
          <wp:inline distT="0" distB="0" distL="114300" distR="114300">
            <wp:extent cx="4025900" cy="10731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4025900" cy="1073150"/>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图9 心跳测试 Region 部分</w:t>
      </w:r>
    </w:p>
    <w:p>
      <w:pPr>
        <w:numPr>
          <w:ilvl w:val="0"/>
          <w:numId w:val="0"/>
        </w:numPr>
        <w:spacing w:line="360" w:lineRule="auto"/>
        <w:jc w:val="both"/>
      </w:pPr>
      <w:r>
        <w:drawing>
          <wp:inline distT="0" distB="0" distL="114300" distR="114300">
            <wp:extent cx="5105400" cy="209550"/>
            <wp:effectExtent l="0" t="0" r="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105400" cy="209550"/>
                    </a:xfrm>
                    <a:prstGeom prst="rect">
                      <a:avLst/>
                    </a:prstGeom>
                    <a:noFill/>
                    <a:ln>
                      <a:noFill/>
                    </a:ln>
                  </pic:spPr>
                </pic:pic>
              </a:graphicData>
            </a:graphic>
          </wp:inline>
        </w:drawing>
      </w:r>
    </w:p>
    <w:p>
      <w:pPr>
        <w:numPr>
          <w:ilvl w:val="0"/>
          <w:numId w:val="0"/>
        </w:numPr>
        <w:spacing w:line="360" w:lineRule="auto"/>
        <w:jc w:val="center"/>
        <w:rPr>
          <w:rFonts w:hint="eastAsia"/>
          <w:lang w:val="en-US" w:eastAsia="zh-CN"/>
        </w:rPr>
      </w:pPr>
      <w:r>
        <w:rPr>
          <w:rFonts w:hint="eastAsia"/>
          <w:b/>
          <w:bCs/>
          <w:lang w:val="en-US" w:eastAsia="zh-CN"/>
        </w:rPr>
        <w:t>图10 心跳测试 Master 部分</w:t>
      </w:r>
    </w:p>
    <w:p>
      <w:pPr>
        <w:numPr>
          <w:ilvl w:val="0"/>
          <w:numId w:val="0"/>
        </w:numPr>
        <w:spacing w:line="360" w:lineRule="auto"/>
        <w:rPr>
          <w:rFonts w:hint="eastAsia"/>
          <w:b w:val="0"/>
          <w:bCs w:val="0"/>
          <w:sz w:val="24"/>
          <w:szCs w:val="24"/>
          <w:lang w:val="en-US" w:eastAsia="zh-CN"/>
        </w:rPr>
      </w:pP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处理SQL语句：</w:t>
      </w:r>
    </w:p>
    <w:p>
      <w:pPr>
        <w:numPr>
          <w:ilvl w:val="0"/>
          <w:numId w:val="0"/>
        </w:numPr>
        <w:spacing w:line="360" w:lineRule="auto"/>
        <w:ind w:firstLine="420" w:firstLineChars="0"/>
        <w:rPr>
          <w:rFonts w:hint="default"/>
          <w:b w:val="0"/>
          <w:bCs w:val="0"/>
          <w:sz w:val="24"/>
          <w:szCs w:val="24"/>
          <w:lang w:val="en-US" w:eastAsia="zh-CN"/>
        </w:rPr>
      </w:pPr>
      <w:r>
        <w:rPr>
          <w:rFonts w:hint="eastAsia"/>
          <w:b w:val="0"/>
          <w:bCs w:val="0"/>
          <w:sz w:val="24"/>
          <w:szCs w:val="24"/>
          <w:lang w:val="en-US" w:eastAsia="zh-CN"/>
        </w:rPr>
        <w:t>Client会主动和Region建立Socket连接，并且发送对应的SQL语句，Region会使用minisql对其进行解析处理，执行相关语句，并且将返回结果打印并且回报给Client</w:t>
      </w:r>
    </w:p>
    <w:p>
      <w:pPr>
        <w:numPr>
          <w:ilvl w:val="0"/>
          <w:numId w:val="0"/>
        </w:numPr>
        <w:spacing w:line="360" w:lineRule="auto"/>
        <w:ind w:firstLine="420" w:firstLineChars="0"/>
      </w:pPr>
      <w:r>
        <w:drawing>
          <wp:inline distT="0" distB="0" distL="114300" distR="114300">
            <wp:extent cx="5269865" cy="800735"/>
            <wp:effectExtent l="0" t="0" r="635" b="1206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5269865" cy="800735"/>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图11  SQL测试 Region部分</w:t>
      </w:r>
    </w:p>
    <w:p>
      <w:pPr>
        <w:numPr>
          <w:ilvl w:val="0"/>
          <w:numId w:val="0"/>
        </w:numPr>
        <w:spacing w:line="360" w:lineRule="auto"/>
        <w:ind w:firstLine="420" w:firstLineChars="0"/>
        <w:jc w:val="both"/>
        <w:rPr>
          <w:rFonts w:hint="eastAsia"/>
          <w:b w:val="0"/>
          <w:bCs w:val="0"/>
          <w:lang w:val="en-US" w:eastAsia="zh-CN"/>
        </w:rPr>
      </w:pPr>
      <w:r>
        <w:rPr>
          <w:rFonts w:hint="eastAsia"/>
          <w:b w:val="0"/>
          <w:bCs w:val="0"/>
          <w:lang w:val="en-US" w:eastAsia="zh-CN"/>
        </w:rPr>
        <w:t>同时，Region中的数据以bytes文件进行存储</w:t>
      </w:r>
    </w:p>
    <w:p>
      <w:pPr>
        <w:numPr>
          <w:ilvl w:val="0"/>
          <w:numId w:val="0"/>
        </w:numPr>
        <w:spacing w:line="360" w:lineRule="auto"/>
        <w:ind w:firstLine="420" w:firstLineChars="0"/>
        <w:jc w:val="center"/>
      </w:pPr>
      <w:r>
        <w:drawing>
          <wp:inline distT="0" distB="0" distL="114300" distR="114300">
            <wp:extent cx="2741930" cy="1751965"/>
            <wp:effectExtent l="0" t="0" r="1270"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9"/>
                    <a:stretch>
                      <a:fillRect/>
                    </a:stretch>
                  </pic:blipFill>
                  <pic:spPr>
                    <a:xfrm>
                      <a:off x="0" y="0"/>
                      <a:ext cx="2741930" cy="1751965"/>
                    </a:xfrm>
                    <a:prstGeom prst="rect">
                      <a:avLst/>
                    </a:prstGeom>
                    <a:noFill/>
                    <a:ln>
                      <a:noFill/>
                    </a:ln>
                  </pic:spPr>
                </pic:pic>
              </a:graphicData>
            </a:graphic>
          </wp:inline>
        </w:drawing>
      </w:r>
    </w:p>
    <w:p>
      <w:pPr>
        <w:numPr>
          <w:ilvl w:val="0"/>
          <w:numId w:val="0"/>
        </w:numPr>
        <w:spacing w:line="360" w:lineRule="auto"/>
        <w:jc w:val="center"/>
        <w:rPr>
          <w:rFonts w:hint="default"/>
          <w:b/>
          <w:bCs/>
          <w:lang w:val="en-US" w:eastAsia="zh-CN"/>
        </w:rPr>
      </w:pPr>
      <w:r>
        <w:rPr>
          <w:rFonts w:hint="eastAsia"/>
          <w:b/>
          <w:bCs/>
          <w:lang w:val="en-US" w:eastAsia="zh-CN"/>
        </w:rPr>
        <w:t>图12  Region端文件存储</w:t>
      </w:r>
    </w:p>
    <w:p>
      <w:pPr>
        <w:numPr>
          <w:ilvl w:val="0"/>
          <w:numId w:val="0"/>
        </w:numPr>
        <w:spacing w:line="360" w:lineRule="auto"/>
        <w:ind w:firstLine="420" w:firstLineChars="0"/>
        <w:jc w:val="both"/>
        <w:rPr>
          <w:rFonts w:hint="default"/>
          <w:lang w:val="en-US" w:eastAsia="zh-CN"/>
        </w:rPr>
      </w:pPr>
      <w:r>
        <w:rPr>
          <w:rFonts w:hint="eastAsia"/>
          <w:lang w:val="en-US" w:eastAsia="zh-CN"/>
        </w:rPr>
        <w:t>针对select等语句，考虑到write无法正常传输换行符，我们约定使用$代替\n进行传输。下图是对10000条插入语句（存在重复）的select结果，Client会对其进行解析。</w:t>
      </w:r>
    </w:p>
    <w:p>
      <w:pPr>
        <w:numPr>
          <w:ilvl w:val="0"/>
          <w:numId w:val="0"/>
        </w:numPr>
        <w:spacing w:line="360" w:lineRule="auto"/>
        <w:jc w:val="center"/>
        <w:rPr>
          <w:rFonts w:hint="eastAsia"/>
          <w:b w:val="0"/>
          <w:bCs w:val="0"/>
          <w:sz w:val="24"/>
          <w:szCs w:val="24"/>
          <w:lang w:val="en-US" w:eastAsia="zh-CN"/>
        </w:rPr>
      </w:pPr>
      <w:r>
        <w:drawing>
          <wp:inline distT="0" distB="0" distL="114300" distR="114300">
            <wp:extent cx="3790950" cy="2489835"/>
            <wp:effectExtent l="0" t="0" r="6350" b="1206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0"/>
                    <a:stretch>
                      <a:fillRect/>
                    </a:stretch>
                  </pic:blipFill>
                  <pic:spPr>
                    <a:xfrm>
                      <a:off x="0" y="0"/>
                      <a:ext cx="3790950" cy="2489835"/>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图12  Select测试Region部分</w:t>
      </w:r>
    </w:p>
    <w:p>
      <w:pPr>
        <w:numPr>
          <w:ilvl w:val="0"/>
          <w:numId w:val="0"/>
        </w:numPr>
        <w:spacing w:line="360" w:lineRule="auto"/>
        <w:jc w:val="center"/>
        <w:rPr>
          <w:rFonts w:hint="default"/>
          <w:b/>
          <w:bCs/>
          <w:lang w:val="en-US" w:eastAsia="zh-CN"/>
        </w:rPr>
      </w:pPr>
      <w:r>
        <w:drawing>
          <wp:inline distT="0" distB="0" distL="114300" distR="114300">
            <wp:extent cx="2176780" cy="4276090"/>
            <wp:effectExtent l="0" t="0" r="7620"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1"/>
                    <a:stretch>
                      <a:fillRect/>
                    </a:stretch>
                  </pic:blipFill>
                  <pic:spPr>
                    <a:xfrm>
                      <a:off x="0" y="0"/>
                      <a:ext cx="2176780" cy="4276090"/>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图13  Select测试Client部分</w:t>
      </w:r>
    </w:p>
    <w:p>
      <w:pPr>
        <w:numPr>
          <w:ilvl w:val="0"/>
          <w:numId w:val="0"/>
        </w:numPr>
        <w:spacing w:line="360" w:lineRule="auto"/>
        <w:rPr>
          <w:rFonts w:hint="eastAsia"/>
          <w:b w:val="0"/>
          <w:bCs w:val="0"/>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主从备份：</w:t>
      </w:r>
    </w:p>
    <w:p>
      <w:pPr>
        <w:numPr>
          <w:ilvl w:val="0"/>
          <w:numId w:val="0"/>
        </w:numPr>
        <w:spacing w:line="360" w:lineRule="auto"/>
        <w:ind w:firstLine="420" w:firstLineChars="0"/>
        <w:rPr>
          <w:rFonts w:hint="default"/>
          <w:b w:val="0"/>
          <w:bCs w:val="0"/>
          <w:sz w:val="24"/>
          <w:szCs w:val="24"/>
          <w:lang w:val="en-US" w:eastAsia="zh-CN"/>
        </w:rPr>
      </w:pPr>
      <w:r>
        <w:rPr>
          <w:rFonts w:hint="eastAsia"/>
          <w:b w:val="0"/>
          <w:bCs w:val="0"/>
          <w:sz w:val="24"/>
          <w:szCs w:val="24"/>
          <w:lang w:val="en-US" w:eastAsia="zh-CN"/>
        </w:rPr>
        <w:t>在主节点执行SQL语句的同时，master会将信息同步给从节点。当主Region收到一条client发送的SQL①类语句，其会向Master发送一个MODIFY请求，同时Master会将该sql语句以SQL请求的方式同步给从节点</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5266690" cy="485775"/>
            <wp:effectExtent l="0" t="0" r="3810" b="952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2"/>
                    <a:stretch>
                      <a:fillRect/>
                    </a:stretch>
                  </pic:blipFill>
                  <pic:spPr>
                    <a:xfrm>
                      <a:off x="0" y="0"/>
                      <a:ext cx="5266690" cy="485775"/>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图14 主从备份，master页面</w:t>
      </w:r>
    </w:p>
    <w:p>
      <w:pPr>
        <w:numPr>
          <w:ilvl w:val="0"/>
          <w:numId w:val="0"/>
        </w:numPr>
        <w:spacing w:line="360" w:lineRule="auto"/>
        <w:ind w:firstLine="420" w:firstLineChars="0"/>
        <w:jc w:val="both"/>
        <w:rPr>
          <w:rFonts w:hint="default"/>
          <w:b w:val="0"/>
          <w:bCs w:val="0"/>
          <w:lang w:val="en-US" w:eastAsia="zh-CN"/>
        </w:rPr>
      </w:pPr>
      <w:r>
        <w:rPr>
          <w:rFonts w:hint="eastAsia"/>
          <w:b w:val="0"/>
          <w:bCs w:val="0"/>
          <w:lang w:val="en-US" w:eastAsia="zh-CN"/>
        </w:rPr>
        <w:t>可以看到从Region同步了主Region1的表信息</w:t>
      </w:r>
    </w:p>
    <w:p>
      <w:pPr>
        <w:numPr>
          <w:ilvl w:val="0"/>
          <w:numId w:val="0"/>
        </w:numPr>
        <w:spacing w:line="360" w:lineRule="auto"/>
        <w:jc w:val="center"/>
      </w:pPr>
      <w:r>
        <w:drawing>
          <wp:inline distT="0" distB="0" distL="114300" distR="114300">
            <wp:extent cx="1469390" cy="1323340"/>
            <wp:effectExtent l="0" t="0" r="3810" b="1016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3"/>
                    <a:stretch>
                      <a:fillRect/>
                    </a:stretch>
                  </pic:blipFill>
                  <pic:spPr>
                    <a:xfrm>
                      <a:off x="0" y="0"/>
                      <a:ext cx="1469390" cy="1323340"/>
                    </a:xfrm>
                    <a:prstGeom prst="rect">
                      <a:avLst/>
                    </a:prstGeom>
                    <a:noFill/>
                    <a:ln>
                      <a:noFill/>
                    </a:ln>
                  </pic:spPr>
                </pic:pic>
              </a:graphicData>
            </a:graphic>
          </wp:inline>
        </w:drawing>
      </w:r>
      <w:r>
        <w:rPr>
          <w:rFonts w:hint="eastAsia"/>
          <w:lang w:val="en-US" w:eastAsia="zh-CN"/>
        </w:rPr>
        <w:tab/>
        <w:t/>
      </w:r>
      <w:r>
        <w:rPr>
          <w:rFonts w:hint="eastAsia"/>
          <w:lang w:val="en-US" w:eastAsia="zh-CN"/>
        </w:rPr>
        <w:tab/>
        <w:t/>
      </w:r>
      <w:r>
        <w:rPr>
          <w:rFonts w:hint="eastAsia"/>
          <w:lang w:val="en-US" w:eastAsia="zh-CN"/>
        </w:rPr>
        <w:tab/>
      </w:r>
      <w:r>
        <w:drawing>
          <wp:inline distT="0" distB="0" distL="114300" distR="114300">
            <wp:extent cx="1715135" cy="1358265"/>
            <wp:effectExtent l="0" t="0" r="12065" b="63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4"/>
                    <a:stretch>
                      <a:fillRect/>
                    </a:stretch>
                  </pic:blipFill>
                  <pic:spPr>
                    <a:xfrm>
                      <a:off x="0" y="0"/>
                      <a:ext cx="1715135" cy="1358265"/>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rFonts w:hint="eastAsia"/>
          <w:b/>
          <w:bCs/>
          <w:lang w:val="en-US" w:eastAsia="zh-CN"/>
        </w:rPr>
        <w:t>图15 主从备份，主从Region表信息界面</w:t>
      </w: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容错容灾（Region死亡部分）：</w:t>
      </w:r>
    </w:p>
    <w:p>
      <w:pPr>
        <w:numPr>
          <w:ilvl w:val="0"/>
          <w:numId w:val="0"/>
        </w:numPr>
        <w:spacing w:line="360" w:lineRule="auto"/>
        <w:ind w:firstLine="420" w:firstLineChars="0"/>
        <w:rPr>
          <w:rFonts w:hint="eastAsia"/>
          <w:b w:val="0"/>
          <w:bCs w:val="0"/>
          <w:sz w:val="24"/>
          <w:szCs w:val="24"/>
          <w:lang w:val="en-US" w:eastAsia="zh-CN"/>
        </w:rPr>
      </w:pPr>
      <w:r>
        <w:rPr>
          <w:rFonts w:hint="eastAsia"/>
          <w:b w:val="0"/>
          <w:bCs w:val="0"/>
          <w:sz w:val="24"/>
          <w:szCs w:val="24"/>
          <w:lang w:val="en-US" w:eastAsia="zh-CN"/>
        </w:rPr>
        <w:t>region死亡后，master会通知Zookeeper region死亡信息，并启动相对应的主从备份。在这里，我们杀死了Region1（其从节点为Region2），则Master会启动一台新的Region3来代替Region1，Region3会从Region2处拷贝信息。</w:t>
      </w:r>
    </w:p>
    <w:p>
      <w:pPr>
        <w:numPr>
          <w:ilvl w:val="0"/>
          <w:numId w:val="0"/>
        </w:numPr>
        <w:spacing w:line="360" w:lineRule="auto"/>
        <w:ind w:firstLine="420" w:firstLineChars="0"/>
        <w:jc w:val="center"/>
      </w:pPr>
      <w:r>
        <w:drawing>
          <wp:inline distT="0" distB="0" distL="114300" distR="114300">
            <wp:extent cx="3790950" cy="196850"/>
            <wp:effectExtent l="0" t="0" r="6350" b="635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5"/>
                    <a:stretch>
                      <a:fillRect/>
                    </a:stretch>
                  </pic:blipFill>
                  <pic:spPr>
                    <a:xfrm>
                      <a:off x="0" y="0"/>
                      <a:ext cx="3790950" cy="196850"/>
                    </a:xfrm>
                    <a:prstGeom prst="rect">
                      <a:avLst/>
                    </a:prstGeom>
                    <a:noFill/>
                    <a:ln>
                      <a:noFill/>
                    </a:ln>
                  </pic:spPr>
                </pic:pic>
              </a:graphicData>
            </a:graphic>
          </wp:inline>
        </w:drawing>
      </w:r>
    </w:p>
    <w:p>
      <w:pPr>
        <w:numPr>
          <w:ilvl w:val="0"/>
          <w:numId w:val="0"/>
        </w:numPr>
        <w:spacing w:line="360" w:lineRule="auto"/>
        <w:jc w:val="center"/>
        <w:rPr>
          <w:rFonts w:hint="default"/>
          <w:lang w:val="en-US" w:eastAsia="zh-CN"/>
        </w:rPr>
      </w:pPr>
      <w:r>
        <w:rPr>
          <w:rFonts w:hint="eastAsia"/>
          <w:b/>
          <w:bCs/>
          <w:lang w:val="en-US" w:eastAsia="zh-CN"/>
        </w:rPr>
        <w:t>图16  Region1死亡，Zookeeper页面</w:t>
      </w:r>
    </w:p>
    <w:p>
      <w:pPr>
        <w:numPr>
          <w:ilvl w:val="0"/>
          <w:numId w:val="0"/>
        </w:numPr>
        <w:spacing w:line="360" w:lineRule="auto"/>
        <w:ind w:firstLine="420" w:firstLineChars="0"/>
        <w:jc w:val="center"/>
      </w:pPr>
      <w:r>
        <w:drawing>
          <wp:inline distT="0" distB="0" distL="114300" distR="114300">
            <wp:extent cx="4546600" cy="139700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6"/>
                    <a:stretch>
                      <a:fillRect/>
                    </a:stretch>
                  </pic:blipFill>
                  <pic:spPr>
                    <a:xfrm>
                      <a:off x="0" y="0"/>
                      <a:ext cx="4546600" cy="1397000"/>
                    </a:xfrm>
                    <a:prstGeom prst="rect">
                      <a:avLst/>
                    </a:prstGeom>
                    <a:noFill/>
                    <a:ln>
                      <a:noFill/>
                    </a:ln>
                  </pic:spPr>
                </pic:pic>
              </a:graphicData>
            </a:graphic>
          </wp:inline>
        </w:drawing>
      </w:r>
    </w:p>
    <w:p>
      <w:pPr>
        <w:numPr>
          <w:ilvl w:val="0"/>
          <w:numId w:val="0"/>
        </w:numPr>
        <w:spacing w:line="360" w:lineRule="auto"/>
        <w:jc w:val="center"/>
        <w:rPr>
          <w:rFonts w:hint="default"/>
          <w:b/>
          <w:bCs/>
          <w:lang w:val="en-US" w:eastAsia="zh-CN"/>
        </w:rPr>
      </w:pPr>
      <w:r>
        <w:rPr>
          <w:rFonts w:hint="eastAsia"/>
          <w:b/>
          <w:bCs/>
          <w:lang w:val="en-US" w:eastAsia="zh-CN"/>
        </w:rPr>
        <w:t>图17  Region1死亡，Region3页面</w:t>
      </w:r>
    </w:p>
    <w:p>
      <w:pPr>
        <w:numPr>
          <w:ilvl w:val="0"/>
          <w:numId w:val="0"/>
        </w:numPr>
        <w:spacing w:line="360" w:lineRule="auto"/>
        <w:jc w:val="center"/>
      </w:pPr>
      <w:r>
        <w:drawing>
          <wp:inline distT="0" distB="0" distL="114300" distR="114300">
            <wp:extent cx="5273040" cy="419100"/>
            <wp:effectExtent l="0" t="0" r="1016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7"/>
                    <a:stretch>
                      <a:fillRect/>
                    </a:stretch>
                  </pic:blipFill>
                  <pic:spPr>
                    <a:xfrm>
                      <a:off x="0" y="0"/>
                      <a:ext cx="5273040" cy="419100"/>
                    </a:xfrm>
                    <a:prstGeom prst="rect">
                      <a:avLst/>
                    </a:prstGeom>
                    <a:noFill/>
                    <a:ln>
                      <a:noFill/>
                    </a:ln>
                  </pic:spPr>
                </pic:pic>
              </a:graphicData>
            </a:graphic>
          </wp:inline>
        </w:drawing>
      </w:r>
    </w:p>
    <w:p>
      <w:pPr>
        <w:numPr>
          <w:ilvl w:val="0"/>
          <w:numId w:val="0"/>
        </w:numPr>
        <w:spacing w:line="360" w:lineRule="auto"/>
        <w:jc w:val="center"/>
      </w:pPr>
      <w:r>
        <w:drawing>
          <wp:inline distT="0" distB="0" distL="114300" distR="114300">
            <wp:extent cx="1835150" cy="1358900"/>
            <wp:effectExtent l="0" t="0" r="6350" b="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1835150" cy="1358900"/>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图18  Region1死亡，Region2页面</w:t>
      </w:r>
    </w:p>
    <w:p>
      <w:pPr>
        <w:numPr>
          <w:ilvl w:val="0"/>
          <w:numId w:val="0"/>
        </w:numPr>
        <w:spacing w:line="360" w:lineRule="auto"/>
        <w:ind w:firstLine="420" w:firstLineChars="0"/>
        <w:jc w:val="both"/>
        <w:rPr>
          <w:rFonts w:hint="eastAsia"/>
          <w:b w:val="0"/>
          <w:bCs w:val="0"/>
          <w:lang w:val="en-US" w:eastAsia="zh-CN"/>
        </w:rPr>
      </w:pPr>
      <w:r>
        <w:rPr>
          <w:rFonts w:hint="eastAsia"/>
          <w:b w:val="0"/>
          <w:bCs w:val="0"/>
          <w:lang w:val="en-US" w:eastAsia="zh-CN"/>
        </w:rPr>
        <w:t>可以看到Region3向Region2拷贝了table1、table3两张表。</w:t>
      </w:r>
    </w:p>
    <w:p>
      <w:pPr>
        <w:numPr>
          <w:ilvl w:val="0"/>
          <w:numId w:val="0"/>
        </w:numPr>
        <w:spacing w:line="360" w:lineRule="auto"/>
        <w:ind w:firstLine="420" w:firstLineChars="0"/>
        <w:jc w:val="both"/>
        <w:rPr>
          <w:rFonts w:hint="default"/>
          <w:b w:val="0"/>
          <w:bCs w:val="0"/>
          <w:lang w:val="en-US" w:eastAsia="zh-CN"/>
        </w:rPr>
      </w:pPr>
    </w:p>
    <w:p>
      <w:pPr>
        <w:numPr>
          <w:ilvl w:val="0"/>
          <w:numId w:val="0"/>
        </w:numPr>
        <w:spacing w:line="360" w:lineRule="auto"/>
        <w:rPr>
          <w:rFonts w:hint="eastAsia"/>
          <w:b/>
          <w:bCs/>
          <w:sz w:val="24"/>
          <w:szCs w:val="24"/>
          <w:lang w:val="en-US" w:eastAsia="zh-CN"/>
        </w:rPr>
      </w:pPr>
      <w:r>
        <w:rPr>
          <w:rFonts w:hint="eastAsia"/>
          <w:b/>
          <w:bCs/>
          <w:sz w:val="24"/>
          <w:szCs w:val="24"/>
          <w:lang w:val="en-US" w:eastAsia="zh-CN"/>
        </w:rPr>
        <w:t>容错容灾（Master死亡部分）：</w:t>
      </w:r>
    </w:p>
    <w:p>
      <w:pPr>
        <w:numPr>
          <w:ilvl w:val="0"/>
          <w:numId w:val="0"/>
        </w:numPr>
        <w:spacing w:line="360" w:lineRule="auto"/>
        <w:ind w:firstLine="420" w:firstLineChars="0"/>
        <w:rPr>
          <w:rFonts w:hint="eastAsia"/>
          <w:b w:val="0"/>
          <w:bCs w:val="0"/>
          <w:sz w:val="24"/>
          <w:szCs w:val="24"/>
          <w:lang w:val="en-US" w:eastAsia="zh-CN"/>
        </w:rPr>
      </w:pPr>
      <w:r>
        <w:rPr>
          <w:rFonts w:hint="eastAsia"/>
          <w:b w:val="0"/>
          <w:bCs w:val="0"/>
          <w:sz w:val="24"/>
          <w:szCs w:val="24"/>
          <w:lang w:val="en-US" w:eastAsia="zh-CN"/>
        </w:rPr>
        <w:t>master死亡后，zookeeper会宣布一台可以正常工作的Region升变为Master，关闭其所有的region相关线程并启动master相关线程。</w:t>
      </w:r>
    </w:p>
    <w:p>
      <w:pPr>
        <w:numPr>
          <w:ilvl w:val="0"/>
          <w:numId w:val="0"/>
        </w:numPr>
        <w:spacing w:line="360" w:lineRule="auto"/>
        <w:ind w:firstLine="420" w:firstLineChars="0"/>
        <w:rPr>
          <w:rFonts w:hint="default"/>
          <w:b w:val="0"/>
          <w:bCs w:val="0"/>
          <w:sz w:val="24"/>
          <w:szCs w:val="24"/>
          <w:lang w:val="en-US" w:eastAsia="zh-CN"/>
        </w:rPr>
      </w:pPr>
    </w:p>
    <w:p>
      <w:pPr>
        <w:numPr>
          <w:ilvl w:val="0"/>
          <w:numId w:val="0"/>
        </w:numPr>
        <w:spacing w:line="360" w:lineRule="auto"/>
        <w:jc w:val="center"/>
        <w:rPr>
          <w:rFonts w:hint="default"/>
          <w:b w:val="0"/>
          <w:bCs w:val="0"/>
          <w:sz w:val="24"/>
          <w:szCs w:val="24"/>
          <w:lang w:val="en-US" w:eastAsia="zh-CN"/>
        </w:rPr>
      </w:pPr>
      <w:r>
        <w:drawing>
          <wp:inline distT="0" distB="0" distL="114300" distR="114300">
            <wp:extent cx="4165600" cy="539750"/>
            <wp:effectExtent l="0" t="0" r="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9"/>
                    <a:stretch>
                      <a:fillRect/>
                    </a:stretch>
                  </pic:blipFill>
                  <pic:spPr>
                    <a:xfrm>
                      <a:off x="0" y="0"/>
                      <a:ext cx="4165600" cy="539750"/>
                    </a:xfrm>
                    <a:prstGeom prst="rect">
                      <a:avLst/>
                    </a:prstGeom>
                    <a:noFill/>
                    <a:ln>
                      <a:noFill/>
                    </a:ln>
                  </pic:spPr>
                </pic:pic>
              </a:graphicData>
            </a:graphic>
          </wp:inline>
        </w:drawing>
      </w:r>
    </w:p>
    <w:p>
      <w:pPr>
        <w:numPr>
          <w:ilvl w:val="0"/>
          <w:numId w:val="0"/>
        </w:numPr>
        <w:spacing w:line="360" w:lineRule="auto"/>
        <w:jc w:val="center"/>
        <w:rPr>
          <w:rFonts w:hint="eastAsia"/>
          <w:b/>
          <w:bCs/>
          <w:lang w:val="en-US" w:eastAsia="zh-CN"/>
        </w:rPr>
      </w:pPr>
      <w:r>
        <w:rPr>
          <w:rFonts w:hint="eastAsia"/>
          <w:b/>
          <w:bCs/>
          <w:lang w:val="en-US" w:eastAsia="zh-CN"/>
        </w:rPr>
        <w:t>图19  Master死亡Zookeeper选择</w:t>
      </w:r>
    </w:p>
    <w:p>
      <w:pPr>
        <w:numPr>
          <w:ilvl w:val="0"/>
          <w:numId w:val="0"/>
        </w:numPr>
        <w:spacing w:line="360" w:lineRule="auto"/>
        <w:jc w:val="center"/>
        <w:rPr>
          <w:rFonts w:hint="eastAsia"/>
          <w:b/>
          <w:bCs/>
          <w:lang w:val="en-US" w:eastAsia="zh-CN"/>
        </w:rPr>
      </w:pPr>
    </w:p>
    <w:p>
      <w:pPr>
        <w:numPr>
          <w:ilvl w:val="0"/>
          <w:numId w:val="0"/>
        </w:numPr>
        <w:spacing w:line="360" w:lineRule="auto"/>
        <w:jc w:val="center"/>
      </w:pPr>
      <w:r>
        <w:drawing>
          <wp:inline distT="0" distB="0" distL="114300" distR="114300">
            <wp:extent cx="3749040" cy="1802765"/>
            <wp:effectExtent l="0" t="0" r="10160" b="63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3749040" cy="1802765"/>
                    </a:xfrm>
                    <a:prstGeom prst="rect">
                      <a:avLst/>
                    </a:prstGeom>
                    <a:noFill/>
                    <a:ln>
                      <a:noFill/>
                    </a:ln>
                  </pic:spPr>
                </pic:pic>
              </a:graphicData>
            </a:graphic>
          </wp:inline>
        </w:drawing>
      </w:r>
    </w:p>
    <w:p>
      <w:pPr>
        <w:numPr>
          <w:ilvl w:val="0"/>
          <w:numId w:val="0"/>
        </w:numPr>
        <w:spacing w:line="360" w:lineRule="auto"/>
        <w:jc w:val="center"/>
        <w:rPr>
          <w:rFonts w:hint="default"/>
          <w:b/>
          <w:bCs/>
          <w:lang w:val="en-US" w:eastAsia="zh-CN"/>
        </w:rPr>
      </w:pPr>
      <w:r>
        <w:rPr>
          <w:rFonts w:hint="eastAsia"/>
          <w:b/>
          <w:bCs/>
          <w:lang w:val="en-US" w:eastAsia="zh-CN"/>
        </w:rPr>
        <w:t>图20  Master死亡Region被选中</w:t>
      </w:r>
    </w:p>
    <w:p>
      <w:pPr>
        <w:numPr>
          <w:ilvl w:val="0"/>
          <w:numId w:val="0"/>
        </w:numPr>
        <w:spacing w:line="360" w:lineRule="auto"/>
        <w:jc w:val="center"/>
        <w:rPr>
          <w:rFonts w:hint="default"/>
          <w:b/>
          <w:bCs/>
          <w:lang w:val="en-US" w:eastAsia="zh-CN"/>
        </w:rPr>
      </w:pPr>
    </w:p>
    <w:p>
      <w:pPr>
        <w:numPr>
          <w:ilvl w:val="0"/>
          <w:numId w:val="0"/>
        </w:numPr>
        <w:spacing w:line="360" w:lineRule="auto"/>
        <w:jc w:val="center"/>
        <w:rPr>
          <w:rFonts w:hint="default"/>
          <w:sz w:val="24"/>
          <w:szCs w:val="24"/>
          <w:lang w:val="en-US" w:eastAsia="zh-CN"/>
        </w:rPr>
      </w:pPr>
      <w:r>
        <w:drawing>
          <wp:inline distT="0" distB="0" distL="114300" distR="114300">
            <wp:extent cx="4396740" cy="816610"/>
            <wp:effectExtent l="0" t="0" r="10160"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31"/>
                    <a:stretch>
                      <a:fillRect/>
                    </a:stretch>
                  </pic:blipFill>
                  <pic:spPr>
                    <a:xfrm>
                      <a:off x="0" y="0"/>
                      <a:ext cx="4396740" cy="816610"/>
                    </a:xfrm>
                    <a:prstGeom prst="rect">
                      <a:avLst/>
                    </a:prstGeom>
                    <a:noFill/>
                    <a:ln>
                      <a:noFill/>
                    </a:ln>
                  </pic:spPr>
                </pic:pic>
              </a:graphicData>
            </a:graphic>
          </wp:inline>
        </w:drawing>
      </w:r>
    </w:p>
    <w:p>
      <w:pPr>
        <w:numPr>
          <w:ilvl w:val="0"/>
          <w:numId w:val="0"/>
        </w:numPr>
        <w:spacing w:line="360" w:lineRule="auto"/>
        <w:jc w:val="center"/>
        <w:rPr>
          <w:rFonts w:hint="default" w:ascii="宋体" w:hAnsi="宋体" w:cs="宋体"/>
          <w:b w:val="0"/>
          <w:bCs w:val="0"/>
          <w:sz w:val="24"/>
          <w:szCs w:val="24"/>
          <w:lang w:val="en-US" w:eastAsia="zh-CN"/>
        </w:rPr>
      </w:pPr>
      <w:r>
        <w:rPr>
          <w:rFonts w:hint="eastAsia"/>
          <w:b/>
          <w:bCs/>
          <w:lang w:val="en-US" w:eastAsia="zh-CN"/>
        </w:rPr>
        <w:t>图21  Master死亡其它Region重新连接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pPr>
      <w:pStyle w:val="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48F1E"/>
    <w:multiLevelType w:val="multilevel"/>
    <w:tmpl w:val="85848F1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D0289FAC"/>
    <w:multiLevelType w:val="multilevel"/>
    <w:tmpl w:val="D0289FA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C0E57EF"/>
    <w:multiLevelType w:val="multilevel"/>
    <w:tmpl w:val="FC0E57E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FF73117F"/>
    <w:multiLevelType w:val="singleLevel"/>
    <w:tmpl w:val="FF73117F"/>
    <w:lvl w:ilvl="0" w:tentative="0">
      <w:start w:val="1"/>
      <w:numFmt w:val="decimal"/>
      <w:suff w:val="space"/>
      <w:lvlText w:val="%1."/>
      <w:lvlJc w:val="left"/>
    </w:lvl>
  </w:abstractNum>
  <w:abstractNum w:abstractNumId="4">
    <w:nsid w:val="309E33D4"/>
    <w:multiLevelType w:val="multilevel"/>
    <w:tmpl w:val="309E33D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394762F6"/>
    <w:multiLevelType w:val="multilevel"/>
    <w:tmpl w:val="394762F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488F140B"/>
    <w:multiLevelType w:val="singleLevel"/>
    <w:tmpl w:val="488F140B"/>
    <w:lvl w:ilvl="0" w:tentative="0">
      <w:start w:val="1"/>
      <w:numFmt w:val="decimal"/>
      <w:suff w:val="space"/>
      <w:lvlText w:val="%1."/>
      <w:lvlJc w:val="left"/>
    </w:lvl>
  </w:abstractNum>
  <w:abstractNum w:abstractNumId="7">
    <w:nsid w:val="5FCD0C94"/>
    <w:multiLevelType w:val="multilevel"/>
    <w:tmpl w:val="5FCD0C9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5"/>
  </w:num>
  <w:num w:numId="2">
    <w:abstractNumId w:val="4"/>
  </w:num>
  <w:num w:numId="3">
    <w:abstractNumId w:val="2"/>
  </w:num>
  <w:num w:numId="4">
    <w:abstractNumId w:val="7"/>
  </w:num>
  <w:num w:numId="5">
    <w:abstractNumId w:val="3"/>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E0NjBjZWQ4MTg4OGI4MTkzODYyOGViYTBiODcwM2MifQ=="/>
  </w:docVars>
  <w:rsids>
    <w:rsidRoot w:val="00000000"/>
    <w:rsid w:val="029350E5"/>
    <w:rsid w:val="05452AAA"/>
    <w:rsid w:val="060519C4"/>
    <w:rsid w:val="06A85F8B"/>
    <w:rsid w:val="06DA075B"/>
    <w:rsid w:val="091A640F"/>
    <w:rsid w:val="0AE84680"/>
    <w:rsid w:val="0B711663"/>
    <w:rsid w:val="12186408"/>
    <w:rsid w:val="12384B3D"/>
    <w:rsid w:val="128224FF"/>
    <w:rsid w:val="14664623"/>
    <w:rsid w:val="15657D89"/>
    <w:rsid w:val="1BFD0D1C"/>
    <w:rsid w:val="1C0D3927"/>
    <w:rsid w:val="1C5A38F9"/>
    <w:rsid w:val="1CD001DE"/>
    <w:rsid w:val="1FCD30FB"/>
    <w:rsid w:val="23EF1892"/>
    <w:rsid w:val="24B55735"/>
    <w:rsid w:val="25483305"/>
    <w:rsid w:val="2561056D"/>
    <w:rsid w:val="285A4861"/>
    <w:rsid w:val="285F2D5E"/>
    <w:rsid w:val="28900AA8"/>
    <w:rsid w:val="2BE47802"/>
    <w:rsid w:val="2CF25D72"/>
    <w:rsid w:val="2D4416F3"/>
    <w:rsid w:val="2EE93382"/>
    <w:rsid w:val="2FBE5224"/>
    <w:rsid w:val="304F5466"/>
    <w:rsid w:val="314B289F"/>
    <w:rsid w:val="33865643"/>
    <w:rsid w:val="35735BFE"/>
    <w:rsid w:val="37042AA9"/>
    <w:rsid w:val="3710026F"/>
    <w:rsid w:val="3A3B1B3E"/>
    <w:rsid w:val="3AEF66A6"/>
    <w:rsid w:val="3B455DE4"/>
    <w:rsid w:val="3E823CCF"/>
    <w:rsid w:val="428C02B6"/>
    <w:rsid w:val="43655D41"/>
    <w:rsid w:val="43BD6E5F"/>
    <w:rsid w:val="44391EA4"/>
    <w:rsid w:val="497F37F3"/>
    <w:rsid w:val="4BE3142D"/>
    <w:rsid w:val="4D0F6BF5"/>
    <w:rsid w:val="502D6EA4"/>
    <w:rsid w:val="51C969CF"/>
    <w:rsid w:val="52497018"/>
    <w:rsid w:val="545E0249"/>
    <w:rsid w:val="54A97595"/>
    <w:rsid w:val="59034EBC"/>
    <w:rsid w:val="5B535F4C"/>
    <w:rsid w:val="5F3D1770"/>
    <w:rsid w:val="61472510"/>
    <w:rsid w:val="61477910"/>
    <w:rsid w:val="64393E88"/>
    <w:rsid w:val="646B48B3"/>
    <w:rsid w:val="64852C29"/>
    <w:rsid w:val="64D02E97"/>
    <w:rsid w:val="66833198"/>
    <w:rsid w:val="69D00DEB"/>
    <w:rsid w:val="6A132A85"/>
    <w:rsid w:val="6ED76777"/>
    <w:rsid w:val="6F3E05A4"/>
    <w:rsid w:val="70827DB6"/>
    <w:rsid w:val="728A58AF"/>
    <w:rsid w:val="7370719A"/>
    <w:rsid w:val="77075720"/>
    <w:rsid w:val="79D00993"/>
    <w:rsid w:val="7A9E4F2A"/>
    <w:rsid w:val="7ABA37FC"/>
    <w:rsid w:val="7B6F16C1"/>
    <w:rsid w:val="7DB16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3"/>
    <w:semiHidden/>
    <w:unhideWhenUsed/>
    <w:qFormat/>
    <w:uiPriority w:val="0"/>
    <w:pPr>
      <w:keepNext/>
      <w:keepLines/>
      <w:spacing w:before="200" w:after="0"/>
      <w:outlineLvl w:val="1"/>
    </w:pPr>
    <w:rPr>
      <w:rFonts w:ascii="黑体" w:hAnsi="黑体" w:eastAsia="黑体" w:cs="黑体"/>
      <w:color w:val="FF0000"/>
      <w:sz w:val="44"/>
      <w:szCs w:val="44"/>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after="120" w:afterLines="0" w:afterAutospacing="0"/>
    </w:p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3957</Words>
  <Characters>6728</Characters>
  <Lines>0</Lines>
  <Paragraphs>0</Paragraphs>
  <TotalTime>2</TotalTime>
  <ScaleCrop>false</ScaleCrop>
  <LinksUpToDate>false</LinksUpToDate>
  <CharactersWithSpaces>6859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2023-05-05T06:29:00Z</dcterms:created>
  <dc:creator>HUAWEI</dc:creator>
  <cp:lastModifiedBy>孙宇桐</cp:lastModifiedBy>
  <dcterms:modified xsi:type="dcterms:W3CDTF">2023-05-24T04:44:43Z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998C627669E2413BB04268D72D8B4065_12</vt:lpwstr>
  </property>
</Properties>
</file>