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F421" w14:textId="4A4F4EAD" w:rsidR="00E253D1" w:rsidRDefault="007C2D5A">
      <w:r>
        <w:t>Hola Mundo soy Mauricio</w:t>
      </w:r>
    </w:p>
    <w:sectPr w:rsidR="00E2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A8"/>
    <w:rsid w:val="003A2EA8"/>
    <w:rsid w:val="005D6656"/>
    <w:rsid w:val="007C2D5A"/>
    <w:rsid w:val="00C96665"/>
    <w:rsid w:val="00E2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B901"/>
  <w15:chartTrackingRefBased/>
  <w15:docId w15:val="{D32F6C04-BAC5-45A4-9DAF-359F573E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REYES ORTIZ</dc:creator>
  <cp:keywords/>
  <dc:description/>
  <cp:lastModifiedBy>MAURICIO REYES ORTIZ</cp:lastModifiedBy>
  <cp:revision>2</cp:revision>
  <dcterms:created xsi:type="dcterms:W3CDTF">2025-01-07T14:19:00Z</dcterms:created>
  <dcterms:modified xsi:type="dcterms:W3CDTF">2025-01-07T14:19:00Z</dcterms:modified>
</cp:coreProperties>
</file>