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2C1C" w14:textId="7B17E2F0" w:rsidR="00F3724C" w:rsidRPr="00043670" w:rsidRDefault="004360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Garamond" w:hAnsi="Calibri" w:cs="Calibri"/>
          <w:b/>
          <w:bCs/>
          <w:color w:val="000000"/>
          <w:sz w:val="48"/>
          <w:szCs w:val="48"/>
        </w:rPr>
      </w:pPr>
      <w:r>
        <w:rPr>
          <w:rFonts w:ascii="Calibri" w:eastAsia="Garamond" w:hAnsi="Calibri" w:cs="Calibri"/>
          <w:b/>
          <w:bCs/>
          <w:color w:val="000000"/>
          <w:sz w:val="48"/>
          <w:szCs w:val="48"/>
        </w:rPr>
        <w:t xml:space="preserve"> </w:t>
      </w:r>
      <w:r w:rsidR="00F3724C" w:rsidRPr="00043670">
        <w:rPr>
          <w:rFonts w:ascii="Calibri" w:eastAsia="Garamond" w:hAnsi="Calibri" w:cs="Calibri"/>
          <w:b/>
          <w:bCs/>
          <w:color w:val="000000"/>
          <w:sz w:val="48"/>
          <w:szCs w:val="48"/>
        </w:rPr>
        <w:t>Guan Chen</w:t>
      </w:r>
    </w:p>
    <w:p w14:paraId="2A25029E" w14:textId="3366CB4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eastAsia="Garamond" w:hAnsi="Calibri" w:cs="Calibri"/>
          <w:color w:val="000000"/>
        </w:rPr>
      </w:pPr>
      <w:hyperlink r:id="rId7" w:history="1">
        <w:r w:rsidRPr="002F4D1C">
          <w:rPr>
            <w:rStyle w:val="Hyperlink"/>
            <w:rFonts w:ascii="Calibri" w:eastAsia="Garamond" w:hAnsi="Calibri" w:cs="Calibri"/>
          </w:rPr>
          <w:t>guanhchen.github.io</w:t>
        </w:r>
      </w:hyperlink>
      <w:r w:rsidRPr="002F4D1C">
        <w:rPr>
          <w:rFonts w:ascii="Calibri" w:eastAsia="Garamond" w:hAnsi="Calibri" w:cs="Calibri"/>
          <w:color w:val="000000"/>
        </w:rPr>
        <w:t xml:space="preserve"> | guanhc416@gmail.com | </w:t>
      </w:r>
      <w:r w:rsidR="0043604C" w:rsidRPr="0043604C">
        <w:rPr>
          <w:rFonts w:ascii="Calibri" w:eastAsia="Garamond" w:hAnsi="Calibri" w:cs="Calibri"/>
          <w:color w:val="000000"/>
        </w:rPr>
        <w:t>linkedin.com/in/</w:t>
      </w:r>
      <w:proofErr w:type="spellStart"/>
      <w:r w:rsidR="0043604C" w:rsidRPr="0043604C">
        <w:rPr>
          <w:rFonts w:ascii="Calibri" w:eastAsia="Garamond" w:hAnsi="Calibri" w:cs="Calibri"/>
          <w:color w:val="000000"/>
        </w:rPr>
        <w:t>guanhchen</w:t>
      </w:r>
      <w:proofErr w:type="spellEnd"/>
      <w:r w:rsidR="0043604C">
        <w:rPr>
          <w:rFonts w:ascii="Calibri" w:eastAsia="Garamond" w:hAnsi="Calibri" w:cs="Calibri"/>
          <w:color w:val="000000"/>
        </w:rPr>
        <w:t>/</w:t>
      </w:r>
      <w:r w:rsidR="004C0799">
        <w:rPr>
          <w:rFonts w:ascii="Calibri" w:eastAsia="Garamond" w:hAnsi="Calibri" w:cs="Calibri"/>
          <w:color w:val="000000"/>
        </w:rPr>
        <w:t xml:space="preserve"> |</w:t>
      </w:r>
      <w:r w:rsidR="0043604C">
        <w:rPr>
          <w:rFonts w:ascii="Calibri" w:eastAsia="Garamond" w:hAnsi="Calibri" w:cs="Calibri"/>
          <w:color w:val="000000"/>
        </w:rPr>
        <w:t xml:space="preserve"> 646-255-6596</w:t>
      </w:r>
      <w:r w:rsidR="004C0799">
        <w:rPr>
          <w:rFonts w:ascii="Calibri" w:eastAsia="Garamond" w:hAnsi="Calibri" w:cs="Calibri"/>
          <w:color w:val="000000"/>
        </w:rPr>
        <w:t xml:space="preserve"> </w:t>
      </w:r>
    </w:p>
    <w:p w14:paraId="68E23612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  <w:sz w:val="12"/>
          <w:szCs w:val="12"/>
        </w:rPr>
      </w:pPr>
    </w:p>
    <w:p w14:paraId="4941461A" w14:textId="77777777" w:rsidR="00F3724C" w:rsidRPr="00614730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  <w:sz w:val="8"/>
          <w:szCs w:val="8"/>
        </w:rPr>
      </w:pPr>
    </w:p>
    <w:p w14:paraId="682B2D0F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EDUCATION </w:t>
      </w:r>
      <w:r w:rsidRPr="002F4D1C">
        <w:rPr>
          <w:rFonts w:ascii="Calibri" w:eastAsia="Garamond" w:hAnsi="Calibri" w:cs="Calibri"/>
          <w:b/>
          <w:color w:val="000000"/>
        </w:rPr>
        <w:tab/>
      </w:r>
    </w:p>
    <w:p w14:paraId="5B6C7B94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Aug. 2019 - Present</w:t>
      </w:r>
    </w:p>
    <w:p w14:paraId="6BCDC284" w14:textId="77777777" w:rsidR="00F3724C" w:rsidRPr="00951899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951899">
        <w:rPr>
          <w:rFonts w:ascii="Calibri" w:eastAsia="Garamond" w:hAnsi="Calibri" w:cs="Calibri"/>
          <w:bCs/>
          <w:iCs/>
          <w:color w:val="000000"/>
        </w:rPr>
        <w:t xml:space="preserve">Master of Science, Social Data Analytics and Research </w:t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</w:t>
      </w:r>
      <w:r w:rsidRPr="00951899">
        <w:rPr>
          <w:rFonts w:ascii="Calibri" w:eastAsia="Garamond" w:hAnsi="Calibri" w:cs="Calibri"/>
          <w:bCs/>
          <w:iCs/>
          <w:color w:val="000000"/>
        </w:rPr>
        <w:t>Jan</w:t>
      </w:r>
      <w:r w:rsidRPr="002F4D1C">
        <w:rPr>
          <w:rFonts w:ascii="Calibri" w:eastAsia="Garamond" w:hAnsi="Calibri" w:cs="Calibri"/>
          <w:bCs/>
          <w:iCs/>
          <w:color w:val="000000"/>
        </w:rPr>
        <w:t>.</w:t>
      </w:r>
      <w:r w:rsidRPr="00951899">
        <w:rPr>
          <w:rFonts w:ascii="Calibri" w:eastAsia="Garamond" w:hAnsi="Calibri" w:cs="Calibri"/>
          <w:bCs/>
          <w:iCs/>
          <w:color w:val="000000"/>
        </w:rPr>
        <w:t xml:space="preserve"> 2024 –</w:t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Dec 2025</w:t>
      </w:r>
    </w:p>
    <w:p w14:paraId="1C8A2044" w14:textId="09913D9C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951899">
        <w:rPr>
          <w:rFonts w:ascii="Calibri" w:eastAsia="Garamond" w:hAnsi="Calibri" w:cs="Calibri"/>
          <w:bCs/>
          <w:iCs/>
          <w:color w:val="000000"/>
        </w:rPr>
        <w:t>3.9</w:t>
      </w:r>
      <w:r>
        <w:rPr>
          <w:rFonts w:ascii="Calibri" w:eastAsia="Garamond" w:hAnsi="Calibri" w:cs="Calibri"/>
          <w:bCs/>
          <w:iCs/>
          <w:color w:val="000000"/>
        </w:rPr>
        <w:t>53</w:t>
      </w:r>
      <w:r w:rsidRPr="00951899">
        <w:rPr>
          <w:rFonts w:ascii="Calibri" w:eastAsia="Garamond" w:hAnsi="Calibri" w:cs="Calibri"/>
          <w:bCs/>
          <w:iCs/>
          <w:color w:val="000000"/>
        </w:rPr>
        <w:t xml:space="preserve"> / 4.0</w:t>
      </w:r>
    </w:p>
    <w:p w14:paraId="131222A7" w14:textId="77777777" w:rsidR="0043604C" w:rsidRPr="002F4D1C" w:rsidRDefault="004360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</w:p>
    <w:p w14:paraId="7A0494BC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i/>
          <w:color w:val="000000"/>
        </w:rPr>
      </w:pPr>
      <w:r w:rsidRPr="002F4D1C">
        <w:rPr>
          <w:rFonts w:ascii="Calibri" w:eastAsia="Garamond" w:hAnsi="Calibri" w:cs="Calibri"/>
          <w:iCs/>
          <w:color w:val="000000"/>
        </w:rPr>
        <w:t>Bachelor of Science, Biochemistry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         </w:t>
      </w:r>
      <w:r w:rsidRPr="002F4D1C">
        <w:rPr>
          <w:rFonts w:ascii="Calibri" w:eastAsia="Garamond" w:hAnsi="Calibri" w:cs="Calibri"/>
          <w:iCs/>
          <w:color w:val="000000"/>
        </w:rPr>
        <w:t>Aug. 2019 – Dec. 2022</w:t>
      </w:r>
      <w:r w:rsidRPr="002F4D1C">
        <w:rPr>
          <w:rFonts w:ascii="Calibri" w:eastAsia="Garamond" w:hAnsi="Calibri" w:cs="Calibri"/>
          <w:i/>
          <w:color w:val="000000"/>
        </w:rPr>
        <w:t xml:space="preserve">         </w:t>
      </w:r>
    </w:p>
    <w:p w14:paraId="1CCAEDCE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>3.691 / 4.0</w:t>
      </w:r>
    </w:p>
    <w:p w14:paraId="3011B4E7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Academic Excellence </w:t>
      </w:r>
      <w:r>
        <w:rPr>
          <w:rFonts w:ascii="Calibri" w:eastAsia="Garamond" w:hAnsi="Calibri" w:cs="Calibri"/>
          <w:color w:val="000000"/>
        </w:rPr>
        <w:t xml:space="preserve">Scholarship </w:t>
      </w:r>
      <w:r w:rsidRPr="002F4D1C">
        <w:rPr>
          <w:rFonts w:ascii="Calibri" w:eastAsia="Garamond" w:hAnsi="Calibri" w:cs="Calibri"/>
          <w:color w:val="000000"/>
        </w:rPr>
        <w:t>Award</w:t>
      </w:r>
    </w:p>
    <w:p w14:paraId="3255DD2F" w14:textId="43ED2132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SPUR </w:t>
      </w:r>
      <w:r w:rsidR="004C0799" w:rsidRPr="002F4D1C">
        <w:rPr>
          <w:rFonts w:ascii="Calibri" w:eastAsia="Garamond" w:hAnsi="Calibri" w:cs="Calibri"/>
          <w:color w:val="000000"/>
        </w:rPr>
        <w:t>Honors Presentation</w:t>
      </w:r>
      <w:r w:rsidRPr="002F4D1C">
        <w:rPr>
          <w:rFonts w:ascii="Calibri" w:eastAsia="Garamond" w:hAnsi="Calibri" w:cs="Calibri"/>
          <w:color w:val="000000"/>
        </w:rPr>
        <w:t xml:space="preserve"> Award</w:t>
      </w:r>
    </w:p>
    <w:p w14:paraId="231310B1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</w:p>
    <w:p w14:paraId="2D742E1E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PROJECTS </w:t>
      </w:r>
    </w:p>
    <w:p w14:paraId="07B8EA8D" w14:textId="2AF9DE66" w:rsidR="00410BF1" w:rsidRDefault="00410BF1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b/>
          <w:bCs/>
          <w:color w:val="000000"/>
        </w:rPr>
        <w:t>Credit Default Prediction</w:t>
      </w:r>
    </w:p>
    <w:p w14:paraId="32BA9BA7" w14:textId="5D10352F" w:rsidR="000169AC" w:rsidRDefault="00571D4A" w:rsidP="000169A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color w:val="000000"/>
        </w:rPr>
        <w:t>Developed</w:t>
      </w:r>
      <w:r w:rsidR="009329C0">
        <w:rPr>
          <w:rFonts w:ascii="Calibri" w:eastAsia="Garamond" w:hAnsi="Calibri" w:cs="Calibri"/>
          <w:color w:val="000000"/>
        </w:rPr>
        <w:t xml:space="preserve"> a credit default </w:t>
      </w:r>
      <w:r w:rsidR="000169AC">
        <w:rPr>
          <w:rFonts w:ascii="Calibri" w:eastAsia="Garamond" w:hAnsi="Calibri" w:cs="Calibri"/>
          <w:color w:val="000000"/>
        </w:rPr>
        <w:t>prediction model using</w:t>
      </w:r>
      <w:r>
        <w:rPr>
          <w:rFonts w:ascii="Calibri" w:eastAsia="Garamond" w:hAnsi="Calibri" w:cs="Calibri"/>
          <w:color w:val="000000"/>
        </w:rPr>
        <w:t xml:space="preserve"> machine learning techniques</w:t>
      </w:r>
      <w:r w:rsidR="009329C0">
        <w:rPr>
          <w:rFonts w:ascii="Calibri" w:eastAsia="Garamond" w:hAnsi="Calibri" w:cs="Calibri"/>
          <w:color w:val="000000"/>
        </w:rPr>
        <w:t xml:space="preserve"> in </w:t>
      </w:r>
      <w:r w:rsidR="009329C0">
        <w:rPr>
          <w:rFonts w:ascii="Calibri" w:eastAsia="Garamond" w:hAnsi="Calibri" w:cs="Calibri"/>
          <w:b/>
          <w:bCs/>
          <w:color w:val="000000"/>
        </w:rPr>
        <w:t>Python</w:t>
      </w:r>
      <w:r w:rsidR="009329C0">
        <w:rPr>
          <w:rFonts w:ascii="Calibri" w:eastAsia="Garamond" w:hAnsi="Calibri" w:cs="Calibri"/>
          <w:color w:val="000000"/>
        </w:rPr>
        <w:t xml:space="preserve"> </w:t>
      </w:r>
      <w:r w:rsidR="000169AC">
        <w:rPr>
          <w:rFonts w:ascii="Calibri" w:eastAsia="Garamond" w:hAnsi="Calibri" w:cs="Calibri"/>
          <w:color w:val="000000"/>
        </w:rPr>
        <w:t xml:space="preserve">, leveraging </w:t>
      </w:r>
      <w:r>
        <w:rPr>
          <w:rFonts w:ascii="Calibri" w:eastAsia="Garamond" w:hAnsi="Calibri" w:cs="Calibri"/>
          <w:color w:val="000000"/>
        </w:rPr>
        <w:t xml:space="preserve">the </w:t>
      </w:r>
      <w:r w:rsidR="009329C0">
        <w:rPr>
          <w:rFonts w:ascii="Calibri" w:eastAsia="Garamond" w:hAnsi="Calibri" w:cs="Calibri"/>
          <w:b/>
          <w:bCs/>
          <w:color w:val="000000"/>
        </w:rPr>
        <w:t>Scikit</w:t>
      </w:r>
      <w:r w:rsidR="000169AC">
        <w:rPr>
          <w:rFonts w:ascii="Calibri" w:eastAsia="Garamond" w:hAnsi="Calibri" w:cs="Calibri"/>
          <w:b/>
          <w:bCs/>
          <w:color w:val="000000"/>
        </w:rPr>
        <w:t>-L</w:t>
      </w:r>
      <w:r w:rsidR="009329C0">
        <w:rPr>
          <w:rFonts w:ascii="Calibri" w:eastAsia="Garamond" w:hAnsi="Calibri" w:cs="Calibri"/>
          <w:b/>
          <w:bCs/>
          <w:color w:val="000000"/>
        </w:rPr>
        <w:t>earn</w:t>
      </w:r>
      <w:r w:rsidR="009329C0">
        <w:rPr>
          <w:rFonts w:ascii="Calibri" w:eastAsia="Garamond" w:hAnsi="Calibri" w:cs="Calibri"/>
          <w:color w:val="000000"/>
        </w:rPr>
        <w:t xml:space="preserve">, </w:t>
      </w:r>
      <w:r w:rsidR="000169AC">
        <w:rPr>
          <w:rFonts w:ascii="Calibri" w:eastAsia="Garamond" w:hAnsi="Calibri" w:cs="Calibri"/>
          <w:b/>
          <w:bCs/>
          <w:color w:val="000000"/>
        </w:rPr>
        <w:t>P</w:t>
      </w:r>
      <w:r w:rsidR="009329C0">
        <w:rPr>
          <w:rFonts w:ascii="Calibri" w:eastAsia="Garamond" w:hAnsi="Calibri" w:cs="Calibri"/>
          <w:b/>
          <w:bCs/>
          <w:color w:val="000000"/>
        </w:rPr>
        <w:t>andas</w:t>
      </w:r>
      <w:r w:rsidR="009329C0">
        <w:rPr>
          <w:rFonts w:ascii="Calibri" w:eastAsia="Garamond" w:hAnsi="Calibri" w:cs="Calibri"/>
          <w:color w:val="000000"/>
        </w:rPr>
        <w:t xml:space="preserve">, and </w:t>
      </w:r>
      <w:proofErr w:type="spellStart"/>
      <w:r>
        <w:rPr>
          <w:rFonts w:ascii="Calibri" w:eastAsia="Garamond" w:hAnsi="Calibri" w:cs="Calibri"/>
          <w:b/>
          <w:bCs/>
          <w:color w:val="000000"/>
        </w:rPr>
        <w:t>Optuna</w:t>
      </w:r>
      <w:proofErr w:type="spellEnd"/>
      <w:r>
        <w:rPr>
          <w:rFonts w:ascii="Calibri" w:eastAsia="Garamond" w:hAnsi="Calibri" w:cs="Calibri"/>
          <w:b/>
          <w:bCs/>
          <w:color w:val="000000"/>
        </w:rPr>
        <w:t xml:space="preserve"> </w:t>
      </w:r>
      <w:r>
        <w:rPr>
          <w:rFonts w:ascii="Calibri" w:eastAsia="Garamond" w:hAnsi="Calibri" w:cs="Calibri"/>
          <w:color w:val="000000"/>
        </w:rPr>
        <w:t>libraries</w:t>
      </w:r>
    </w:p>
    <w:p w14:paraId="38C49CC9" w14:textId="24C53FAA" w:rsidR="000169AC" w:rsidRPr="000169AC" w:rsidRDefault="00571D4A" w:rsidP="000169A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color w:val="000000"/>
        </w:rPr>
        <w:t>Maximized</w:t>
      </w:r>
      <w:r w:rsidR="000169AC">
        <w:rPr>
          <w:rFonts w:ascii="Calibri" w:eastAsia="Garamond" w:hAnsi="Calibri" w:cs="Calibri"/>
          <w:color w:val="000000"/>
        </w:rPr>
        <w:t xml:space="preserve"> model performance</w:t>
      </w:r>
      <w:r>
        <w:rPr>
          <w:rFonts w:ascii="Calibri" w:eastAsia="Garamond" w:hAnsi="Calibri" w:cs="Calibri"/>
          <w:color w:val="000000"/>
        </w:rPr>
        <w:t xml:space="preserve"> by strategically transforming features and optimizing hyperparameters, lead</w:t>
      </w:r>
      <w:r w:rsidR="007E21C4">
        <w:rPr>
          <w:rFonts w:ascii="Calibri" w:eastAsia="Garamond" w:hAnsi="Calibri" w:cs="Calibri"/>
          <w:color w:val="000000"/>
        </w:rPr>
        <w:t>ing</w:t>
      </w:r>
      <w:r>
        <w:rPr>
          <w:rFonts w:ascii="Calibri" w:eastAsia="Garamond" w:hAnsi="Calibri" w:cs="Calibri"/>
          <w:color w:val="000000"/>
        </w:rPr>
        <w:t xml:space="preserve"> to a 47% increase in performance compared to </w:t>
      </w:r>
      <w:proofErr w:type="gramStart"/>
      <w:r>
        <w:rPr>
          <w:rFonts w:ascii="Calibri" w:eastAsia="Garamond" w:hAnsi="Calibri" w:cs="Calibri"/>
          <w:color w:val="000000"/>
        </w:rPr>
        <w:t>the literature</w:t>
      </w:r>
      <w:proofErr w:type="gramEnd"/>
    </w:p>
    <w:p w14:paraId="3F176120" w14:textId="69F9D04F" w:rsidR="00F3724C" w:rsidRPr="002F4D1C" w:rsidRDefault="00E87C77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hyperlink r:id="rId8" w:history="1">
        <w:r w:rsidR="00571D4A">
          <w:rPr>
            <w:rStyle w:val="Hyperlink"/>
            <w:rFonts w:ascii="Calibri" w:eastAsia="Garamond" w:hAnsi="Calibri" w:cs="Calibri"/>
            <w:b/>
            <w:bCs/>
          </w:rPr>
          <w:t>Expense</w:t>
        </w:r>
        <w:r>
          <w:rPr>
            <w:rStyle w:val="Hyperlink"/>
            <w:rFonts w:ascii="Calibri" w:eastAsia="Garamond" w:hAnsi="Calibri" w:cs="Calibri"/>
            <w:b/>
            <w:bCs/>
          </w:rPr>
          <w:t xml:space="preserve"> Analytics Web Application</w:t>
        </w:r>
      </w:hyperlink>
    </w:p>
    <w:p w14:paraId="7EF5E7DB" w14:textId="77777777" w:rsidR="00F3724C" w:rsidRPr="004A182C" w:rsidRDefault="00F3724C" w:rsidP="00F3724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4A182C">
        <w:rPr>
          <w:rFonts w:ascii="Calibri" w:eastAsia="Garamond" w:hAnsi="Calibri" w:cs="Calibri"/>
          <w:color w:val="000000"/>
        </w:rPr>
        <w:t xml:space="preserve">Developed a dynamic web application in </w:t>
      </w:r>
      <w:r w:rsidRPr="0043604C">
        <w:rPr>
          <w:rFonts w:ascii="Calibri" w:eastAsia="Garamond" w:hAnsi="Calibri" w:cs="Calibri"/>
          <w:b/>
          <w:bCs/>
          <w:color w:val="000000"/>
        </w:rPr>
        <w:t>R</w:t>
      </w:r>
      <w:r w:rsidRPr="004A182C">
        <w:rPr>
          <w:rFonts w:ascii="Calibri" w:eastAsia="Garamond" w:hAnsi="Calibri" w:cs="Calibri"/>
          <w:color w:val="000000"/>
        </w:rPr>
        <w:t xml:space="preserve"> using </w:t>
      </w:r>
      <w:r w:rsidRPr="00571D4A">
        <w:rPr>
          <w:rFonts w:ascii="Calibri" w:eastAsia="Garamond" w:hAnsi="Calibri" w:cs="Calibri"/>
          <w:b/>
          <w:bCs/>
          <w:color w:val="000000"/>
        </w:rPr>
        <w:t>Shiny</w:t>
      </w:r>
      <w:r w:rsidRPr="004A182C">
        <w:rPr>
          <w:rFonts w:ascii="Calibri" w:eastAsia="Garamond" w:hAnsi="Calibri" w:cs="Calibri"/>
          <w:color w:val="000000"/>
        </w:rPr>
        <w:t xml:space="preserve">, integrated with </w:t>
      </w:r>
      <w:r w:rsidRPr="0043604C">
        <w:rPr>
          <w:rFonts w:ascii="Calibri" w:eastAsia="Garamond" w:hAnsi="Calibri" w:cs="Calibri"/>
          <w:b/>
          <w:bCs/>
          <w:color w:val="000000"/>
        </w:rPr>
        <w:t>PostgreSQL</w:t>
      </w:r>
      <w:r w:rsidRPr="004A182C">
        <w:rPr>
          <w:rFonts w:ascii="Calibri" w:eastAsia="Garamond" w:hAnsi="Calibri" w:cs="Calibri"/>
          <w:color w:val="000000"/>
        </w:rPr>
        <w:t xml:space="preserve"> for secure storage and efficient management of expense data</w:t>
      </w:r>
    </w:p>
    <w:p w14:paraId="3ACCB797" w14:textId="77777777" w:rsidR="00F3724C" w:rsidRDefault="00F3724C" w:rsidP="00F3724C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4A182C">
        <w:rPr>
          <w:rFonts w:ascii="Calibri" w:eastAsia="Garamond" w:hAnsi="Calibri" w:cs="Calibri"/>
          <w:color w:val="000000"/>
        </w:rPr>
        <w:t>Designed and implemented an interactive dashboard to analyze personal expenses, providing detailed insights into spending patterns to support effective budgeting strategies</w:t>
      </w:r>
    </w:p>
    <w:p w14:paraId="06D29FEE" w14:textId="77777777" w:rsidR="00571D4A" w:rsidRPr="00571D4A" w:rsidRDefault="00571D4A" w:rsidP="00571D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 w:rsidRPr="00571D4A">
        <w:rPr>
          <w:rFonts w:ascii="Calibri" w:eastAsia="Garamond" w:hAnsi="Calibri" w:cs="Calibri"/>
          <w:b/>
          <w:bCs/>
          <w:color w:val="000000"/>
        </w:rPr>
        <w:t>Airfare Data Pipeline</w:t>
      </w:r>
    </w:p>
    <w:p w14:paraId="062AE6E4" w14:textId="2E790665" w:rsidR="00571D4A" w:rsidRPr="00571D4A" w:rsidRDefault="00571D4A" w:rsidP="00571D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571D4A">
        <w:rPr>
          <w:rFonts w:ascii="Calibri" w:eastAsia="Garamond" w:hAnsi="Calibri" w:cs="Calibri"/>
          <w:color w:val="000000"/>
        </w:rPr>
        <w:t xml:space="preserve">Developed a web scraper using </w:t>
      </w:r>
      <w:r w:rsidRPr="00571D4A">
        <w:rPr>
          <w:rFonts w:ascii="Calibri" w:eastAsia="Garamond" w:hAnsi="Calibri" w:cs="Calibri"/>
          <w:b/>
          <w:bCs/>
          <w:color w:val="000000"/>
        </w:rPr>
        <w:t>Python</w:t>
      </w:r>
      <w:r w:rsidRPr="00571D4A">
        <w:rPr>
          <w:rFonts w:ascii="Calibri" w:eastAsia="Garamond" w:hAnsi="Calibri" w:cs="Calibri"/>
          <w:color w:val="000000"/>
        </w:rPr>
        <w:t>’s Selenium package to automate the collection of airline prices, flight durations, and layover details from Expedia</w:t>
      </w:r>
    </w:p>
    <w:p w14:paraId="5AABFF95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1378EE45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WORK EXPERIENCE </w:t>
      </w:r>
    </w:p>
    <w:p w14:paraId="21597934" w14:textId="77777777" w:rsidR="00F3724C" w:rsidRPr="00C9787F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</w:t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       Jan. 2022 – Present</w:t>
      </w:r>
    </w:p>
    <w:p w14:paraId="008B72D9" w14:textId="4A1BB4E0" w:rsidR="00F3724C" w:rsidRPr="00C9787F" w:rsidRDefault="005C3BBB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Research Assistant</w:t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</w:r>
      <w:r w:rsidR="00F3724C" w:rsidRPr="00C9787F">
        <w:rPr>
          <w:rFonts w:ascii="Calibri" w:eastAsia="Garamond" w:hAnsi="Calibri" w:cs="Calibri"/>
          <w:i/>
          <w:color w:val="000000"/>
        </w:rPr>
        <w:tab/>
        <w:t xml:space="preserve">                </w:t>
      </w:r>
      <w:r w:rsidR="00F3724C" w:rsidRPr="00C9787F">
        <w:rPr>
          <w:rFonts w:ascii="Calibri" w:eastAsia="Garamond" w:hAnsi="Calibri" w:cs="Calibri"/>
          <w:i/>
          <w:color w:val="000000"/>
        </w:rPr>
        <w:tab/>
        <w:t xml:space="preserve">             Richardson, TX</w:t>
      </w:r>
    </w:p>
    <w:p w14:paraId="078DE9CD" w14:textId="3E281EFF" w:rsidR="0021092A" w:rsidRPr="002F4D1C" w:rsidRDefault="0021092A" w:rsidP="00F3724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Mentor</w:t>
      </w:r>
      <w:r w:rsidR="00410BF1">
        <w:rPr>
          <w:rFonts w:ascii="Calibri" w:eastAsia="Garamond" w:hAnsi="Calibri" w:cs="Calibri"/>
          <w:bCs/>
          <w:color w:val="000000"/>
        </w:rPr>
        <w:t>ed</w:t>
      </w:r>
      <w:r>
        <w:rPr>
          <w:rFonts w:ascii="Calibri" w:eastAsia="Garamond" w:hAnsi="Calibri" w:cs="Calibri"/>
          <w:bCs/>
          <w:color w:val="000000"/>
        </w:rPr>
        <w:t xml:space="preserve"> 7 undergraduate students in experimental design and data analysis</w:t>
      </w:r>
    </w:p>
    <w:p w14:paraId="6BAB9200" w14:textId="7E85EDEC" w:rsidR="00F3724C" w:rsidRDefault="00C361C7" w:rsidP="00F3724C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Implemented risk mitigation strategies, decreasing</w:t>
      </w:r>
      <w:r w:rsidR="004C5C5B">
        <w:rPr>
          <w:rFonts w:ascii="Calibri" w:eastAsia="Garamond" w:hAnsi="Calibri" w:cs="Calibri"/>
          <w:bCs/>
          <w:color w:val="000000"/>
        </w:rPr>
        <w:t xml:space="preserve"> contamination rate</w:t>
      </w:r>
      <w:r>
        <w:rPr>
          <w:rFonts w:ascii="Calibri" w:eastAsia="Garamond" w:hAnsi="Calibri" w:cs="Calibri"/>
          <w:bCs/>
          <w:color w:val="000000"/>
        </w:rPr>
        <w:t>s</w:t>
      </w:r>
      <w:r w:rsidR="0021092A">
        <w:rPr>
          <w:rFonts w:ascii="Calibri" w:eastAsia="Garamond" w:hAnsi="Calibri" w:cs="Calibri"/>
          <w:bCs/>
          <w:color w:val="000000"/>
        </w:rPr>
        <w:t xml:space="preserve"> in cell cultures</w:t>
      </w:r>
      <w:r w:rsidR="004C5C5B">
        <w:rPr>
          <w:rFonts w:ascii="Calibri" w:eastAsia="Garamond" w:hAnsi="Calibri" w:cs="Calibri"/>
          <w:bCs/>
          <w:color w:val="000000"/>
        </w:rPr>
        <w:t xml:space="preserve"> by 90%</w:t>
      </w:r>
      <w:r>
        <w:rPr>
          <w:rFonts w:ascii="Calibri" w:eastAsia="Garamond" w:hAnsi="Calibri" w:cs="Calibri"/>
          <w:bCs/>
          <w:color w:val="000000"/>
        </w:rPr>
        <w:t>, significantly improving experimental outcomes</w:t>
      </w:r>
    </w:p>
    <w:p w14:paraId="4C8E3EA3" w14:textId="58DB2A22" w:rsidR="00C361C7" w:rsidRPr="00C361C7" w:rsidRDefault="00C361C7" w:rsidP="00C361C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Analyzed</w:t>
      </w:r>
      <w:r w:rsidR="004C5C5B" w:rsidRPr="002F4D1C">
        <w:rPr>
          <w:rFonts w:ascii="Calibri" w:eastAsia="Garamond" w:hAnsi="Calibri" w:cs="Calibri"/>
          <w:bCs/>
          <w:color w:val="000000"/>
        </w:rPr>
        <w:t xml:space="preserve"> and presented research findings at </w:t>
      </w:r>
      <w:r>
        <w:rPr>
          <w:rFonts w:ascii="Calibri" w:eastAsia="Garamond" w:hAnsi="Calibri" w:cs="Calibri"/>
          <w:bCs/>
          <w:color w:val="000000"/>
        </w:rPr>
        <w:t>academic</w:t>
      </w:r>
      <w:r w:rsidR="004C5C5B" w:rsidRPr="002F4D1C">
        <w:rPr>
          <w:rFonts w:ascii="Calibri" w:eastAsia="Garamond" w:hAnsi="Calibri" w:cs="Calibri"/>
          <w:bCs/>
          <w:color w:val="000000"/>
        </w:rPr>
        <w:t xml:space="preserve"> conferences, effectively communicating insights to </w:t>
      </w:r>
      <w:r>
        <w:rPr>
          <w:rFonts w:ascii="Calibri" w:eastAsia="Garamond" w:hAnsi="Calibri" w:cs="Calibri"/>
          <w:bCs/>
          <w:color w:val="000000"/>
        </w:rPr>
        <w:t>academic peers and industry professionals</w:t>
      </w:r>
    </w:p>
    <w:p w14:paraId="300CFC9B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7D438612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>EXTRACURRICULARS</w:t>
      </w:r>
    </w:p>
    <w:p w14:paraId="227B507C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UTD Summer Biology Camp Speaker                                                                                                                      </w:t>
      </w:r>
      <w:r>
        <w:rPr>
          <w:rFonts w:ascii="Calibri" w:eastAsia="Garamond" w:hAnsi="Calibri" w:cs="Calibri"/>
          <w:color w:val="000000"/>
        </w:rPr>
        <w:t>Jul.</w:t>
      </w:r>
      <w:r w:rsidRPr="002F4D1C">
        <w:rPr>
          <w:rFonts w:ascii="Calibri" w:eastAsia="Garamond" w:hAnsi="Calibri" w:cs="Calibri"/>
          <w:color w:val="000000"/>
        </w:rPr>
        <w:t xml:space="preserve"> 2021</w:t>
      </w:r>
    </w:p>
    <w:p w14:paraId="6FCB66E8" w14:textId="77777777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>Pre-Veterinary Medicine Society President                                                                                                    2019 – 2021</w:t>
      </w:r>
    </w:p>
    <w:p w14:paraId="6937C585" w14:textId="77777777" w:rsidR="00F3724C" w:rsidRPr="00C9787F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1BA1673F" w14:textId="77777777" w:rsidR="00F3724C" w:rsidRPr="00C9787F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>CERTIFICATES</w:t>
      </w:r>
    </w:p>
    <w:p w14:paraId="1A028CE4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C9787F">
        <w:rPr>
          <w:rFonts w:ascii="Calibri" w:eastAsia="Garamond" w:hAnsi="Calibri" w:cs="Calibri"/>
          <w:color w:val="000000"/>
        </w:rPr>
        <w:t>Google Data Analytics Certificate</w:t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  <w:t xml:space="preserve">         Jun</w:t>
      </w:r>
      <w:r w:rsidRPr="002F4D1C">
        <w:rPr>
          <w:rFonts w:ascii="Calibri" w:eastAsia="Garamond" w:hAnsi="Calibri" w:cs="Calibri"/>
          <w:color w:val="000000"/>
        </w:rPr>
        <w:t>.</w:t>
      </w:r>
      <w:r w:rsidRPr="00C9787F">
        <w:rPr>
          <w:rFonts w:ascii="Calibri" w:eastAsia="Garamond" w:hAnsi="Calibri" w:cs="Calibri"/>
          <w:color w:val="000000"/>
        </w:rPr>
        <w:t xml:space="preserve"> 2024</w:t>
      </w:r>
    </w:p>
    <w:p w14:paraId="0CA5B9D9" w14:textId="77777777" w:rsidR="00921A54" w:rsidRDefault="00921A54"/>
    <w:sectPr w:rsidR="00921A54" w:rsidSect="00F3724C">
      <w:footerReference w:type="default" r:id="rId9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85A1B" w14:textId="77777777" w:rsidR="00732720" w:rsidRDefault="00732720">
      <w:r>
        <w:separator/>
      </w:r>
    </w:p>
  </w:endnote>
  <w:endnote w:type="continuationSeparator" w:id="0">
    <w:p w14:paraId="7B11A1B9" w14:textId="77777777" w:rsidR="00732720" w:rsidRDefault="0073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B59B9" w14:textId="77777777" w:rsidR="000050AE" w:rsidRDefault="000050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5B928" w14:textId="77777777" w:rsidR="00732720" w:rsidRDefault="00732720">
      <w:r>
        <w:separator/>
      </w:r>
    </w:p>
  </w:footnote>
  <w:footnote w:type="continuationSeparator" w:id="0">
    <w:p w14:paraId="7B6E2DB8" w14:textId="77777777" w:rsidR="00732720" w:rsidRDefault="00732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76B01"/>
    <w:multiLevelType w:val="hybridMultilevel"/>
    <w:tmpl w:val="AF62F15C"/>
    <w:lvl w:ilvl="0" w:tplc="930A612E">
      <w:numFmt w:val="bullet"/>
      <w:lvlText w:val="•"/>
      <w:lvlJc w:val="left"/>
      <w:pPr>
        <w:ind w:left="720" w:hanging="360"/>
      </w:pPr>
      <w:rPr>
        <w:rFonts w:ascii="Calibri" w:eastAsia="Garamon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002C"/>
    <w:multiLevelType w:val="hybridMultilevel"/>
    <w:tmpl w:val="76C0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4C2A"/>
    <w:multiLevelType w:val="hybridMultilevel"/>
    <w:tmpl w:val="393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5403A"/>
    <w:multiLevelType w:val="hybridMultilevel"/>
    <w:tmpl w:val="457A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10C23"/>
    <w:multiLevelType w:val="hybridMultilevel"/>
    <w:tmpl w:val="9CE0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4144">
    <w:abstractNumId w:val="3"/>
  </w:num>
  <w:num w:numId="2" w16cid:durableId="1703091367">
    <w:abstractNumId w:val="4"/>
  </w:num>
  <w:num w:numId="3" w16cid:durableId="2105421725">
    <w:abstractNumId w:val="0"/>
  </w:num>
  <w:num w:numId="4" w16cid:durableId="584070612">
    <w:abstractNumId w:val="1"/>
  </w:num>
  <w:num w:numId="5" w16cid:durableId="305823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4C"/>
    <w:rsid w:val="000050AE"/>
    <w:rsid w:val="000169AC"/>
    <w:rsid w:val="0021092A"/>
    <w:rsid w:val="00213054"/>
    <w:rsid w:val="002426E7"/>
    <w:rsid w:val="00280F6A"/>
    <w:rsid w:val="002A369F"/>
    <w:rsid w:val="003C5251"/>
    <w:rsid w:val="00410BF1"/>
    <w:rsid w:val="0043604C"/>
    <w:rsid w:val="004A4E9D"/>
    <w:rsid w:val="004C0799"/>
    <w:rsid w:val="004C5C5B"/>
    <w:rsid w:val="0054414D"/>
    <w:rsid w:val="005516D8"/>
    <w:rsid w:val="00554B12"/>
    <w:rsid w:val="00571D4A"/>
    <w:rsid w:val="005C3BBB"/>
    <w:rsid w:val="0066636F"/>
    <w:rsid w:val="00732720"/>
    <w:rsid w:val="00794677"/>
    <w:rsid w:val="007E21C4"/>
    <w:rsid w:val="00885255"/>
    <w:rsid w:val="00921A54"/>
    <w:rsid w:val="009329C0"/>
    <w:rsid w:val="009D69DF"/>
    <w:rsid w:val="00A75EA0"/>
    <w:rsid w:val="00C361C7"/>
    <w:rsid w:val="00D55B42"/>
    <w:rsid w:val="00E87C77"/>
    <w:rsid w:val="00F3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B2DA"/>
  <w15:chartTrackingRefBased/>
  <w15:docId w15:val="{6BF98C5A-F9E3-4DF1-A5E5-6F301F9A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4C"/>
    <w:pPr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3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24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0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anhchen.shinyapps.io/expense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anhche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 H</dc:creator>
  <cp:keywords/>
  <dc:description/>
  <cp:lastModifiedBy>Chen, Guan H</cp:lastModifiedBy>
  <cp:revision>2</cp:revision>
  <dcterms:created xsi:type="dcterms:W3CDTF">2025-04-24T21:43:00Z</dcterms:created>
  <dcterms:modified xsi:type="dcterms:W3CDTF">2025-04-24T21:43:00Z</dcterms:modified>
</cp:coreProperties>
</file>