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DBE6" w14:textId="70ED826F" w:rsidR="009664E9" w:rsidRDefault="009664E9" w:rsidP="009664E9">
      <w:pPr>
        <w:pStyle w:val="2"/>
        <w:spacing w:before="48" w:after="48"/>
        <w:ind w:left="418" w:firstLineChars="174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ONENET：</w:t>
      </w:r>
      <w:proofErr w:type="spellStart"/>
      <w:r w:rsidRPr="001D6B18">
        <w:rPr>
          <w:rFonts w:asciiTheme="minorEastAsia" w:eastAsiaTheme="minorEastAsia" w:hAnsiTheme="minorEastAsia" w:hint="eastAsia"/>
        </w:rPr>
        <w:t>OneNET</w:t>
      </w:r>
      <w:proofErr w:type="spellEnd"/>
      <w:r>
        <w:rPr>
          <w:rFonts w:asciiTheme="minorEastAsia" w:eastAsiaTheme="minorEastAsia" w:hAnsiTheme="minorEastAsia" w:hint="eastAsia"/>
        </w:rPr>
        <w:t>是</w:t>
      </w:r>
      <w:r w:rsidRPr="001D6B18">
        <w:rPr>
          <w:rFonts w:asciiTheme="minorEastAsia" w:eastAsiaTheme="minorEastAsia" w:hAnsiTheme="minorEastAsia" w:hint="eastAsia"/>
        </w:rPr>
        <w:t>中国移动物联网开放平台是由中国移动打造的PaaS物联网开放平台</w:t>
      </w:r>
      <w:r>
        <w:rPr>
          <w:rFonts w:asciiTheme="minorEastAsia" w:eastAsiaTheme="minorEastAsia" w:hAnsiTheme="minorEastAsia" w:hint="eastAsia"/>
        </w:rPr>
        <w:t>，本次设计所获取的数据会实时的上传到该平台上。在该平台的多协议接入页面里添加一个产品，然后在RT Thread Studio导入</w:t>
      </w:r>
      <w:proofErr w:type="spellStart"/>
      <w:r>
        <w:rPr>
          <w:rFonts w:asciiTheme="minorEastAsia" w:eastAsiaTheme="minorEastAsia" w:hAnsiTheme="minorEastAsia" w:hint="eastAsia"/>
        </w:rPr>
        <w:t>onenet</w:t>
      </w:r>
      <w:proofErr w:type="spellEnd"/>
      <w:r>
        <w:rPr>
          <w:rFonts w:asciiTheme="minorEastAsia" w:eastAsiaTheme="minorEastAsia" w:hAnsiTheme="minorEastAsia" w:hint="eastAsia"/>
        </w:rPr>
        <w:t>软件包，将完成添加的产品信息填入对应的配置项中。这样后续通过调用相应的函数即可将传感器获取的数据传入ONENET平台。平台也会通过实时发送的数据生成对应的折线变化图。</w:t>
      </w:r>
    </w:p>
    <w:p w14:paraId="5C7DAB45" w14:textId="77777777" w:rsidR="009664E9" w:rsidRDefault="009664E9" w:rsidP="009664E9">
      <w:pPr>
        <w:pStyle w:val="2"/>
        <w:spacing w:before="48" w:after="48"/>
        <w:ind w:firstLineChars="575" w:firstLine="1380"/>
        <w:rPr>
          <w:rFonts w:asciiTheme="minorEastAsia" w:eastAsiaTheme="minorEastAsia" w:hAnsiTheme="minorEastAsia"/>
        </w:rPr>
      </w:pPr>
      <w:r w:rsidRPr="00DF02A5">
        <w:rPr>
          <w:rFonts w:asciiTheme="minorEastAsia" w:eastAsiaTheme="minorEastAsia" w:hAnsiTheme="minorEastAsia"/>
          <w:noProof/>
        </w:rPr>
        <w:drawing>
          <wp:inline distT="0" distB="0" distL="0" distR="0" wp14:anchorId="07413E66" wp14:editId="6D038334">
            <wp:extent cx="3355258" cy="259174"/>
            <wp:effectExtent l="0" t="0" r="0" b="762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77" cy="2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20500E" w14:textId="77777777" w:rsidR="009664E9" w:rsidRDefault="009664E9" w:rsidP="009664E9">
      <w:pPr>
        <w:pStyle w:val="2"/>
        <w:spacing w:before="48" w:after="48"/>
        <w:ind w:left="418" w:firstLineChars="174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 xml:space="preserve"> </w:t>
      </w:r>
      <w:r w:rsidRPr="00DF02A5">
        <w:rPr>
          <w:rFonts w:asciiTheme="minorEastAsia" w:eastAsiaTheme="minorEastAsia" w:hAnsiTheme="minorEastAsia"/>
          <w:noProof/>
        </w:rPr>
        <w:drawing>
          <wp:inline distT="0" distB="0" distL="0" distR="0" wp14:anchorId="3ACD4BEA" wp14:editId="70E62ABE">
            <wp:extent cx="3613355" cy="275185"/>
            <wp:effectExtent l="0" t="0" r="6350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76" cy="2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EAC1428" w14:textId="77777777" w:rsidR="009664E9" w:rsidRDefault="009664E9" w:rsidP="009664E9">
      <w:pPr>
        <w:pStyle w:val="2"/>
        <w:spacing w:before="48" w:after="48"/>
        <w:ind w:left="418" w:firstLineChars="174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</w:t>
      </w:r>
      <w:r w:rsidRPr="00DF02A5">
        <w:rPr>
          <w:rFonts w:asciiTheme="minorEastAsia" w:eastAsiaTheme="minorEastAsia" w:hAnsiTheme="minorEastAsia"/>
          <w:noProof/>
        </w:rPr>
        <w:drawing>
          <wp:inline distT="0" distB="0" distL="0" distR="0" wp14:anchorId="4902B9F4" wp14:editId="08A49418">
            <wp:extent cx="3790335" cy="327937"/>
            <wp:effectExtent l="0" t="0" r="635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89" cy="32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A8E3207" w14:textId="77777777" w:rsidR="009664E9" w:rsidRDefault="009664E9" w:rsidP="009664E9">
      <w:pPr>
        <w:pStyle w:val="2"/>
        <w:spacing w:before="48" w:after="48"/>
        <w:ind w:left="418" w:firstLineChars="174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</w:t>
      </w:r>
      <w:r w:rsidRPr="00DF02A5">
        <w:rPr>
          <w:rFonts w:asciiTheme="minorEastAsia" w:eastAsiaTheme="minorEastAsia" w:hAnsiTheme="minorEastAsia"/>
          <w:noProof/>
        </w:rPr>
        <w:drawing>
          <wp:inline distT="0" distB="0" distL="0" distR="0" wp14:anchorId="2CD21704" wp14:editId="12C9B412">
            <wp:extent cx="3849329" cy="379096"/>
            <wp:effectExtent l="0" t="0" r="0" b="1905"/>
            <wp:docPr id="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89" cy="37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C21F4D0" w14:textId="77777777" w:rsidR="009664E9" w:rsidRPr="00DF02A5" w:rsidRDefault="009664E9" w:rsidP="009664E9">
      <w:pPr>
        <w:pStyle w:val="2"/>
        <w:spacing w:before="48" w:after="48"/>
        <w:ind w:firstLineChars="699" w:firstLine="1468"/>
        <w:rPr>
          <w:rFonts w:eastAsiaTheme="minorEastAsia" w:cs="Times New Roman"/>
          <w:sz w:val="21"/>
        </w:rPr>
      </w:pP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3.5 </w:t>
      </w:r>
      <w:r>
        <w:rPr>
          <w:rFonts w:eastAsiaTheme="minorEastAsia" w:cs="Times New Roman" w:hint="eastAsia"/>
          <w:sz w:val="21"/>
        </w:rPr>
        <w:t xml:space="preserve"> </w:t>
      </w:r>
      <w:r>
        <w:rPr>
          <w:rFonts w:eastAsiaTheme="minorEastAsia" w:cs="Times New Roman" w:hint="eastAsia"/>
          <w:sz w:val="21"/>
        </w:rPr>
        <w:t>传感器数据</w:t>
      </w:r>
      <w:r>
        <w:rPr>
          <w:rFonts w:eastAsiaTheme="minorEastAsia" w:cs="Times New Roman" w:hint="eastAsia"/>
          <w:sz w:val="21"/>
        </w:rPr>
        <w:t xml:space="preserve"> </w:t>
      </w:r>
      <w:proofErr w:type="spellStart"/>
      <w:r>
        <w:rPr>
          <w:rFonts w:eastAsiaTheme="minorEastAsia" w:cs="Times New Roman" w:hint="eastAsia"/>
          <w:sz w:val="21"/>
        </w:rPr>
        <w:t>onenet</w:t>
      </w:r>
      <w:proofErr w:type="spellEnd"/>
      <w:r>
        <w:rPr>
          <w:rFonts w:eastAsiaTheme="minorEastAsia" w:cs="Times New Roman" w:hint="eastAsia"/>
          <w:sz w:val="21"/>
        </w:rPr>
        <w:t>上传（叶片温度，光强，空气温湿度）</w:t>
      </w:r>
    </w:p>
    <w:p w14:paraId="0DB980DE" w14:textId="77777777" w:rsidR="009664E9" w:rsidRDefault="009664E9" w:rsidP="009664E9">
      <w:pPr>
        <w:pStyle w:val="2"/>
        <w:spacing w:before="48" w:after="48"/>
        <w:ind w:left="418" w:firstLineChars="174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温度传感器ds18b20：由于RT Thread Studio有该型号传感器的开发包，所以只需要导入对应的软件包，然后调用相关的函数</w:t>
      </w:r>
      <w:proofErr w:type="spellStart"/>
      <w:r>
        <w:rPr>
          <w:rFonts w:asciiTheme="minorEastAsia" w:eastAsiaTheme="minorEastAsia" w:hAnsiTheme="minorEastAsia" w:hint="eastAsia"/>
        </w:rPr>
        <w:t>rt_device_read</w:t>
      </w:r>
      <w:proofErr w:type="spellEnd"/>
      <w:r>
        <w:rPr>
          <w:rFonts w:asciiTheme="minorEastAsia" w:eastAsiaTheme="minorEastAsia" w:hAnsiTheme="minorEastAsia" w:hint="eastAsia"/>
        </w:rPr>
        <w:t>即可获取数据，该函数作用是将传感器所监测到的数据存入给定的地址中。</w:t>
      </w:r>
    </w:p>
    <w:p w14:paraId="20918C0F" w14:textId="77777777" w:rsidR="009664E9" w:rsidRDefault="009664E9" w:rsidP="009664E9">
      <w:pPr>
        <w:pStyle w:val="2"/>
        <w:spacing w:before="48" w:after="48"/>
        <w:ind w:left="418" w:firstLineChars="174" w:firstLine="418"/>
        <w:rPr>
          <w:rFonts w:asciiTheme="minorEastAsia" w:eastAsiaTheme="minorEastAsia" w:hAnsiTheme="minorEastAsia"/>
        </w:rPr>
      </w:pPr>
      <w:r w:rsidRPr="005A2C52">
        <w:rPr>
          <w:rFonts w:asciiTheme="minorEastAsia" w:eastAsiaTheme="minorEastAsia" w:hAnsiTheme="minorEastAsia"/>
          <w:noProof/>
        </w:rPr>
        <w:drawing>
          <wp:inline distT="0" distB="0" distL="0" distR="0" wp14:anchorId="5F0DD22E" wp14:editId="30451F08">
            <wp:extent cx="4619625" cy="495300"/>
            <wp:effectExtent l="0" t="0" r="952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AB6D2E6" w14:textId="77777777" w:rsidR="009664E9" w:rsidRPr="00DF02A5" w:rsidRDefault="009664E9" w:rsidP="009664E9">
      <w:pPr>
        <w:pStyle w:val="2"/>
        <w:spacing w:before="48" w:after="48"/>
        <w:ind w:leftChars="199" w:left="418" w:firstLineChars="1270" w:firstLine="2667"/>
        <w:rPr>
          <w:rFonts w:eastAsiaTheme="minorEastAsia" w:cs="Times New Roman"/>
          <w:sz w:val="21"/>
        </w:rPr>
      </w:pP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3.6 </w:t>
      </w:r>
      <w:r>
        <w:rPr>
          <w:rFonts w:eastAsiaTheme="minorEastAsia" w:cs="Times New Roman" w:hint="eastAsia"/>
          <w:sz w:val="21"/>
        </w:rPr>
        <w:t xml:space="preserve"> ds18b20</w:t>
      </w:r>
      <w:r>
        <w:rPr>
          <w:rFonts w:eastAsiaTheme="minorEastAsia" w:cs="Times New Roman" w:hint="eastAsia"/>
          <w:sz w:val="21"/>
        </w:rPr>
        <w:t>数据获取</w:t>
      </w:r>
    </w:p>
    <w:p w14:paraId="22C584EB" w14:textId="77777777" w:rsidR="009664E9" w:rsidRDefault="009664E9" w:rsidP="009664E9">
      <w:pPr>
        <w:pStyle w:val="2"/>
        <w:spacing w:before="48" w:after="48"/>
        <w:ind w:left="418" w:firstLineChars="174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同时需要添加一个线程，用于持续的获取传感器的数值</w:t>
      </w:r>
      <w:r>
        <w:rPr>
          <w:rFonts w:asciiTheme="minorEastAsia" w:eastAsiaTheme="minorEastAsia" w:hAnsiTheme="minorEastAsia" w:hint="eastAsia"/>
          <w:vertAlign w:val="superscript"/>
        </w:rPr>
        <w:t>[8]</w:t>
      </w:r>
      <w:r>
        <w:rPr>
          <w:rFonts w:asciiTheme="minorEastAsia" w:eastAsiaTheme="minorEastAsia" w:hAnsiTheme="minorEastAsia" w:hint="eastAsia"/>
        </w:rPr>
        <w:t>，这里用到了两个线程，一个负责持续获取温度数值的线程</w:t>
      </w:r>
      <w:r w:rsidRPr="0075699E">
        <w:rPr>
          <w:rFonts w:asciiTheme="minorEastAsia" w:eastAsiaTheme="minorEastAsia" w:hAnsiTheme="minorEastAsia"/>
        </w:rPr>
        <w:t>ds18b20_thread</w:t>
      </w:r>
      <w:r>
        <w:rPr>
          <w:rFonts w:asciiTheme="minorEastAsia" w:eastAsiaTheme="minorEastAsia" w:hAnsiTheme="minorEastAsia" w:hint="eastAsia"/>
        </w:rPr>
        <w:t>和向</w:t>
      </w:r>
      <w:proofErr w:type="spellStart"/>
      <w:r>
        <w:rPr>
          <w:rFonts w:asciiTheme="minorEastAsia" w:eastAsiaTheme="minorEastAsia" w:hAnsiTheme="minorEastAsia" w:hint="eastAsia"/>
        </w:rPr>
        <w:t>onenet</w:t>
      </w:r>
      <w:proofErr w:type="spellEnd"/>
      <w:r>
        <w:rPr>
          <w:rFonts w:asciiTheme="minorEastAsia" w:eastAsiaTheme="minorEastAsia" w:hAnsiTheme="minorEastAsia" w:hint="eastAsia"/>
        </w:rPr>
        <w:t>传输数据的</w:t>
      </w:r>
      <w:proofErr w:type="spellStart"/>
      <w:r w:rsidRPr="0075699E">
        <w:rPr>
          <w:rFonts w:asciiTheme="minorEastAsia" w:eastAsiaTheme="minorEastAsia" w:hAnsiTheme="minorEastAsia"/>
        </w:rPr>
        <w:t>cloud_tid</w:t>
      </w:r>
      <w:proofErr w:type="spellEnd"/>
      <w:r>
        <w:rPr>
          <w:rFonts w:asciiTheme="minorEastAsia" w:eastAsiaTheme="minorEastAsia" w:hAnsiTheme="minorEastAsia" w:hint="eastAsia"/>
        </w:rPr>
        <w:t>线程。</w:t>
      </w:r>
    </w:p>
    <w:p w14:paraId="0E88EA2A" w14:textId="77777777" w:rsidR="009664E9" w:rsidRDefault="009664E9" w:rsidP="009664E9">
      <w:pPr>
        <w:pStyle w:val="2"/>
        <w:spacing w:before="48" w:after="48"/>
        <w:ind w:firstLineChars="175" w:firstLine="368"/>
        <w:rPr>
          <w:rFonts w:eastAsiaTheme="minorEastAsia" w:cs="Times New Roman"/>
          <w:sz w:val="21"/>
        </w:rPr>
      </w:pPr>
      <w:r>
        <w:rPr>
          <w:rFonts w:eastAsiaTheme="minorEastAsia" w:cs="Times New Roman" w:hint="eastAsia"/>
          <w:sz w:val="21"/>
        </w:rPr>
        <w:tab/>
      </w:r>
      <w:r>
        <w:rPr>
          <w:rFonts w:eastAsiaTheme="minorEastAsia" w:cs="Times New Roman" w:hint="eastAsia"/>
          <w:sz w:val="21"/>
        </w:rPr>
        <w:tab/>
        <w:t xml:space="preserve">    </w:t>
      </w:r>
      <w:r w:rsidRPr="00DF02A5">
        <w:rPr>
          <w:rFonts w:eastAsiaTheme="minorEastAsia" w:cs="Times New Roman"/>
          <w:noProof/>
          <w:sz w:val="21"/>
        </w:rPr>
        <w:drawing>
          <wp:inline distT="0" distB="0" distL="0" distR="0" wp14:anchorId="66C43418" wp14:editId="100F73C8">
            <wp:extent cx="3760839" cy="92236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41" cy="92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58C08FA" w14:textId="77777777" w:rsidR="009664E9" w:rsidRDefault="009664E9" w:rsidP="009664E9">
      <w:pPr>
        <w:pStyle w:val="2"/>
        <w:spacing w:before="48" w:after="48"/>
        <w:ind w:firstLineChars="175" w:firstLine="368"/>
        <w:rPr>
          <w:rFonts w:eastAsiaTheme="minorEastAsia" w:cs="Times New Roman"/>
          <w:sz w:val="21"/>
        </w:rPr>
      </w:pPr>
      <w:r>
        <w:rPr>
          <w:rFonts w:eastAsiaTheme="minorEastAsia" w:cs="Times New Roman" w:hint="eastAsia"/>
          <w:sz w:val="21"/>
        </w:rPr>
        <w:tab/>
      </w:r>
      <w:r>
        <w:rPr>
          <w:rFonts w:eastAsiaTheme="minorEastAsia" w:cs="Times New Roman" w:hint="eastAsia"/>
          <w:sz w:val="21"/>
        </w:rPr>
        <w:tab/>
      </w:r>
      <w:r>
        <w:rPr>
          <w:rFonts w:eastAsiaTheme="minorEastAsia" w:cs="Times New Roman" w:hint="eastAsia"/>
          <w:sz w:val="21"/>
        </w:rPr>
        <w:tab/>
        <w:t xml:space="preserve">                  </w:t>
      </w: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3.7 </w:t>
      </w:r>
      <w:r>
        <w:rPr>
          <w:rFonts w:eastAsiaTheme="minorEastAsia" w:cs="Times New Roman" w:hint="eastAsia"/>
          <w:sz w:val="21"/>
        </w:rPr>
        <w:t xml:space="preserve"> ds18b20 </w:t>
      </w:r>
      <w:r>
        <w:rPr>
          <w:rFonts w:eastAsiaTheme="minorEastAsia" w:cs="Times New Roman" w:hint="eastAsia"/>
          <w:sz w:val="21"/>
        </w:rPr>
        <w:t>获取数据的线程</w:t>
      </w:r>
    </w:p>
    <w:p w14:paraId="58412FBE" w14:textId="77777777" w:rsidR="009664E9" w:rsidRDefault="009664E9" w:rsidP="009664E9">
      <w:pPr>
        <w:pStyle w:val="2"/>
        <w:spacing w:before="48" w:after="48"/>
        <w:ind w:firstLineChars="175" w:firstLine="368"/>
        <w:rPr>
          <w:rFonts w:eastAsiaTheme="minorEastAsia" w:cs="Times New Roman"/>
          <w:sz w:val="21"/>
        </w:rPr>
      </w:pPr>
      <w:r>
        <w:rPr>
          <w:rFonts w:eastAsiaTheme="minorEastAsia" w:cs="Times New Roman" w:hint="eastAsia"/>
          <w:sz w:val="21"/>
        </w:rPr>
        <w:lastRenderedPageBreak/>
        <w:tab/>
      </w:r>
      <w:r>
        <w:rPr>
          <w:rFonts w:eastAsiaTheme="minorEastAsia" w:cs="Times New Roman" w:hint="eastAsia"/>
          <w:sz w:val="21"/>
        </w:rPr>
        <w:tab/>
      </w:r>
      <w:r>
        <w:rPr>
          <w:rFonts w:eastAsiaTheme="minorEastAsia" w:cs="Times New Roman" w:hint="eastAsia"/>
          <w:sz w:val="21"/>
        </w:rPr>
        <w:tab/>
      </w:r>
      <w:r w:rsidRPr="00DF02A5">
        <w:rPr>
          <w:rFonts w:eastAsiaTheme="minorEastAsia" w:cs="Times New Roman"/>
          <w:noProof/>
          <w:sz w:val="21"/>
        </w:rPr>
        <w:drawing>
          <wp:inline distT="0" distB="0" distL="0" distR="0" wp14:anchorId="3BD98B2F" wp14:editId="23BD6783">
            <wp:extent cx="3611048" cy="905688"/>
            <wp:effectExtent l="0" t="0" r="8890" b="889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99" cy="90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D16C74" w14:textId="77777777" w:rsidR="009664E9" w:rsidRDefault="009664E9" w:rsidP="009664E9">
      <w:pPr>
        <w:pStyle w:val="2"/>
        <w:spacing w:before="48" w:after="48"/>
        <w:ind w:firstLineChars="1475" w:firstLine="3098"/>
        <w:rPr>
          <w:rFonts w:eastAsiaTheme="minorEastAsia" w:cs="Times New Roman"/>
          <w:sz w:val="21"/>
        </w:rPr>
      </w:pP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3.8 </w:t>
      </w:r>
      <w:r>
        <w:rPr>
          <w:rFonts w:eastAsiaTheme="minorEastAsia" w:cs="Times New Roman" w:hint="eastAsia"/>
          <w:sz w:val="21"/>
        </w:rPr>
        <w:t xml:space="preserve"> ds18b20 </w:t>
      </w:r>
      <w:r>
        <w:rPr>
          <w:rFonts w:eastAsiaTheme="minorEastAsia" w:cs="Times New Roman" w:hint="eastAsia"/>
          <w:sz w:val="21"/>
        </w:rPr>
        <w:t>发送数据的线程</w:t>
      </w:r>
    </w:p>
    <w:p w14:paraId="183A9594" w14:textId="77777777" w:rsidR="009664E9" w:rsidRDefault="009664E9" w:rsidP="009664E9">
      <w:pPr>
        <w:pStyle w:val="2"/>
        <w:spacing w:before="48" w:after="48"/>
        <w:ind w:leftChars="199" w:left="418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RS</w:t>
      </w:r>
      <w:r w:rsidRPr="002D79C5">
        <w:rPr>
          <w:rFonts w:asciiTheme="minorEastAsia" w:eastAsiaTheme="minorEastAsia" w:hAnsiTheme="minorEastAsia" w:hint="eastAsia"/>
        </w:rPr>
        <w:t>485型温湿度变送器：</w:t>
      </w:r>
      <w:r>
        <w:rPr>
          <w:rFonts w:asciiTheme="minorEastAsia" w:eastAsiaTheme="minorEastAsia" w:hAnsiTheme="minorEastAsia" w:hint="eastAsia"/>
        </w:rPr>
        <w:t>之前方案中设计了</w:t>
      </w:r>
      <w:proofErr w:type="spellStart"/>
      <w:r>
        <w:rPr>
          <w:rFonts w:asciiTheme="minorEastAsia" w:eastAsiaTheme="minorEastAsia" w:hAnsiTheme="minorEastAsia" w:hint="eastAsia"/>
        </w:rPr>
        <w:t>freemodbus</w:t>
      </w:r>
      <w:proofErr w:type="spellEnd"/>
      <w:r>
        <w:rPr>
          <w:rFonts w:asciiTheme="minorEastAsia" w:eastAsiaTheme="minorEastAsia" w:hAnsiTheme="minorEastAsia" w:hint="eastAsia"/>
        </w:rPr>
        <w:t>,利用USB-RS485获取传感器数据。所以需要先在</w:t>
      </w:r>
      <w:r w:rsidRPr="002D79C5">
        <w:rPr>
          <w:rFonts w:asciiTheme="minorEastAsia" w:eastAsiaTheme="minorEastAsia" w:hAnsiTheme="minorEastAsia"/>
        </w:rPr>
        <w:t>RT Thread Studio</w:t>
      </w:r>
      <w:r>
        <w:rPr>
          <w:rFonts w:asciiTheme="minorEastAsia" w:eastAsiaTheme="minorEastAsia" w:hAnsiTheme="minorEastAsia" w:hint="eastAsia"/>
        </w:rPr>
        <w:t>添加</w:t>
      </w:r>
      <w:proofErr w:type="spellStart"/>
      <w:r>
        <w:rPr>
          <w:rFonts w:asciiTheme="minorEastAsia" w:eastAsiaTheme="minorEastAsia" w:hAnsiTheme="minorEastAsia" w:hint="eastAsia"/>
        </w:rPr>
        <w:t>freemodbus</w:t>
      </w:r>
      <w:proofErr w:type="spellEnd"/>
      <w:r>
        <w:rPr>
          <w:rFonts w:asciiTheme="minorEastAsia" w:eastAsiaTheme="minorEastAsia" w:hAnsiTheme="minorEastAsia" w:hint="eastAsia"/>
        </w:rPr>
        <w:t>的开发软件包，然后配置master mode，波特率为4800，slave设备地址为1，使用的串口为uart3，用来传输数据的接口为79，这里的79也就是之前所说得E15，79是E15在开发板中的索引号。配置完成后，即可调用相关函数获取传感器数值。</w:t>
      </w:r>
    </w:p>
    <w:p w14:paraId="1A8916C6" w14:textId="77777777" w:rsidR="009664E9" w:rsidRDefault="009664E9" w:rsidP="009664E9">
      <w:pPr>
        <w:pStyle w:val="2"/>
        <w:spacing w:before="48" w:after="48"/>
        <w:ind w:leftChars="199" w:left="418" w:firstLineChars="200"/>
        <w:rPr>
          <w:rFonts w:eastAsiaTheme="minorEastAsia" w:cs="Times New Roman"/>
          <w:sz w:val="21"/>
        </w:rPr>
      </w:pPr>
      <w:r w:rsidRPr="002D79C5">
        <w:rPr>
          <w:rFonts w:eastAsiaTheme="minorEastAsia" w:cs="Times New Roman"/>
          <w:noProof/>
          <w:sz w:val="21"/>
        </w:rPr>
        <w:drawing>
          <wp:inline distT="0" distB="0" distL="0" distR="0" wp14:anchorId="3438D379" wp14:editId="03159C5B">
            <wp:extent cx="4819981" cy="378235"/>
            <wp:effectExtent l="0" t="0" r="0" b="317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59" cy="3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3B72C3" w14:textId="77777777" w:rsidR="009664E9" w:rsidRDefault="009664E9" w:rsidP="009664E9">
      <w:pPr>
        <w:pStyle w:val="2"/>
        <w:spacing w:before="48" w:after="48"/>
        <w:ind w:leftChars="199" w:left="418" w:firstLineChars="200"/>
        <w:rPr>
          <w:rFonts w:eastAsiaTheme="minorEastAsia" w:cs="Times New Roman"/>
          <w:sz w:val="21"/>
        </w:rPr>
      </w:pPr>
      <w:r w:rsidRPr="002D79C5">
        <w:rPr>
          <w:rFonts w:eastAsiaTheme="minorEastAsia" w:cs="Times New Roman"/>
          <w:noProof/>
          <w:sz w:val="21"/>
        </w:rPr>
        <w:drawing>
          <wp:inline distT="0" distB="0" distL="0" distR="0" wp14:anchorId="6F1C08E7" wp14:editId="218E6874">
            <wp:extent cx="2411362" cy="362046"/>
            <wp:effectExtent l="0" t="0" r="8255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249" cy="3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BAE6B99" w14:textId="77777777" w:rsidR="009664E9" w:rsidRDefault="009664E9" w:rsidP="009664E9">
      <w:pPr>
        <w:pStyle w:val="2"/>
        <w:spacing w:before="48" w:after="48"/>
        <w:ind w:leftChars="199" w:left="418" w:firstLineChars="200"/>
        <w:rPr>
          <w:rFonts w:eastAsiaTheme="minorEastAsia" w:cs="Times New Roman"/>
          <w:sz w:val="21"/>
        </w:rPr>
      </w:pPr>
      <w:r w:rsidRPr="002D79C5">
        <w:rPr>
          <w:rFonts w:eastAsiaTheme="minorEastAsia" w:cs="Times New Roman"/>
          <w:noProof/>
          <w:sz w:val="21"/>
        </w:rPr>
        <w:drawing>
          <wp:inline distT="0" distB="0" distL="0" distR="0" wp14:anchorId="6F49EF26" wp14:editId="026869D0">
            <wp:extent cx="2222794" cy="365034"/>
            <wp:effectExtent l="0" t="0" r="6350" b="0"/>
            <wp:docPr id="3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84" cy="3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D628E5F" w14:textId="77777777" w:rsidR="009664E9" w:rsidRDefault="009664E9" w:rsidP="009664E9">
      <w:pPr>
        <w:pStyle w:val="2"/>
        <w:spacing w:before="48" w:after="48"/>
        <w:ind w:firstLineChars="1475" w:firstLine="3098"/>
        <w:rPr>
          <w:rFonts w:eastAsiaTheme="minorEastAsia" w:cs="Times New Roman"/>
          <w:sz w:val="21"/>
        </w:rPr>
      </w:pP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3.8 </w:t>
      </w:r>
      <w:r>
        <w:rPr>
          <w:rFonts w:eastAsiaTheme="minorEastAsia" w:cs="Times New Roman" w:hint="eastAsia"/>
          <w:sz w:val="21"/>
        </w:rPr>
        <w:t xml:space="preserve"> RS485</w:t>
      </w:r>
      <w:r>
        <w:rPr>
          <w:rFonts w:eastAsiaTheme="minorEastAsia" w:cs="Times New Roman" w:hint="eastAsia"/>
          <w:sz w:val="21"/>
        </w:rPr>
        <w:t>传感器获取数值</w:t>
      </w:r>
    </w:p>
    <w:p w14:paraId="38FC986C" w14:textId="77777777" w:rsidR="009664E9" w:rsidRPr="00BB7955" w:rsidRDefault="009664E9" w:rsidP="009664E9">
      <w:pPr>
        <w:pStyle w:val="2"/>
        <w:spacing w:before="48" w:after="48"/>
        <w:ind w:leftChars="227" w:left="477" w:firstLineChars="200" w:firstLine="480"/>
        <w:rPr>
          <w:rFonts w:asciiTheme="minorEastAsia" w:eastAsiaTheme="minorEastAsia" w:hAnsiTheme="minorEastAsia"/>
        </w:rPr>
      </w:pPr>
      <w:r w:rsidRPr="00BB7955"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 w:hint="eastAsia"/>
        </w:rPr>
        <w:t>启动将数值上传</w:t>
      </w:r>
      <w:proofErr w:type="spellStart"/>
      <w:r>
        <w:rPr>
          <w:rFonts w:asciiTheme="minorEastAsia" w:eastAsiaTheme="minorEastAsia" w:hAnsiTheme="minorEastAsia" w:hint="eastAsia"/>
        </w:rPr>
        <w:t>onenet</w:t>
      </w:r>
      <w:proofErr w:type="spellEnd"/>
      <w:r>
        <w:rPr>
          <w:rFonts w:asciiTheme="minorEastAsia" w:eastAsiaTheme="minorEastAsia" w:hAnsiTheme="minorEastAsia" w:hint="eastAsia"/>
        </w:rPr>
        <w:t>的线程</w:t>
      </w:r>
      <w:r w:rsidRPr="00BB7955">
        <w:rPr>
          <w:rFonts w:asciiTheme="minorEastAsia" w:eastAsiaTheme="minorEastAsia" w:hAnsiTheme="minorEastAsia" w:hint="eastAsia"/>
        </w:rPr>
        <w:t>之前，还需要启动两个线程</w:t>
      </w:r>
      <w:r w:rsidRPr="00BB7955">
        <w:rPr>
          <w:rFonts w:asciiTheme="minorEastAsia" w:eastAsiaTheme="minorEastAsia" w:hAnsiTheme="minorEastAsia"/>
        </w:rPr>
        <w:t>rs485_master_poll</w:t>
      </w:r>
      <w:r w:rsidRPr="00BB7955">
        <w:rPr>
          <w:rFonts w:asciiTheme="minorEastAsia" w:eastAsiaTheme="minorEastAsia" w:hAnsiTheme="minorEastAsia" w:hint="eastAsia"/>
        </w:rPr>
        <w:t>和</w:t>
      </w:r>
      <w:r w:rsidRPr="00BB7955">
        <w:rPr>
          <w:rFonts w:asciiTheme="minorEastAsia" w:eastAsiaTheme="minorEastAsia" w:hAnsiTheme="minorEastAsia"/>
        </w:rPr>
        <w:t>rs485_send_thread_entry。rs485_master_poll</w:t>
      </w:r>
      <w:r w:rsidRPr="00BB7955">
        <w:rPr>
          <w:rFonts w:asciiTheme="minorEastAsia" w:eastAsiaTheme="minorEastAsia" w:hAnsiTheme="minorEastAsia" w:hint="eastAsia"/>
        </w:rPr>
        <w:t>的作用是</w:t>
      </w:r>
      <w:r>
        <w:rPr>
          <w:rFonts w:asciiTheme="minorEastAsia" w:eastAsiaTheme="minorEastAsia" w:hAnsiTheme="minorEastAsia" w:hint="eastAsia"/>
        </w:rPr>
        <w:t>启动</w:t>
      </w:r>
      <w:r w:rsidRPr="00BB7955">
        <w:rPr>
          <w:rFonts w:asciiTheme="minorEastAsia" w:eastAsiaTheme="minorEastAsia" w:hAnsiTheme="minorEastAsia" w:hint="eastAsia"/>
        </w:rPr>
        <w:t>Modbus主机轮训线程</w:t>
      </w:r>
      <w:r>
        <w:rPr>
          <w:rFonts w:asciiTheme="minorEastAsia" w:eastAsiaTheme="minorEastAsia" w:hAnsiTheme="minorEastAsia" w:hint="eastAsia"/>
        </w:rPr>
        <w:t>，</w:t>
      </w:r>
      <w:r w:rsidRPr="00BB7955">
        <w:rPr>
          <w:rFonts w:asciiTheme="minorEastAsia" w:eastAsiaTheme="minorEastAsia" w:hAnsiTheme="minorEastAsia"/>
        </w:rPr>
        <w:t>rs485_send_thread_entry</w:t>
      </w:r>
      <w:r>
        <w:rPr>
          <w:rFonts w:asciiTheme="minorEastAsia" w:eastAsiaTheme="minorEastAsia" w:hAnsiTheme="minorEastAsia" w:hint="eastAsia"/>
        </w:rPr>
        <w:t>的作用是根据传感器的报文形式，读取对应地址采集的数值信息，并将它传给对应的变量。</w:t>
      </w:r>
    </w:p>
    <w:p w14:paraId="4D702CC4" w14:textId="77777777" w:rsidR="009664E9" w:rsidRPr="00BB7955" w:rsidRDefault="009664E9" w:rsidP="009664E9">
      <w:pPr>
        <w:pStyle w:val="2"/>
        <w:spacing w:before="48" w:after="48"/>
        <w:ind w:left="480" w:hangingChars="200" w:hanging="480"/>
        <w:rPr>
          <w:rFonts w:asciiTheme="minorEastAsia" w:eastAsiaTheme="minorEastAsia" w:hAnsiTheme="minorEastAsia"/>
        </w:rPr>
      </w:pPr>
      <w:r w:rsidRPr="00BB7955">
        <w:rPr>
          <w:rFonts w:asciiTheme="minorEastAsia" w:eastAsiaTheme="minorEastAsia" w:hAnsiTheme="minorEastAsia" w:hint="eastAsia"/>
        </w:rPr>
        <w:tab/>
      </w:r>
      <w:r w:rsidRPr="00BB7955"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 xml:space="preserve"> </w:t>
      </w:r>
      <w:r w:rsidRPr="00BB7955">
        <w:rPr>
          <w:rFonts w:asciiTheme="minorEastAsia" w:eastAsiaTheme="minorEastAsia" w:hAnsiTheme="minorEastAsia" w:hint="eastAsia"/>
        </w:rPr>
        <w:t>同样RS485传感器也需要一个线程用来轮询获取数值，这里采用的线程为</w:t>
      </w:r>
      <w:proofErr w:type="spellStart"/>
      <w:r w:rsidRPr="00BB7955">
        <w:rPr>
          <w:rFonts w:asciiTheme="minorEastAsia" w:eastAsiaTheme="minorEastAsia" w:hAnsiTheme="minorEastAsia"/>
        </w:rPr>
        <w:t>cloud_tid</w:t>
      </w:r>
      <w:proofErr w:type="spellEnd"/>
      <w:r w:rsidRPr="00BB7955">
        <w:rPr>
          <w:rFonts w:asciiTheme="minorEastAsia" w:eastAsiaTheme="minorEastAsia" w:hAnsiTheme="minorEastAsia" w:hint="eastAsia"/>
        </w:rPr>
        <w:t>，与ds18b20上传</w:t>
      </w:r>
      <w:proofErr w:type="spellStart"/>
      <w:r w:rsidRPr="00BB7955">
        <w:rPr>
          <w:rFonts w:asciiTheme="minorEastAsia" w:eastAsiaTheme="minorEastAsia" w:hAnsiTheme="minorEastAsia" w:hint="eastAsia"/>
        </w:rPr>
        <w:t>onenet</w:t>
      </w:r>
      <w:proofErr w:type="spellEnd"/>
      <w:r w:rsidRPr="00BB7955">
        <w:rPr>
          <w:rFonts w:asciiTheme="minorEastAsia" w:eastAsiaTheme="minorEastAsia" w:hAnsiTheme="minorEastAsia" w:hint="eastAsia"/>
        </w:rPr>
        <w:t>的线程一致。这个线程里同时也包含了RS485传感器的数值获取与上传功能。</w:t>
      </w:r>
    </w:p>
    <w:p w14:paraId="63724A9F" w14:textId="77777777" w:rsidR="009664E9" w:rsidRDefault="009664E9" w:rsidP="009664E9">
      <w:pPr>
        <w:pStyle w:val="2"/>
        <w:spacing w:before="48" w:after="48"/>
        <w:ind w:leftChars="199" w:left="418" w:firstLineChars="600" w:firstLine="1260"/>
        <w:rPr>
          <w:rFonts w:eastAsiaTheme="minorEastAsia" w:cs="Times New Roman"/>
          <w:sz w:val="21"/>
        </w:rPr>
      </w:pPr>
      <w:r w:rsidRPr="00BB7955">
        <w:rPr>
          <w:rFonts w:eastAsiaTheme="minorEastAsia" w:cs="Times New Roman"/>
          <w:noProof/>
          <w:sz w:val="21"/>
        </w:rPr>
        <w:drawing>
          <wp:inline distT="0" distB="0" distL="0" distR="0" wp14:anchorId="7AAFFE57" wp14:editId="4CBD4F23">
            <wp:extent cx="3633170" cy="911236"/>
            <wp:effectExtent l="0" t="0" r="5715" b="31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70" cy="91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A5936C" w14:textId="77777777" w:rsidR="009664E9" w:rsidRDefault="009664E9" w:rsidP="009664E9">
      <w:pPr>
        <w:pStyle w:val="2"/>
        <w:spacing w:before="48" w:after="48"/>
        <w:ind w:firstLineChars="1300" w:firstLine="2730"/>
        <w:rPr>
          <w:rFonts w:eastAsiaTheme="minorEastAsia" w:cs="Times New Roman"/>
          <w:sz w:val="21"/>
        </w:rPr>
      </w:pP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3.9 </w:t>
      </w:r>
      <w:r>
        <w:rPr>
          <w:rFonts w:eastAsiaTheme="minorEastAsia" w:cs="Times New Roman" w:hint="eastAsia"/>
          <w:sz w:val="21"/>
        </w:rPr>
        <w:t xml:space="preserve"> RS485</w:t>
      </w:r>
      <w:r>
        <w:rPr>
          <w:rFonts w:eastAsiaTheme="minorEastAsia" w:cs="Times New Roman" w:hint="eastAsia"/>
          <w:sz w:val="21"/>
        </w:rPr>
        <w:t>传感器获取数值、上传线程</w:t>
      </w:r>
    </w:p>
    <w:p w14:paraId="15157206" w14:textId="77777777" w:rsidR="009664E9" w:rsidRDefault="009664E9" w:rsidP="009664E9">
      <w:pPr>
        <w:pStyle w:val="2"/>
        <w:spacing w:before="48" w:after="48"/>
        <w:ind w:leftChars="258" w:left="542" w:firstLineChars="200" w:firstLine="480"/>
        <w:rPr>
          <w:rFonts w:asciiTheme="minorEastAsia" w:eastAsiaTheme="minorEastAsia" w:hAnsiTheme="minorEastAsia"/>
        </w:rPr>
      </w:pPr>
      <w:r w:rsidRPr="006B0575">
        <w:rPr>
          <w:rFonts w:asciiTheme="minorEastAsia" w:eastAsiaTheme="minorEastAsia" w:hAnsiTheme="minorEastAsia" w:hint="eastAsia"/>
        </w:rPr>
        <w:lastRenderedPageBreak/>
        <w:t>光敏电阻</w:t>
      </w:r>
      <w:r>
        <w:rPr>
          <w:rFonts w:asciiTheme="minorEastAsia" w:eastAsiaTheme="minorEastAsia" w:hAnsiTheme="minorEastAsia" w:hint="eastAsia"/>
        </w:rPr>
        <w:t>：光敏电阻本身并不能获取数值，但它会随着光强的变化而改变阻值，利用这个特性，使用ADC进行模数转换，从而间接的获取光照强度。所以首先需要开启ADC，然后等待转换结束之后获取转换结果。</w:t>
      </w:r>
    </w:p>
    <w:p w14:paraId="72C41735" w14:textId="77777777" w:rsidR="009664E9" w:rsidRDefault="009664E9" w:rsidP="009664E9">
      <w:pPr>
        <w:pStyle w:val="2"/>
        <w:spacing w:before="48" w:after="48"/>
        <w:ind w:firstLineChars="775" w:firstLine="1860"/>
        <w:rPr>
          <w:rFonts w:eastAsiaTheme="minorEastAsia" w:cs="Times New Roman"/>
          <w:sz w:val="21"/>
        </w:rPr>
      </w:pPr>
      <w:r>
        <w:rPr>
          <w:noProof/>
        </w:rPr>
        <w:drawing>
          <wp:inline distT="0" distB="0" distL="0" distR="0" wp14:anchorId="1591C21E" wp14:editId="13D0A88E">
            <wp:extent cx="3741420" cy="670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3F2" w14:textId="77777777" w:rsidR="009664E9" w:rsidRDefault="009664E9" w:rsidP="009664E9">
      <w:pPr>
        <w:pStyle w:val="2"/>
        <w:spacing w:before="48" w:after="48"/>
        <w:ind w:firstLineChars="1300" w:firstLine="2730"/>
        <w:rPr>
          <w:rFonts w:eastAsiaTheme="minorEastAsia" w:cs="Times New Roman"/>
          <w:sz w:val="21"/>
        </w:rPr>
      </w:pP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3.10 </w:t>
      </w:r>
      <w:r>
        <w:rPr>
          <w:rFonts w:eastAsiaTheme="minorEastAsia" w:cs="Times New Roman" w:hint="eastAsia"/>
          <w:sz w:val="21"/>
        </w:rPr>
        <w:t xml:space="preserve"> </w:t>
      </w:r>
      <w:r>
        <w:rPr>
          <w:rFonts w:eastAsiaTheme="minorEastAsia" w:cs="Times New Roman" w:hint="eastAsia"/>
          <w:sz w:val="21"/>
        </w:rPr>
        <w:t>光敏电阻</w:t>
      </w:r>
      <w:r>
        <w:rPr>
          <w:rFonts w:eastAsiaTheme="minorEastAsia" w:cs="Times New Roman" w:hint="eastAsia"/>
          <w:sz w:val="21"/>
        </w:rPr>
        <w:t>ADC</w:t>
      </w:r>
      <w:r>
        <w:rPr>
          <w:rFonts w:eastAsiaTheme="minorEastAsia" w:cs="Times New Roman" w:hint="eastAsia"/>
          <w:sz w:val="21"/>
        </w:rPr>
        <w:t>获取数值</w:t>
      </w:r>
    </w:p>
    <w:p w14:paraId="18906952" w14:textId="77777777" w:rsidR="009664E9" w:rsidRDefault="009664E9" w:rsidP="009664E9">
      <w:pPr>
        <w:pStyle w:val="2"/>
        <w:spacing w:before="48" w:after="48"/>
        <w:ind w:leftChars="200" w:left="420" w:firstLineChars="275" w:firstLine="660"/>
        <w:rPr>
          <w:rFonts w:asciiTheme="minorEastAsia" w:eastAsiaTheme="minorEastAsia" w:hAnsiTheme="minorEastAsia"/>
        </w:rPr>
      </w:pPr>
      <w:r w:rsidRPr="002523EC">
        <w:rPr>
          <w:rFonts w:asciiTheme="minorEastAsia" w:eastAsiaTheme="minorEastAsia" w:hAnsiTheme="minorEastAsia" w:hint="eastAsia"/>
        </w:rPr>
        <w:t>将获取函数放在线程中，然后轮询不断获取数值并上传到</w:t>
      </w:r>
      <w:proofErr w:type="spellStart"/>
      <w:r w:rsidRPr="002523EC">
        <w:rPr>
          <w:rFonts w:asciiTheme="minorEastAsia" w:eastAsiaTheme="minorEastAsia" w:hAnsiTheme="minorEastAsia" w:hint="eastAsia"/>
        </w:rPr>
        <w:t>onenet</w:t>
      </w:r>
      <w:proofErr w:type="spellEnd"/>
      <w:r w:rsidRPr="002523EC">
        <w:rPr>
          <w:rFonts w:asciiTheme="minorEastAsia" w:eastAsiaTheme="minorEastAsia" w:hAnsiTheme="minorEastAsia" w:hint="eastAsia"/>
        </w:rPr>
        <w:t>上</w:t>
      </w:r>
      <w:r>
        <w:rPr>
          <w:rFonts w:asciiTheme="minorEastAsia" w:eastAsiaTheme="minorEastAsia" w:hAnsiTheme="minorEastAsia" w:hint="eastAsia"/>
        </w:rPr>
        <w:t>。</w:t>
      </w:r>
    </w:p>
    <w:p w14:paraId="772532AC" w14:textId="77777777" w:rsidR="009664E9" w:rsidRDefault="009664E9" w:rsidP="009664E9">
      <w:pPr>
        <w:pStyle w:val="2"/>
        <w:spacing w:before="48" w:after="48"/>
        <w:ind w:firstLineChars="700" w:firstLine="1470"/>
        <w:rPr>
          <w:rFonts w:eastAsiaTheme="minorEastAsia" w:cs="Times New Roman"/>
          <w:sz w:val="21"/>
        </w:rPr>
      </w:pPr>
      <w:r w:rsidRPr="002523EC">
        <w:rPr>
          <w:rFonts w:eastAsiaTheme="minorEastAsia" w:cs="Times New Roman"/>
          <w:noProof/>
          <w:sz w:val="21"/>
        </w:rPr>
        <w:drawing>
          <wp:inline distT="0" distB="0" distL="0" distR="0" wp14:anchorId="46DF1724" wp14:editId="7787ABD2">
            <wp:extent cx="4263361" cy="1092486"/>
            <wp:effectExtent l="0" t="0" r="444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85" cy="10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915E00D" w14:textId="77777777" w:rsidR="009664E9" w:rsidRPr="002D79C5" w:rsidRDefault="009664E9" w:rsidP="009664E9">
      <w:pPr>
        <w:pStyle w:val="2"/>
        <w:spacing w:before="48" w:after="48"/>
        <w:ind w:firstLineChars="1300" w:firstLine="2730"/>
        <w:rPr>
          <w:rFonts w:eastAsiaTheme="minorEastAsia" w:cs="Times New Roman"/>
          <w:sz w:val="21"/>
        </w:rPr>
      </w:pPr>
      <w:r w:rsidRPr="00934E44">
        <w:rPr>
          <w:rFonts w:eastAsiaTheme="minorEastAsia" w:cs="Times New Roman"/>
          <w:sz w:val="21"/>
        </w:rPr>
        <w:t>图</w:t>
      </w:r>
      <w:r>
        <w:rPr>
          <w:rFonts w:eastAsiaTheme="minorEastAsia" w:cs="Times New Roman"/>
          <w:sz w:val="21"/>
        </w:rPr>
        <w:t xml:space="preserve">3.11 </w:t>
      </w:r>
      <w:r>
        <w:rPr>
          <w:rFonts w:eastAsiaTheme="minorEastAsia" w:cs="Times New Roman" w:hint="eastAsia"/>
          <w:sz w:val="21"/>
        </w:rPr>
        <w:t xml:space="preserve"> </w:t>
      </w:r>
      <w:r>
        <w:rPr>
          <w:rFonts w:eastAsiaTheme="minorEastAsia" w:cs="Times New Roman" w:hint="eastAsia"/>
          <w:sz w:val="21"/>
        </w:rPr>
        <w:t>光敏电阻获取数值、上传线程</w:t>
      </w:r>
    </w:p>
    <w:p w14:paraId="0F4E2B5E" w14:textId="77777777" w:rsidR="00E04D35" w:rsidRPr="009664E9" w:rsidRDefault="000D6595" w:rsidP="009664E9"/>
    <w:sectPr w:rsidR="00E04D35" w:rsidRPr="009664E9" w:rsidSect="00AF318F">
      <w:pgSz w:w="11900" w:h="16838" w:code="9"/>
      <w:pgMar w:top="1440" w:right="1440" w:bottom="1440" w:left="1440" w:header="0" w:footer="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761A" w14:textId="77777777" w:rsidR="000D6595" w:rsidRDefault="000D6595" w:rsidP="009664E9">
      <w:r>
        <w:separator/>
      </w:r>
    </w:p>
  </w:endnote>
  <w:endnote w:type="continuationSeparator" w:id="0">
    <w:p w14:paraId="5E00D174" w14:textId="77777777" w:rsidR="000D6595" w:rsidRDefault="000D6595" w:rsidP="0096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5CD7" w14:textId="77777777" w:rsidR="000D6595" w:rsidRDefault="000D6595" w:rsidP="009664E9">
      <w:r>
        <w:separator/>
      </w:r>
    </w:p>
  </w:footnote>
  <w:footnote w:type="continuationSeparator" w:id="0">
    <w:p w14:paraId="784F700B" w14:textId="77777777" w:rsidR="000D6595" w:rsidRDefault="000D6595" w:rsidP="00966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83"/>
    <w:rsid w:val="000D6595"/>
    <w:rsid w:val="00486E5A"/>
    <w:rsid w:val="00771A8B"/>
    <w:rsid w:val="009664E9"/>
    <w:rsid w:val="00AF318F"/>
    <w:rsid w:val="00BE27B0"/>
    <w:rsid w:val="00CA5606"/>
    <w:rsid w:val="00E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2D8A2"/>
  <w15:chartTrackingRefBased/>
  <w15:docId w15:val="{B5A69F87-C0C2-4850-8C91-101FAD55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4E9"/>
    <w:rPr>
      <w:sz w:val="18"/>
      <w:szCs w:val="18"/>
    </w:rPr>
  </w:style>
  <w:style w:type="paragraph" w:customStyle="1" w:styleId="2">
    <w:name w:val="正文首行缩进2"/>
    <w:qFormat/>
    <w:rsid w:val="009664E9"/>
    <w:pPr>
      <w:spacing w:beforeLines="20" w:afterLines="20" w:line="360" w:lineRule="auto"/>
      <w:ind w:firstLine="420"/>
      <w:jc w:val="both"/>
    </w:pPr>
    <w:rPr>
      <w:rFonts w:ascii="Times New Roman" w:eastAsia="宋体" w:hAnsi="Times New Roman" w:cs="宋体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观天 秦</dc:creator>
  <cp:keywords/>
  <dc:description/>
  <cp:lastModifiedBy>观天 秦</cp:lastModifiedBy>
  <cp:revision>3</cp:revision>
  <dcterms:created xsi:type="dcterms:W3CDTF">2021-06-29T09:29:00Z</dcterms:created>
  <dcterms:modified xsi:type="dcterms:W3CDTF">2021-06-29T09:31:00Z</dcterms:modified>
</cp:coreProperties>
</file>