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1F228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4"/>
        </w:rPr>
        <w:t>textstat 测试缺陷报告书</w:t>
      </w:r>
    </w:p>
    <w:p w14:paraId="12031349">
      <w:pPr>
        <w:spacing w:after="32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</w:rPr>
        <w:t>模块一：计数与预处理 + 可读性指标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6790"/>
      </w:tblGrid>
      <w:tr w14:paraId="5FADAF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14:paraId="572A2F8C">
            <w:pPr>
              <w:spacing w:after="40" w:line="36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2"/>
              </w:rPr>
              <w:t>待测软件名称</w:t>
            </w:r>
          </w:p>
        </w:tc>
        <w:tc>
          <w:tcPr>
            <w:tcW w:w="6803" w:type="dxa"/>
            <w:vAlign w:val="center"/>
          </w:tcPr>
          <w:p w14:paraId="08CAAA4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szCs w:val="22"/>
              </w:rPr>
              <w:t>textstat 0.7.7</w:t>
            </w:r>
          </w:p>
        </w:tc>
      </w:tr>
      <w:tr w14:paraId="778160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14:paraId="34CA0F8C">
            <w:pPr>
              <w:spacing w:after="40" w:line="36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2"/>
              </w:rPr>
              <w:t>日  期</w:t>
            </w:r>
          </w:p>
        </w:tc>
        <w:tc>
          <w:tcPr>
            <w:tcW w:w="6803" w:type="dxa"/>
            <w:vAlign w:val="center"/>
          </w:tcPr>
          <w:p w14:paraId="7346234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szCs w:val="22"/>
              </w:rPr>
              <w:t>2026.09.13</w:t>
            </w:r>
          </w:p>
        </w:tc>
      </w:tr>
      <w:tr w14:paraId="4E77A3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14:paraId="487BE532">
            <w:pPr>
              <w:spacing w:after="40" w:line="36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2"/>
              </w:rPr>
              <w:t>版  本</w:t>
            </w:r>
          </w:p>
        </w:tc>
        <w:tc>
          <w:tcPr>
            <w:tcW w:w="6803" w:type="dxa"/>
            <w:vAlign w:val="center"/>
          </w:tcPr>
          <w:p w14:paraId="6563FD1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szCs w:val="22"/>
              </w:rPr>
              <w:t>V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szCs w:val="22"/>
                <w:lang w:val="en-US" w:eastAsia="zh-CN"/>
              </w:rPr>
              <w:t>2.1</w:t>
            </w:r>
          </w:p>
        </w:tc>
      </w:tr>
      <w:tr w14:paraId="1CF1E1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2268" w:type="dxa"/>
            <w:shd w:val="clear" w:color="auto" w:fill="F2F6FA"/>
            <w:vAlign w:val="center"/>
          </w:tcPr>
          <w:p w14:paraId="1ED1C86B">
            <w:pPr>
              <w:spacing w:after="40" w:line="36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2"/>
              </w:rPr>
              <w:t>作  者</w:t>
            </w:r>
          </w:p>
        </w:tc>
        <w:tc>
          <w:tcPr>
            <w:tcW w:w="6803" w:type="dxa"/>
            <w:vAlign w:val="center"/>
          </w:tcPr>
          <w:p w14:paraId="0C314A9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szCs w:val="22"/>
              </w:rPr>
              <w:t>管映涵、韩迎小</w:t>
            </w:r>
          </w:p>
        </w:tc>
      </w:tr>
      <w:tr w14:paraId="4D0751B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14:paraId="10112D98">
            <w:pPr>
              <w:spacing w:after="40" w:line="360" w:lineRule="auto"/>
              <w:jc w:val="center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2"/>
              </w:rPr>
              <w:t>缺陷数量</w:t>
            </w:r>
          </w:p>
        </w:tc>
        <w:tc>
          <w:tcPr>
            <w:tcW w:w="6803" w:type="dxa"/>
            <w:vAlign w:val="center"/>
          </w:tcPr>
          <w:p w14:paraId="28F692F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szCs w:val="22"/>
              </w:rPr>
              <w:t>6 条：计数与预处理 3 条（A-01 ~ A-03）、可读性指标 3 条（TEXTSTAT-BUG-001 ~ 003）</w:t>
            </w:r>
          </w:p>
        </w:tc>
      </w:tr>
    </w:tbl>
    <w:p w14:paraId="5FCCC684">
      <w:pPr>
        <w:spacing w:after="40"/>
      </w:pPr>
    </w:p>
    <w:p w14:paraId="6F4CE0D6">
      <w:r>
        <w:br w:type="page"/>
      </w:r>
    </w:p>
    <w:p w14:paraId="04F3BC07">
      <w:pPr>
        <w:pStyle w:val="3"/>
        <w:spacing w:before="200" w:after="120"/>
        <w:jc w:val="center"/>
        <w:rPr>
          <w:sz w:val="32"/>
          <w:szCs w:val="32"/>
        </w:rPr>
      </w:pPr>
      <w:r>
        <w:rPr>
          <w:rFonts w:ascii="微软雅黑" w:hAnsi="微软雅黑" w:eastAsia="微软雅黑"/>
          <w:b/>
          <w:color w:val="1F4E79"/>
          <w:sz w:val="36"/>
          <w:szCs w:val="32"/>
        </w:rPr>
        <w:t>目录</w:t>
      </w:r>
    </w:p>
    <w:p w14:paraId="4DC3B42A">
      <w:pPr>
        <w:ind w:left="340"/>
        <w:rPr>
          <w:sz w:val="24"/>
          <w:szCs w:val="28"/>
        </w:rPr>
      </w:pPr>
      <w:r>
        <w:rPr>
          <w:rFonts w:ascii="微软雅黑" w:hAnsi="微软雅黑" w:eastAsia="微软雅黑"/>
          <w:b/>
          <w:sz w:val="24"/>
          <w:szCs w:val="28"/>
        </w:rPr>
        <w:t>1 引言</w:t>
      </w:r>
    </w:p>
    <w:p w14:paraId="7FF9AFBF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1.1 编写目的</w:t>
      </w:r>
    </w:p>
    <w:p w14:paraId="6CD69E4C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1.2 背景</w:t>
      </w:r>
    </w:p>
    <w:p w14:paraId="243B7CCE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1.3 定义</w:t>
      </w:r>
    </w:p>
    <w:p w14:paraId="7F8F3C75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1.4 参考资料</w:t>
      </w:r>
    </w:p>
    <w:p w14:paraId="65B21F2C">
      <w:pPr>
        <w:ind w:left="340"/>
        <w:rPr>
          <w:sz w:val="24"/>
          <w:szCs w:val="28"/>
        </w:rPr>
      </w:pPr>
      <w:r>
        <w:rPr>
          <w:rFonts w:ascii="微软雅黑" w:hAnsi="微软雅黑" w:eastAsia="微软雅黑"/>
          <w:b/>
          <w:sz w:val="24"/>
          <w:szCs w:val="28"/>
        </w:rPr>
        <w:t>2 测试环境</w:t>
      </w:r>
    </w:p>
    <w:p w14:paraId="64ED3567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2.1 硬件环境</w:t>
      </w:r>
    </w:p>
    <w:p w14:paraId="14901C1F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2.2 软件环境</w:t>
      </w:r>
    </w:p>
    <w:p w14:paraId="178AEE05">
      <w:pPr>
        <w:ind w:left="340"/>
        <w:rPr>
          <w:sz w:val="24"/>
          <w:szCs w:val="28"/>
        </w:rPr>
      </w:pPr>
      <w:r>
        <w:rPr>
          <w:rFonts w:ascii="微软雅黑" w:hAnsi="微软雅黑" w:eastAsia="微软雅黑"/>
          <w:b/>
          <w:sz w:val="24"/>
          <w:szCs w:val="28"/>
        </w:rPr>
        <w:t>3 可读性指标缺陷测试</w:t>
      </w:r>
    </w:p>
    <w:p w14:paraId="04853480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3.1 被测软件</w:t>
      </w:r>
    </w:p>
    <w:p w14:paraId="353B3A01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3.2 测试策略</w:t>
      </w:r>
    </w:p>
    <w:p w14:paraId="4E5E202C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3.3 执行步骤</w:t>
      </w:r>
    </w:p>
    <w:p w14:paraId="2982793F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3.4 缺陷表</w:t>
      </w:r>
    </w:p>
    <w:p w14:paraId="146BC922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3.5 提交与验证记录</w:t>
      </w:r>
    </w:p>
    <w:p w14:paraId="49EACC5A">
      <w:pPr>
        <w:ind w:left="680"/>
        <w:rPr>
          <w:sz w:val="24"/>
          <w:szCs w:val="28"/>
        </w:rPr>
      </w:pPr>
      <w:r>
        <w:rPr>
          <w:rFonts w:ascii="微软雅黑" w:hAnsi="微软雅黑" w:eastAsia="微软雅黑"/>
          <w:b w:val="0"/>
          <w:sz w:val="24"/>
          <w:szCs w:val="28"/>
        </w:rPr>
        <w:t>3.6 结果分析和结论</w:t>
      </w:r>
    </w:p>
    <w:p w14:paraId="4CCC39C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引言</w:t>
      </w:r>
    </w:p>
    <w:p w14:paraId="705354F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编写目的</w:t>
      </w:r>
    </w:p>
    <w:p w14:paraId="0D0A3E7A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本文档记录 textstat 0.7.7 模块一测试（计数与预处理、可读性指标）中发现的有效缺陷，包含缺陷现象、复现步骤、预期结果、实际结果、原因分析、修复提交与回归结果，供开发人员复现、修复与回归验证，并作为小组模块一交付物之一。</w:t>
      </w:r>
    </w:p>
    <w:p w14:paraId="64F81EA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背景</w:t>
      </w:r>
    </w:p>
    <w:p w14:paraId="361B3BAF">
      <w:pPr>
        <w:spacing w:after="80"/>
        <w:rPr>
          <w:rFonts w:hint="eastAsia" w:ascii="微软雅黑" w:hAnsi="微软雅黑" w:eastAsia="微软雅黑" w:cs="微软雅黑"/>
          <w:b w:val="0"/>
          <w:sz w:val="21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被测软件为 textstat 0.7.7（Python 文本统计与可读性指标库），</w:t>
      </w:r>
    </w:p>
    <w:p w14:paraId="45889F81">
      <w:pPr>
        <w:spacing w:after="80"/>
        <w:rPr>
          <w:rFonts w:hint="eastAsia" w:ascii="微软雅黑" w:hAnsi="微软雅黑" w:eastAsia="微软雅黑" w:cs="微软雅黑"/>
          <w:b w:val="0"/>
          <w:sz w:val="21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仓库地址 https://github.com/GuanYinghan0507/textstat，作业分支为 assignment。</w:t>
      </w:r>
    </w:p>
    <w:p w14:paraId="567C8769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模块一测试范围包括计数与预处理功能与可读性指标功能，合并后的测试用例清单见 assignment/module1/test_cases/test_cases.xlsx，共 44 条（计数与预处理 24 条、可读性指标 20 条）。自动化脚本分别位于 assignment/module1/tests/count/ 与 assignment/module1/tests/metrics/。</w:t>
      </w:r>
    </w:p>
    <w:p w14:paraId="5F0849A3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本软件名称：textstat 文本可读性统计分析库；开发者：textstat 项目维护者；用户：进行英文及多语言文本统计与可读性分析的开发者与研究人员。</w:t>
      </w:r>
    </w:p>
    <w:p w14:paraId="5F76266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定义</w:t>
      </w:r>
    </w:p>
    <w:p w14:paraId="60F2F5E6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计数与预处理：字符数、字母数、词数、句数、音节数、困难词数、长词数、单音节词数与多音节词数的统计及其去标点、分词等前置处理。</w:t>
      </w:r>
    </w:p>
    <w:p w14:paraId="17D15126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可读性指标：评估文本阅读难度、年级水平或复杂度的统计公式，如 Flesch Reading Ease、SMOG、Flesch-Kincaid、ARI、Gunning Fog 等。</w:t>
      </w:r>
    </w:p>
    <w:p w14:paraId="62B6238E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难词：不在 Dale-Chall 常用词表中的词；原公式将规则变形、专有名词等视为熟悉词。</w:t>
      </w:r>
    </w:p>
    <w:p w14:paraId="68039879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OK：自动化测试用例实际结果与预期结果一致；POK：结果可接受但样本可信度或判定语义存在保留意见；NG：实际结果与预期不一致，需形成并跟踪缺陷；NT：缺少基准数据或条件，未执行。</w:t>
      </w:r>
    </w:p>
    <w:p w14:paraId="58D29132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OOV 词：Out-of-Vocabulary，cmudict 词典未收录的单词，例如 interoperability、2024。</w:t>
      </w:r>
    </w:p>
    <w:p w14:paraId="458C302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1.4 参考资料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9"/>
        <w:gridCol w:w="1909"/>
        <w:gridCol w:w="3596"/>
      </w:tblGrid>
      <w:tr w14:paraId="766BE6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jc w:val="center"/>
        </w:trPr>
        <w:tc>
          <w:tcPr>
            <w:tcW w:w="3549" w:type="dxa"/>
            <w:shd w:val="clear" w:color="auto" w:fill="1F4E79"/>
          </w:tcPr>
          <w:p w14:paraId="0804E851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文件名称</w:t>
            </w:r>
          </w:p>
        </w:tc>
        <w:tc>
          <w:tcPr>
            <w:tcW w:w="1909" w:type="dxa"/>
            <w:shd w:val="clear" w:color="auto" w:fill="1F4E79"/>
          </w:tcPr>
          <w:p w14:paraId="50E54BDF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发表日期</w:t>
            </w:r>
          </w:p>
        </w:tc>
        <w:tc>
          <w:tcPr>
            <w:tcW w:w="3596" w:type="dxa"/>
            <w:shd w:val="clear" w:color="auto" w:fill="1F4E79"/>
          </w:tcPr>
          <w:p w14:paraId="2399F565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资料来源</w:t>
            </w:r>
          </w:p>
        </w:tc>
      </w:tr>
      <w:tr w14:paraId="1D483C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9" w:type="dxa"/>
            <w:shd w:val="clear" w:color="auto" w:fill="F2F6FA"/>
          </w:tcPr>
          <w:p w14:paraId="1F36986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 0.7.7 源码与自带测试套件</w:t>
            </w:r>
          </w:p>
        </w:tc>
        <w:tc>
          <w:tcPr>
            <w:tcW w:w="1909" w:type="dxa"/>
            <w:shd w:val="clear" w:color="auto" w:fill="F2F6FA"/>
          </w:tcPr>
          <w:p w14:paraId="3A6FA98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2025-05-11</w:t>
            </w:r>
          </w:p>
        </w:tc>
        <w:tc>
          <w:tcPr>
            <w:tcW w:w="3596" w:type="dxa"/>
            <w:shd w:val="clear" w:color="auto" w:fill="F2F6FA"/>
          </w:tcPr>
          <w:p w14:paraId="4B7CE2D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https://github.com/textstat/textstat（tag 0.7.7）</w:t>
            </w:r>
          </w:p>
        </w:tc>
      </w:tr>
      <w:tr w14:paraId="2151037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49" w:type="dxa"/>
          </w:tcPr>
          <w:p w14:paraId="2C4BF9E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上游修复提交 c66bacc</w:t>
            </w:r>
          </w:p>
        </w:tc>
        <w:tc>
          <w:tcPr>
            <w:tcW w:w="1909" w:type="dxa"/>
          </w:tcPr>
          <w:p w14:paraId="7F94B37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2025-07-22</w:t>
            </w:r>
          </w:p>
        </w:tc>
        <w:tc>
          <w:tcPr>
            <w:tcW w:w="3596" w:type="dxa"/>
          </w:tcPr>
          <w:p w14:paraId="3E7E279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additionally catch KeyError when looking up in cmudict</w:t>
            </w:r>
          </w:p>
        </w:tc>
      </w:tr>
    </w:tbl>
    <w:p w14:paraId="2E13A1B7">
      <w:pPr>
        <w:spacing w:after="40"/>
        <w:rPr>
          <w:rFonts w:hint="eastAsia" w:ascii="微软雅黑" w:hAnsi="微软雅黑" w:eastAsia="微软雅黑" w:cs="微软雅黑"/>
        </w:rPr>
      </w:pPr>
    </w:p>
    <w:p w14:paraId="6B8B327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 测试环境</w:t>
      </w:r>
    </w:p>
    <w:p w14:paraId="35F5E62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硬件环境</w:t>
      </w:r>
    </w:p>
    <w:p w14:paraId="6620E491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Intel64 Family 6 Model 154 处理器，16 个逻辑处理器；16 GB 内存；本地 SSD；操作系统 Windows 10 Home China 25H2（Build 26200.9445）。</w:t>
      </w:r>
    </w:p>
    <w:p w14:paraId="747EEDC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软件环境</w:t>
      </w:r>
    </w:p>
    <w:p w14:paraId="491A5C36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Python 3.11.4（虚拟环境 .venv，位于仓库根目录）</w:t>
      </w:r>
    </w:p>
    <w:p w14:paraId="7F122F84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pytest 9.1.1、pytest-cov 7.1.0、pluggy 1.6.0</w:t>
      </w:r>
    </w:p>
    <w:p w14:paraId="7E69D5F3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textstat 0.7.7（Git tag 0.7.7，本地源码工程，被测分支 assignment）</w:t>
      </w:r>
    </w:p>
    <w:p w14:paraId="7107912C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cmudict 1.1.3（发音词典）、pyphen 0.18.1（断词库）、setuptools 65.5.0</w:t>
      </w:r>
    </w:p>
    <w:p w14:paraId="786BED86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终端与文档环境：Windows PowerShell、WPS/Word 兼容文档环境</w:t>
      </w:r>
    </w:p>
    <w:p w14:paraId="29CE0186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运行命令：.venv\Scripts\python -m pytest -v（仓库根目录，pytest.ini 限定收集 assignment/）</w:t>
      </w:r>
    </w:p>
    <w:p w14:paraId="22E3B43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 模块一缺陷测试</w:t>
      </w:r>
    </w:p>
    <w:p w14:paraId="368EAEB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被测软件</w:t>
      </w:r>
    </w:p>
    <w:p w14:paraId="3D9C6790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被测软件为 textstat 0.7.7。</w:t>
      </w:r>
      <w:r>
        <w:rPr>
          <w:rFonts w:hint="eastAsia" w:ascii="微软雅黑" w:hAnsi="微软雅黑" w:eastAsia="微软雅黑" w:cs="微软雅黑"/>
          <w:b w:val="0"/>
          <w:sz w:val="21"/>
          <w:lang w:val="en-US" w:eastAsia="zh-CN"/>
        </w:rPr>
        <w:t>管映涵负责测试</w:t>
      </w:r>
      <w:r>
        <w:rPr>
          <w:rFonts w:hint="eastAsia" w:ascii="微软雅黑" w:hAnsi="微软雅黑" w:eastAsia="微软雅黑" w:cs="微软雅黑"/>
          <w:b w:val="0"/>
          <w:sz w:val="21"/>
        </w:rPr>
        <w:t>范围为 textstat/backend/counts 下的 9 个计数函数及其依赖的 selections、validations、transformations 预处理模块；</w:t>
      </w:r>
      <w:r>
        <w:rPr>
          <w:rFonts w:hint="eastAsia" w:ascii="微软雅黑" w:hAnsi="微软雅黑" w:eastAsia="微软雅黑" w:cs="微软雅黑"/>
          <w:b w:val="0"/>
          <w:sz w:val="21"/>
          <w:lang w:val="en-US" w:eastAsia="zh-CN"/>
        </w:rPr>
        <w:t>韩迎小负责测试</w:t>
      </w:r>
      <w:r>
        <w:rPr>
          <w:rFonts w:hint="eastAsia" w:ascii="微软雅黑" w:hAnsi="微软雅黑" w:eastAsia="微软雅黑" w:cs="微软雅黑"/>
          <w:b w:val="0"/>
          <w:sz w:val="21"/>
        </w:rPr>
        <w:t>范围为 textstat/backend/metrics 下的可读性指标函数及其依赖的公共计数逻辑。自动化用例分别位于 assignment/module1/tests/count/（24 条）与 assignment/module1/tests/metrics/（20 条），专项验证脚本位于 assignment/module1/defects/metrics/。</w:t>
      </w:r>
    </w:p>
    <w:p w14:paraId="02CDD4B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测试策略</w:t>
      </w:r>
    </w:p>
    <w:p w14:paraId="49F9D610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两侧均采用黑盒测试结合源码阅读：计数与预处理以等价类划分、边界值分析和场景法设计 24 条用例，覆盖空字符串、纯空白、纯标点、数字与下划线混排、阈值临界点以及分词到音节回退的完整调用链；可读性指标以等价类划分、边界值分析和多语言场景法设计 20 条用例，覆盖 16 项指标函数与句数依赖边界。两侧共享句子计数与音节统计等公共逻辑，因此缺陷按“发现模块”归属，修复时统一在公共函数上处理。</w:t>
      </w:r>
    </w:p>
    <w:p w14:paraId="2B6CCAB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执行步骤</w:t>
      </w:r>
    </w:p>
    <w:p w14:paraId="304125EB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1）在仓库根目录启用 .venv 虚拟环境。</w:t>
      </w:r>
    </w:p>
    <w:p w14:paraId="05A226C9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2）执行 .venv\Scripts\python -m pytest assignment/module1/tests/count -v（成员 A）与 .venv\Scripts\python -m pytest assignment/module1/tests/metrics -v（成员 B），记录 OK/POK/NG/NT 状态。</w:t>
      </w:r>
    </w:p>
    <w:p w14:paraId="46F1A50F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3）对失败与部分通过用例逐条复现，用最小输入定位根因，形成缺陷记录。</w:t>
      </w:r>
    </w:p>
    <w:p w14:paraId="0386998E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4）修复被测代码后重新执行全部用例，并运行专项验证脚本（assignment/module1/defects/metrics/）确认缺陷闭环。</w:t>
      </w:r>
    </w:p>
    <w:p w14:paraId="16111714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5）核对附录1 的 Result/Status 列与 GitHub assignment 分支的提交记录、回归结果是否一致。</w:t>
      </w:r>
    </w:p>
    <w:p w14:paraId="3177CED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缺陷表</w:t>
      </w:r>
    </w:p>
    <w:p w14:paraId="32457BC7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本次共确认 6 条有效缺陷：计数与预处理 3 条，可读性指标 3 条。其中 A-03 与 TEXTSTAT-BUG-001、TEXTSTAT-BUG-002 同属句子边界根因，由两位成员分别发现、合并修复。</w:t>
      </w:r>
    </w:p>
    <w:p w14:paraId="2F4367AD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3.4.1 计数与预处理</w:t>
      </w:r>
    </w:p>
    <w:p w14:paraId="4840DA1C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表 3.4.1-A-01  A-01：文本含词典未收录词或数字词时，音节统计抛出 KeyError，pyphen 回退分支失效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7258"/>
      </w:tblGrid>
      <w:tr w14:paraId="1AC4AE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20274FE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缺陷编号</w:t>
            </w:r>
          </w:p>
        </w:tc>
        <w:tc>
          <w:tcPr>
            <w:tcW w:w="7258" w:type="dxa"/>
          </w:tcPr>
          <w:p w14:paraId="7F6CDDB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A-01</w:t>
            </w:r>
          </w:p>
        </w:tc>
      </w:tr>
      <w:tr w14:paraId="038308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310FF5B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测试人</w:t>
            </w:r>
          </w:p>
        </w:tc>
        <w:tc>
          <w:tcPr>
            <w:tcW w:w="7258" w:type="dxa"/>
          </w:tcPr>
          <w:p w14:paraId="3E7355E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</w:t>
            </w:r>
          </w:p>
        </w:tc>
      </w:tr>
      <w:tr w14:paraId="2BE334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1A2ADBF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功能模块名</w:t>
            </w:r>
          </w:p>
        </w:tc>
        <w:tc>
          <w:tcPr>
            <w:tcW w:w="7258" w:type="dxa"/>
          </w:tcPr>
          <w:p w14:paraId="4A396B9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计数功能 / 音节统计（textstat/backend/counts/_count_syllables.py）</w:t>
            </w:r>
          </w:p>
        </w:tc>
      </w:tr>
      <w:tr w14:paraId="2035FE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65CA87A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功能编号</w:t>
            </w:r>
          </w:p>
        </w:tc>
        <w:tc>
          <w:tcPr>
            <w:tcW w:w="7258" w:type="dxa"/>
          </w:tcPr>
          <w:p w14:paraId="1820590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CNT-05</w:t>
            </w:r>
          </w:p>
        </w:tc>
      </w:tr>
      <w:tr w14:paraId="235019E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57859C3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测试项编号</w:t>
            </w:r>
          </w:p>
        </w:tc>
        <w:tc>
          <w:tcPr>
            <w:tcW w:w="7258" w:type="dxa"/>
          </w:tcPr>
          <w:p w14:paraId="0AD7DCF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计数-05-音节统计</w:t>
            </w:r>
          </w:p>
        </w:tc>
      </w:tr>
      <w:tr w14:paraId="300AC8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0B4C95D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用例编号</w:t>
            </w:r>
          </w:p>
        </w:tc>
        <w:tc>
          <w:tcPr>
            <w:tcW w:w="7258" w:type="dxa"/>
          </w:tcPr>
          <w:p w14:paraId="785E019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TC-A-013、TC-A-014、TC-A-017、TC-A-021、TC-A-023</w:t>
            </w:r>
          </w:p>
        </w:tc>
      </w:tr>
      <w:tr w14:paraId="6E6CA4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75636DE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严重程度</w:t>
            </w:r>
          </w:p>
        </w:tc>
        <w:tc>
          <w:tcPr>
            <w:tcW w:w="7258" w:type="dxa"/>
          </w:tcPr>
          <w:p w14:paraId="0A6CA50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严重</w:t>
            </w:r>
          </w:p>
        </w:tc>
      </w:tr>
      <w:tr w14:paraId="5613C70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47CC9C2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优先级</w:t>
            </w:r>
          </w:p>
        </w:tc>
        <w:tc>
          <w:tcPr>
            <w:tcW w:w="7258" w:type="dxa"/>
          </w:tcPr>
          <w:p w14:paraId="56D68D4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高</w:t>
            </w:r>
          </w:p>
        </w:tc>
      </w:tr>
      <w:tr w14:paraId="72285A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1E4D8DB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状态</w:t>
            </w:r>
          </w:p>
        </w:tc>
        <w:tc>
          <w:tcPr>
            <w:tcW w:w="7258" w:type="dxa"/>
          </w:tcPr>
          <w:p w14:paraId="79A191C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已修复（回归通过）</w:t>
            </w:r>
          </w:p>
        </w:tc>
      </w:tr>
      <w:tr w14:paraId="63A7B5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429C1FB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缺陷标题</w:t>
            </w:r>
          </w:p>
        </w:tc>
        <w:tc>
          <w:tcPr>
            <w:tcW w:w="7258" w:type="dxa"/>
          </w:tcPr>
          <w:p w14:paraId="6F3AEDE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文本含词典未收录词或数字词时，音节统计抛出 KeyError，pyphen 回退分支失效</w:t>
            </w:r>
          </w:p>
        </w:tc>
      </w:tr>
      <w:tr w14:paraId="35AFA5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53BC9C5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详细描述</w:t>
            </w:r>
          </w:p>
        </w:tc>
        <w:tc>
          <w:tcPr>
            <w:tcW w:w="7258" w:type="dxa"/>
          </w:tcPr>
          <w:p w14:paraId="4C2699F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预期未收录词回退 pyphen 断词法并返回有限整数，实际抛出异常 KeyError: '2024' 与 KeyError: 'interoperability'。count_syllables 查询 cmudict 的异常捕获只有 (TypeError, IndexError)，未覆盖 cmudict 1.x 对未收录词抛出的 KeyError。</w:t>
            </w:r>
          </w:p>
        </w:tc>
      </w:tr>
      <w:tr w14:paraId="6633E9B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3DA3FBB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复现步骤</w:t>
            </w:r>
          </w:p>
        </w:tc>
        <w:tc>
          <w:tcPr>
            <w:tcW w:w="7258" w:type="dxa"/>
          </w:tcPr>
          <w:p w14:paraId="4B19C77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python -c "import textstat; print(textstat.syllable_count('In 2024 we win.'))"</w:t>
            </w:r>
          </w:p>
        </w:tc>
      </w:tr>
      <w:tr w14:paraId="167383B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5B0E082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预期结果</w:t>
            </w:r>
          </w:p>
        </w:tc>
        <w:tc>
          <w:tcPr>
            <w:tcW w:w="7258" w:type="dxa"/>
          </w:tcPr>
          <w:p w14:paraId="2D012A3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返回有限整数（未收录词由 pyphen 回退计算音节）</w:t>
            </w:r>
          </w:p>
        </w:tc>
      </w:tr>
      <w:tr w14:paraId="0F49719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4B9E697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实际结果</w:t>
            </w:r>
          </w:p>
        </w:tc>
        <w:tc>
          <w:tcPr>
            <w:tcW w:w="7258" w:type="dxa"/>
          </w:tcPr>
          <w:p w14:paraId="7D086A9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抛出 KeyError: '2024'；含 interoperability 的文本抛出 KeyError: 'interoperability'</w:t>
            </w:r>
          </w:p>
        </w:tc>
      </w:tr>
      <w:tr w14:paraId="02B915F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63BF40A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影响范围</w:t>
            </w:r>
          </w:p>
        </w:tc>
        <w:tc>
          <w:tcPr>
            <w:tcW w:w="7258" w:type="dxa"/>
          </w:tcPr>
          <w:p w14:paraId="6B9C6BA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syllable_count、difficult_words、monosyllabcount、polysyllabcount 及所有依赖音节的可读性指标在含数字或新词的文本上直接崩溃；上游自带测试套件修复前有 77 条用例失败。</w:t>
            </w:r>
          </w:p>
        </w:tc>
      </w:tr>
      <w:tr w14:paraId="3E5B2D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05EB76D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附件</w:t>
            </w:r>
          </w:p>
        </w:tc>
        <w:tc>
          <w:tcPr>
            <w:tcW w:w="7258" w:type="dxa"/>
          </w:tcPr>
          <w:p w14:paraId="12FB84D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assignment/module1/tests/count/（TC-A-013、TC-A-014、TC-A-017、TC-A-021、TC-A-023）</w:t>
            </w:r>
          </w:p>
        </w:tc>
      </w:tr>
      <w:tr w14:paraId="6271A71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67DC478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相关缺陷</w:t>
            </w:r>
          </w:p>
        </w:tc>
        <w:tc>
          <w:tcPr>
            <w:tcW w:w="7258" w:type="dxa"/>
          </w:tcPr>
          <w:p w14:paraId="473563E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与 TEXTSTAT-BUG-001、TEXTSTAT-BUG-002 同属基础计数缺陷，会向下传导到可读性指标</w:t>
            </w:r>
          </w:p>
        </w:tc>
      </w:tr>
      <w:tr w14:paraId="1C3276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2CC6AD8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解决方案</w:t>
            </w:r>
          </w:p>
        </w:tc>
        <w:tc>
          <w:tcPr>
            <w:tcW w:w="7258" w:type="dxa"/>
          </w:tcPr>
          <w:p w14:paraId="058E029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在 count_syllables 的异常捕获中加入 KeyError（与上游提交 c66bacc 的做法一致），使未收录词回退 pyphen 断词法。</w:t>
            </w:r>
          </w:p>
        </w:tc>
      </w:tr>
      <w:tr w14:paraId="564AB0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3857772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解决者</w:t>
            </w:r>
          </w:p>
        </w:tc>
        <w:tc>
          <w:tcPr>
            <w:tcW w:w="7258" w:type="dxa"/>
          </w:tcPr>
          <w:p w14:paraId="0226549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</w:t>
            </w:r>
          </w:p>
        </w:tc>
      </w:tr>
      <w:tr w14:paraId="6A27B8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0062841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解决日期</w:t>
            </w:r>
          </w:p>
        </w:tc>
        <w:tc>
          <w:tcPr>
            <w:tcW w:w="7258" w:type="dxa"/>
          </w:tcPr>
          <w:p w14:paraId="530F19C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2026.09.11</w:t>
            </w:r>
          </w:p>
        </w:tc>
      </w:tr>
      <w:tr w14:paraId="05CC96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2BC75AC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解决build</w:t>
            </w:r>
          </w:p>
        </w:tc>
        <w:tc>
          <w:tcPr>
            <w:tcW w:w="7258" w:type="dxa"/>
          </w:tcPr>
          <w:p w14:paraId="022CBE3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 分支 commit d09259d（fix: 修复count_syllables未捕获KeyError导致词典未收录词崩溃）</w:t>
            </w:r>
          </w:p>
        </w:tc>
      </w:tr>
      <w:tr w14:paraId="0A5E47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7C00F70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解决详细描述</w:t>
            </w:r>
          </w:p>
        </w:tc>
        <w:tc>
          <w:tcPr>
            <w:tcW w:w="7258" w:type="dxa"/>
          </w:tcPr>
          <w:p w14:paraId="64B0DE5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 textstat/backend/counts/_count_syllables.py，捕获 KeyError 后调用 pyphen.positions(word) 计算音节数。</w:t>
            </w:r>
          </w:p>
        </w:tc>
      </w:tr>
      <w:tr w14:paraId="42454F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7BE1E77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回归结果</w:t>
            </w:r>
          </w:p>
        </w:tc>
        <w:tc>
          <w:tcPr>
            <w:tcW w:w="7258" w:type="dxa"/>
          </w:tcPr>
          <w:p w14:paraId="44EE239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TC-A-013、TC-A-014、TC-A-017、TC-A-021、TC-A-023 由 NG/POK 转为 OK；计数与预处理 24 条用例全部通过；上游测试套件由 77 failed / 367 passed 变为 2 failed / 442 passed（剩余 2 条为 es_ES 词典版本差异）。</w:t>
            </w:r>
          </w:p>
        </w:tc>
      </w:tr>
      <w:tr w14:paraId="0CFA72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7D29C53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关闭者</w:t>
            </w:r>
          </w:p>
        </w:tc>
        <w:tc>
          <w:tcPr>
            <w:tcW w:w="7258" w:type="dxa"/>
          </w:tcPr>
          <w:p w14:paraId="215E908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管映涵（回归验证通过）</w:t>
            </w:r>
          </w:p>
        </w:tc>
      </w:tr>
    </w:tbl>
    <w:p w14:paraId="350C2DB6">
      <w:pPr>
        <w:spacing w:after="40"/>
        <w:rPr>
          <w:rFonts w:hint="eastAsia" w:ascii="微软雅黑" w:hAnsi="微软雅黑" w:eastAsia="微软雅黑" w:cs="微软雅黑"/>
        </w:rPr>
      </w:pPr>
    </w:p>
    <w:p w14:paraId="11A91F5D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表 3.4.1-A-02  A-02：letter_count 把数字与下划线计入字母数，字母数偏高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7258"/>
      </w:tblGrid>
      <w:tr w14:paraId="52DAD7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607C2BB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测试人</w:t>
            </w:r>
          </w:p>
        </w:tc>
        <w:tc>
          <w:tcPr>
            <w:tcW w:w="7258" w:type="dxa"/>
          </w:tcPr>
          <w:p w14:paraId="764D3C6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</w:t>
            </w:r>
          </w:p>
        </w:tc>
      </w:tr>
      <w:tr w14:paraId="71BB1A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6D9FD53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功能模块名</w:t>
            </w:r>
          </w:p>
        </w:tc>
        <w:tc>
          <w:tcPr>
            <w:tcW w:w="7258" w:type="dxa"/>
          </w:tcPr>
          <w:p w14:paraId="08E7EEB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计数功能 / 字母统计（textstat/backend/counts/_count_letters.py）</w:t>
            </w:r>
          </w:p>
        </w:tc>
      </w:tr>
      <w:tr w14:paraId="6E2897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7EE3D99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功能编号</w:t>
            </w:r>
          </w:p>
        </w:tc>
        <w:tc>
          <w:tcPr>
            <w:tcW w:w="7258" w:type="dxa"/>
          </w:tcPr>
          <w:p w14:paraId="7A48E16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CNT-02</w:t>
            </w:r>
          </w:p>
        </w:tc>
      </w:tr>
      <w:tr w14:paraId="565BBF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6488537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测试项编号</w:t>
            </w:r>
          </w:p>
        </w:tc>
        <w:tc>
          <w:tcPr>
            <w:tcW w:w="7258" w:type="dxa"/>
          </w:tcPr>
          <w:p w14:paraId="2C2DB17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计数-02-字母统计</w:t>
            </w:r>
          </w:p>
        </w:tc>
      </w:tr>
      <w:tr w14:paraId="0C43D0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33E464A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用例编号</w:t>
            </w:r>
          </w:p>
        </w:tc>
        <w:tc>
          <w:tcPr>
            <w:tcW w:w="7258" w:type="dxa"/>
          </w:tcPr>
          <w:p w14:paraId="0E3ADBA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TC-A-005</w:t>
            </w:r>
          </w:p>
        </w:tc>
      </w:tr>
      <w:tr w14:paraId="5CA5E9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2BFFFB2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严重程度</w:t>
            </w:r>
          </w:p>
        </w:tc>
        <w:tc>
          <w:tcPr>
            <w:tcW w:w="7258" w:type="dxa"/>
          </w:tcPr>
          <w:p w14:paraId="451155C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一般</w:t>
            </w:r>
          </w:p>
        </w:tc>
      </w:tr>
      <w:tr w14:paraId="05B0E0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4777A8A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优先级</w:t>
            </w:r>
          </w:p>
        </w:tc>
        <w:tc>
          <w:tcPr>
            <w:tcW w:w="7258" w:type="dxa"/>
          </w:tcPr>
          <w:p w14:paraId="3C53F0D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</w:t>
            </w:r>
          </w:p>
        </w:tc>
      </w:tr>
      <w:tr w14:paraId="0F4006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0C57785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状态</w:t>
            </w:r>
          </w:p>
        </w:tc>
        <w:tc>
          <w:tcPr>
            <w:tcW w:w="7258" w:type="dxa"/>
          </w:tcPr>
          <w:p w14:paraId="04E5EDA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已修复（回归通过）</w:t>
            </w:r>
          </w:p>
        </w:tc>
      </w:tr>
      <w:tr w14:paraId="3B65D0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73D9050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缺陷标题</w:t>
            </w:r>
          </w:p>
        </w:tc>
        <w:tc>
          <w:tcPr>
            <w:tcW w:w="7258" w:type="dxa"/>
          </w:tcPr>
          <w:p w14:paraId="2FD140B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letter_count 把数字与下划线计入字母数，字母数偏高</w:t>
            </w:r>
          </w:p>
        </w:tc>
      </w:tr>
      <w:tr w14:paraId="5CA6E5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42455EE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详细描述</w:t>
            </w:r>
          </w:p>
        </w:tc>
        <w:tc>
          <w:tcPr>
            <w:tcW w:w="7258" w:type="dxa"/>
          </w:tcPr>
          <w:p w14:paraId="6691B9E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预期只统计字母，实际把数字与下划线一并计入：letter_count('3 apples') 返回 7（应 6）、letter_count('hello_world') 返回 11（应 10）。原因是预处理 remove_punctuation 使用正则 [^\w\s] 去标点，而 \w 同时包含数字与下划线。</w:t>
            </w:r>
          </w:p>
        </w:tc>
      </w:tr>
      <w:tr w14:paraId="6D45A3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02F85A7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复现步骤</w:t>
            </w:r>
          </w:p>
        </w:tc>
        <w:tc>
          <w:tcPr>
            <w:tcW w:w="7258" w:type="dxa"/>
          </w:tcPr>
          <w:p w14:paraId="20041C0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python -c "import textstat; print(textstat.letter_count('3 apples'), textstat.letter_count('hello_world'))"</w:t>
            </w:r>
          </w:p>
        </w:tc>
      </w:tr>
      <w:tr w14:paraId="459536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1122E11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预期结果</w:t>
            </w:r>
          </w:p>
        </w:tc>
        <w:tc>
          <w:tcPr>
            <w:tcW w:w="7258" w:type="dxa"/>
          </w:tcPr>
          <w:p w14:paraId="301AA2F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6 与 10</w:t>
            </w:r>
          </w:p>
        </w:tc>
      </w:tr>
      <w:tr w14:paraId="514601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27D4B6A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实际结果</w:t>
            </w:r>
          </w:p>
        </w:tc>
        <w:tc>
          <w:tcPr>
            <w:tcW w:w="7258" w:type="dxa"/>
          </w:tcPr>
          <w:p w14:paraId="172C307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7 与 11</w:t>
            </w:r>
          </w:p>
        </w:tc>
      </w:tr>
      <w:tr w14:paraId="70E5CC1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472F825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影响范围</w:t>
            </w:r>
          </w:p>
        </w:tc>
        <w:tc>
          <w:tcPr>
            <w:tcW w:w="7258" w:type="dxa"/>
          </w:tcPr>
          <w:p w14:paraId="348819A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字母数偏高会抬高 letters_per_word，进而使 coleman_liau_index、gutierrez_polini 等指标偏大。</w:t>
            </w:r>
          </w:p>
        </w:tc>
      </w:tr>
      <w:tr w14:paraId="365206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399DBE6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附件</w:t>
            </w:r>
          </w:p>
        </w:tc>
        <w:tc>
          <w:tcPr>
            <w:tcW w:w="7258" w:type="dxa"/>
          </w:tcPr>
          <w:p w14:paraId="2FBA93C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assignment/module1/tests/count/test_letter_count.py（TC-A-005）</w:t>
            </w:r>
          </w:p>
        </w:tc>
      </w:tr>
      <w:tr w14:paraId="7F19CD6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2027204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相关缺陷</w:t>
            </w:r>
          </w:p>
        </w:tc>
        <w:tc>
          <w:tcPr>
            <w:tcW w:w="7258" w:type="dxa"/>
          </w:tcPr>
          <w:p w14:paraId="77546C2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无</w:t>
            </w:r>
          </w:p>
        </w:tc>
      </w:tr>
      <w:tr w14:paraId="7972E7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5CD4A56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解决方案</w:t>
            </w:r>
          </w:p>
        </w:tc>
        <w:tc>
          <w:tcPr>
            <w:tcW w:w="7258" w:type="dxa"/>
          </w:tcPr>
          <w:p w14:paraId="12FB347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在 count_letters 中先剔除数字与下划线（正则 [\d_]），再统计剩余字符数。</w:t>
            </w:r>
          </w:p>
        </w:tc>
      </w:tr>
      <w:tr w14:paraId="4A2F189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30B21EA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解决者</w:t>
            </w:r>
          </w:p>
        </w:tc>
        <w:tc>
          <w:tcPr>
            <w:tcW w:w="7258" w:type="dxa"/>
          </w:tcPr>
          <w:p w14:paraId="2FDE195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</w:t>
            </w:r>
          </w:p>
        </w:tc>
      </w:tr>
      <w:tr w14:paraId="5AC9FA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08F3CF8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解决日期</w:t>
            </w:r>
          </w:p>
        </w:tc>
        <w:tc>
          <w:tcPr>
            <w:tcW w:w="7258" w:type="dxa"/>
          </w:tcPr>
          <w:p w14:paraId="7D4D3CC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2026.09.11</w:t>
            </w:r>
          </w:p>
        </w:tc>
      </w:tr>
      <w:tr w14:paraId="2DC832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3660626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解决build</w:t>
            </w:r>
          </w:p>
        </w:tc>
        <w:tc>
          <w:tcPr>
            <w:tcW w:w="7258" w:type="dxa"/>
          </w:tcPr>
          <w:p w14:paraId="512D412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 分支 commit fdd4ece（fix: 修复letter_count把数字与下划线计入字母数）</w:t>
            </w:r>
          </w:p>
        </w:tc>
      </w:tr>
      <w:tr w14:paraId="237168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2D20252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解决详细描述</w:t>
            </w:r>
          </w:p>
        </w:tc>
        <w:tc>
          <w:tcPr>
            <w:tcW w:w="7258" w:type="dxa"/>
          </w:tcPr>
          <w:p w14:paraId="033C2D8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 textstat/backend/counts/_count_letters.py，在去空格后追加 text = re.sub(r'[\d_]', '', text)。</w:t>
            </w:r>
          </w:p>
        </w:tc>
      </w:tr>
      <w:tr w14:paraId="5D094E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57DFE27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回归结果</w:t>
            </w:r>
          </w:p>
        </w:tc>
        <w:tc>
          <w:tcPr>
            <w:tcW w:w="7258" w:type="dxa"/>
          </w:tcPr>
          <w:p w14:paraId="7E5D510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TC-A-005 由 NG 转为 OK，计数与预处理 24 条用例全部通过。连带影响：上游 6 条既有用例的期望值建立在缺陷行为之上（EASY_TEXT 含 500/50、PUNCT_TEXT 含函数名 remove_punctuation），已在测试报告中列出影响清单。</w:t>
            </w:r>
          </w:p>
        </w:tc>
      </w:tr>
      <w:tr w14:paraId="1A512E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6" w:type="dxa"/>
            <w:shd w:val="clear" w:color="auto" w:fill="F2F6FA"/>
            <w:vAlign w:val="center"/>
          </w:tcPr>
          <w:p w14:paraId="7AB8183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关闭者</w:t>
            </w:r>
          </w:p>
        </w:tc>
        <w:tc>
          <w:tcPr>
            <w:tcW w:w="7258" w:type="dxa"/>
          </w:tcPr>
          <w:p w14:paraId="34223DE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管映涵（回归验证通过）</w:t>
            </w:r>
          </w:p>
        </w:tc>
      </w:tr>
    </w:tbl>
    <w:p w14:paraId="5881DA2B">
      <w:pPr>
        <w:spacing w:after="40"/>
        <w:rPr>
          <w:rFonts w:hint="eastAsia" w:ascii="微软雅黑" w:hAnsi="微软雅黑" w:eastAsia="微软雅黑" w:cs="微软雅黑"/>
        </w:rPr>
      </w:pPr>
    </w:p>
    <w:p w14:paraId="53E934AD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表 3.4.1-A-03  A-03：sentence_count 忽略单词数不大于 2 的完整短句，句数明显偏少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7251"/>
      </w:tblGrid>
      <w:tr w14:paraId="4F3A1CD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5640AE2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缺陷编号</w:t>
            </w:r>
          </w:p>
        </w:tc>
        <w:tc>
          <w:tcPr>
            <w:tcW w:w="7251" w:type="dxa"/>
          </w:tcPr>
          <w:p w14:paraId="5229403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A-03</w:t>
            </w:r>
          </w:p>
        </w:tc>
      </w:tr>
      <w:tr w14:paraId="493B6B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2B36033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测试人</w:t>
            </w:r>
          </w:p>
        </w:tc>
        <w:tc>
          <w:tcPr>
            <w:tcW w:w="7251" w:type="dxa"/>
          </w:tcPr>
          <w:p w14:paraId="222747C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</w:t>
            </w:r>
          </w:p>
        </w:tc>
      </w:tr>
      <w:tr w14:paraId="006310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3DE5FFE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功能模块名</w:t>
            </w:r>
          </w:p>
        </w:tc>
        <w:tc>
          <w:tcPr>
            <w:tcW w:w="7251" w:type="dxa"/>
          </w:tcPr>
          <w:p w14:paraId="115B14B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计数功能 / 句子统计（textstat/backend/counts/_count_sentences.py）</w:t>
            </w:r>
          </w:p>
        </w:tc>
      </w:tr>
      <w:tr w14:paraId="32A2C1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4B49275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功能编号</w:t>
            </w:r>
          </w:p>
        </w:tc>
        <w:tc>
          <w:tcPr>
            <w:tcW w:w="7251" w:type="dxa"/>
          </w:tcPr>
          <w:p w14:paraId="2079258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CNT-04</w:t>
            </w:r>
          </w:p>
        </w:tc>
      </w:tr>
      <w:tr w14:paraId="0BEDB2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6269C19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测试项编号</w:t>
            </w:r>
          </w:p>
        </w:tc>
        <w:tc>
          <w:tcPr>
            <w:tcW w:w="7251" w:type="dxa"/>
          </w:tcPr>
          <w:p w14:paraId="282D4C4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计数-04-句子统计</w:t>
            </w:r>
          </w:p>
        </w:tc>
      </w:tr>
      <w:tr w14:paraId="52722E8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0D655E6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用例编号</w:t>
            </w:r>
          </w:p>
        </w:tc>
        <w:tc>
          <w:tcPr>
            <w:tcW w:w="7251" w:type="dxa"/>
          </w:tcPr>
          <w:p w14:paraId="6BD19A0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TC-A-011</w:t>
            </w:r>
          </w:p>
        </w:tc>
      </w:tr>
      <w:tr w14:paraId="508DBAD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5C29B4A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严重程度</w:t>
            </w:r>
          </w:p>
        </w:tc>
        <w:tc>
          <w:tcPr>
            <w:tcW w:w="7251" w:type="dxa"/>
          </w:tcPr>
          <w:p w14:paraId="53D455D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一般</w:t>
            </w:r>
          </w:p>
        </w:tc>
      </w:tr>
      <w:tr w14:paraId="455CA5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2865939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优先级</w:t>
            </w:r>
          </w:p>
        </w:tc>
        <w:tc>
          <w:tcPr>
            <w:tcW w:w="7251" w:type="dxa"/>
          </w:tcPr>
          <w:p w14:paraId="392F857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高</w:t>
            </w:r>
          </w:p>
        </w:tc>
      </w:tr>
      <w:tr w14:paraId="53BA88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1D34668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状态</w:t>
            </w:r>
          </w:p>
        </w:tc>
        <w:tc>
          <w:tcPr>
            <w:tcW w:w="7251" w:type="dxa"/>
          </w:tcPr>
          <w:p w14:paraId="55D7C38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已修复（回归通过）</w:t>
            </w:r>
          </w:p>
        </w:tc>
      </w:tr>
      <w:tr w14:paraId="0871D2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78FEAAA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缺陷标题</w:t>
            </w:r>
          </w:p>
        </w:tc>
        <w:tc>
          <w:tcPr>
            <w:tcW w:w="7251" w:type="dxa"/>
          </w:tcPr>
          <w:p w14:paraId="193C154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sentence_count 忽略单词数不大于 2 的完整短句，句数明显偏少</w:t>
            </w:r>
          </w:p>
        </w:tc>
      </w:tr>
      <w:tr w14:paraId="1931D5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6CF581E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详细描述</w:t>
            </w:r>
          </w:p>
        </w:tc>
        <w:tc>
          <w:tcPr>
            <w:tcW w:w="7251" w:type="dxa"/>
          </w:tcPr>
          <w:p w14:paraId="487365D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预期句末标点个数即句子数，实际 sentence_count('Hello. World.') 返回 1（应 2）、sentence_count('One. Two. Three. Four. Five.') 返回 1（应 5）。原因是 count_sentences 对 count_words(sentence) &lt;= 2 的片段一律计入 ignore_count 并丢弃，而该规则本意只是跳过被句点切开的缩写（Dr.、V.）与省略号停顿片段。</w:t>
            </w:r>
          </w:p>
        </w:tc>
      </w:tr>
      <w:tr w14:paraId="5BB00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7109A0C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复现步骤</w:t>
            </w:r>
          </w:p>
        </w:tc>
        <w:tc>
          <w:tcPr>
            <w:tcW w:w="7251" w:type="dxa"/>
          </w:tcPr>
          <w:p w14:paraId="2483A38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python -c "import textstat; print(textstat.sentence_count('One. Two. Three. Four. Five.'))"</w:t>
            </w:r>
          </w:p>
        </w:tc>
      </w:tr>
      <w:tr w14:paraId="3532BDD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30A7327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预期结果</w:t>
            </w:r>
          </w:p>
        </w:tc>
        <w:tc>
          <w:tcPr>
            <w:tcW w:w="7251" w:type="dxa"/>
          </w:tcPr>
          <w:p w14:paraId="28533D2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 与 5</w:t>
            </w:r>
          </w:p>
        </w:tc>
      </w:tr>
      <w:tr w14:paraId="6B1018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7A71E7D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实际结果</w:t>
            </w:r>
          </w:p>
        </w:tc>
        <w:tc>
          <w:tcPr>
            <w:tcW w:w="7251" w:type="dxa"/>
          </w:tcPr>
          <w:p w14:paraId="2E1CD54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均为 1</w:t>
            </w:r>
          </w:p>
        </w:tc>
      </w:tr>
      <w:tr w14:paraId="03E8A75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608C646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影响范围</w:t>
            </w:r>
          </w:p>
        </w:tc>
        <w:tc>
          <w:tcPr>
            <w:tcW w:w="7251" w:type="dxa"/>
          </w:tcPr>
          <w:p w14:paraId="058766A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句数偏少会放大 words_per_sentence，导致 flesch_reading_ease、flesch_kincaid_grade、gunning_fog、text_standard 等指标失真，对短句较多的文本影响最大。</w:t>
            </w:r>
          </w:p>
        </w:tc>
      </w:tr>
      <w:tr w14:paraId="4211BF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5FB743A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附件</w:t>
            </w:r>
          </w:p>
        </w:tc>
        <w:tc>
          <w:tcPr>
            <w:tcW w:w="7251" w:type="dxa"/>
          </w:tcPr>
          <w:p w14:paraId="34BE728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assignment/module1/tests/count/test_sentence_count.py（TC-A-011）</w:t>
            </w:r>
          </w:p>
        </w:tc>
      </w:tr>
      <w:tr w14:paraId="4DEB1D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5A7C459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相关缺陷</w:t>
            </w:r>
          </w:p>
        </w:tc>
        <w:tc>
          <w:tcPr>
            <w:tcW w:w="7251" w:type="dxa"/>
          </w:tcPr>
          <w:p w14:paraId="51B1659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与 TEXTSTAT-BUG-001（短句被剔除导致 ARI 偏低）、TEXTSTAT-BUG-002（缩写与小数点误判句末）同属句子边界根因，两者由成员 B 独立发现，修复时合并处理</w:t>
            </w:r>
          </w:p>
        </w:tc>
      </w:tr>
      <w:tr w14:paraId="6670C3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66A1144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解决方案</w:t>
            </w:r>
          </w:p>
        </w:tc>
        <w:tc>
          <w:tcPr>
            <w:tcW w:w="7251" w:type="dxa"/>
          </w:tcPr>
          <w:p w14:paraId="37E3AA6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仅对以省略号结尾、句尾无终止标点、以缩写或单个字母结尾的短片段作忽略处理，其余短句正常计数。</w:t>
            </w:r>
          </w:p>
        </w:tc>
      </w:tr>
      <w:tr w14:paraId="647688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19D1B49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解决者</w:t>
            </w:r>
          </w:p>
        </w:tc>
        <w:tc>
          <w:tcPr>
            <w:tcW w:w="7251" w:type="dxa"/>
          </w:tcPr>
          <w:p w14:paraId="4ACB50F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</w:t>
            </w:r>
          </w:p>
        </w:tc>
      </w:tr>
      <w:tr w14:paraId="005283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4B1816D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解决日期</w:t>
            </w:r>
          </w:p>
        </w:tc>
        <w:tc>
          <w:tcPr>
            <w:tcW w:w="7251" w:type="dxa"/>
          </w:tcPr>
          <w:p w14:paraId="0442BF7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2026.09.11</w:t>
            </w:r>
          </w:p>
        </w:tc>
      </w:tr>
      <w:tr w14:paraId="05C13B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6ED7234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解决build</w:t>
            </w:r>
          </w:p>
        </w:tc>
        <w:tc>
          <w:tcPr>
            <w:tcW w:w="7251" w:type="dxa"/>
          </w:tcPr>
          <w:p w14:paraId="77D6086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 分支 commit 0ba62eb（fix: 修复sentence_count忽略短句导致句数偏少）</w:t>
            </w:r>
          </w:p>
        </w:tc>
      </w:tr>
      <w:tr w14:paraId="00E50D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1A1DFD0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解决详细描述</w:t>
            </w:r>
          </w:p>
        </w:tc>
        <w:tc>
          <w:tcPr>
            <w:tcW w:w="7251" w:type="dxa"/>
          </w:tcPr>
          <w:p w14:paraId="7983171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在 textstat/backend/counts/_count_sentences.py 中新增 _ABBREVIATIONS 缩写表与 _is_fragment() 判定，忽略条件改为 count_words(sentence) &lt;= 2 and _is_fragment(sentence)。</w:t>
            </w:r>
          </w:p>
        </w:tc>
      </w:tr>
      <w:tr w14:paraId="524352A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77BE9CB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回归结果</w:t>
            </w:r>
          </w:p>
        </w:tc>
        <w:tc>
          <w:tcPr>
            <w:tcW w:w="7251" w:type="dxa"/>
          </w:tcPr>
          <w:p w14:paraId="096D459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TC-A-011 由 NG 转为 OK；计数与预处理 24 条用例全部通过；上游 count_sentences 相关用例（LONG_TEXT 17 句、俄语文本 16 句等）保持通过。</w:t>
            </w:r>
          </w:p>
        </w:tc>
      </w:tr>
      <w:tr w14:paraId="233182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3" w:type="dxa"/>
            <w:shd w:val="clear" w:color="auto" w:fill="F2F6FA"/>
            <w:vAlign w:val="center"/>
          </w:tcPr>
          <w:p w14:paraId="2FB726B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关闭者</w:t>
            </w:r>
          </w:p>
        </w:tc>
        <w:tc>
          <w:tcPr>
            <w:tcW w:w="7251" w:type="dxa"/>
          </w:tcPr>
          <w:p w14:paraId="59E97B0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管映涵（回归验证通过）</w:t>
            </w:r>
          </w:p>
        </w:tc>
      </w:tr>
    </w:tbl>
    <w:p w14:paraId="409F5F6F">
      <w:pPr>
        <w:spacing w:after="40"/>
        <w:rPr>
          <w:rFonts w:hint="eastAsia" w:ascii="微软雅黑" w:hAnsi="微软雅黑" w:eastAsia="微软雅黑" w:cs="微软雅黑"/>
        </w:rPr>
      </w:pPr>
    </w:p>
    <w:p w14:paraId="5CA3F669">
      <w:pPr>
        <w:pStyle w:val="4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3.4.2 可读性指标</w:t>
      </w:r>
    </w:p>
    <w:p w14:paraId="7BBDA5B9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表 3.4.2-TEXTSTAT-BUG-001  TEXTSTAT-BUG-001：完整短句被剔除且 ARI 字符统计口径错误，导致 ARI 偏低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204"/>
      </w:tblGrid>
      <w:tr w14:paraId="0ED4795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425CFB0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缺陷编号</w:t>
            </w:r>
          </w:p>
        </w:tc>
        <w:tc>
          <w:tcPr>
            <w:tcW w:w="7204" w:type="dxa"/>
          </w:tcPr>
          <w:p w14:paraId="3529AAB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TEXTSTAT-BUG-001</w:t>
            </w:r>
          </w:p>
        </w:tc>
      </w:tr>
      <w:tr w14:paraId="300EEEA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4E578B2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测试人</w:t>
            </w:r>
          </w:p>
        </w:tc>
        <w:tc>
          <w:tcPr>
            <w:tcW w:w="7204" w:type="dxa"/>
          </w:tcPr>
          <w:p w14:paraId="32503EA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</w:t>
            </w:r>
          </w:p>
        </w:tc>
      </w:tr>
      <w:tr w14:paraId="4B7D06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7695020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功能模块名</w:t>
            </w:r>
          </w:p>
        </w:tc>
        <w:tc>
          <w:tcPr>
            <w:tcW w:w="7204" w:type="dxa"/>
          </w:tcPr>
          <w:p w14:paraId="09D3CE0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句子计数 / 可读性指标公共依赖</w:t>
            </w:r>
          </w:p>
        </w:tc>
      </w:tr>
      <w:tr w14:paraId="57DC66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27423E6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功能编号</w:t>
            </w:r>
          </w:p>
        </w:tc>
        <w:tc>
          <w:tcPr>
            <w:tcW w:w="7204" w:type="dxa"/>
          </w:tcPr>
          <w:p w14:paraId="42089A6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TEXTSTAT-SENT-001</w:t>
            </w:r>
          </w:p>
        </w:tc>
      </w:tr>
      <w:tr w14:paraId="74FEAB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265D40E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测试项编号</w:t>
            </w:r>
          </w:p>
        </w:tc>
        <w:tc>
          <w:tcPr>
            <w:tcW w:w="7204" w:type="dxa"/>
          </w:tcPr>
          <w:p w14:paraId="7FFC2C9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Sentence Count</w:t>
            </w:r>
          </w:p>
        </w:tc>
      </w:tr>
      <w:tr w14:paraId="75BFB4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5332090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用例编号</w:t>
            </w:r>
          </w:p>
        </w:tc>
        <w:tc>
          <w:tcPr>
            <w:tcW w:w="7204" w:type="dxa"/>
          </w:tcPr>
          <w:p w14:paraId="7516E99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TEXTSTAT-ST-RM-005</w:t>
            </w:r>
          </w:p>
        </w:tc>
      </w:tr>
      <w:tr w14:paraId="7623F8C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46DAD78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严重程度</w:t>
            </w:r>
          </w:p>
        </w:tc>
        <w:tc>
          <w:tcPr>
            <w:tcW w:w="7204" w:type="dxa"/>
          </w:tcPr>
          <w:p w14:paraId="2FC03CA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</w:t>
            </w:r>
          </w:p>
        </w:tc>
      </w:tr>
      <w:tr w14:paraId="0E0F185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6414C3F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优先级</w:t>
            </w:r>
          </w:p>
        </w:tc>
        <w:tc>
          <w:tcPr>
            <w:tcW w:w="7204" w:type="dxa"/>
          </w:tcPr>
          <w:p w14:paraId="59275E2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高</w:t>
            </w:r>
          </w:p>
        </w:tc>
      </w:tr>
      <w:tr w14:paraId="209E77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47A61EC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状态</w:t>
            </w:r>
          </w:p>
        </w:tc>
        <w:tc>
          <w:tcPr>
            <w:tcW w:w="7204" w:type="dxa"/>
          </w:tcPr>
          <w:p w14:paraId="6974CE5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已修复（源码补丁合入情况见 3.5.2 复核记录）</w:t>
            </w:r>
          </w:p>
        </w:tc>
      </w:tr>
      <w:tr w14:paraId="6288D4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7535A95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缺陷标题</w:t>
            </w:r>
          </w:p>
        </w:tc>
        <w:tc>
          <w:tcPr>
            <w:tcW w:w="7204" w:type="dxa"/>
          </w:tcPr>
          <w:p w14:paraId="68CF940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完整短句被剔除且 ARI 字符统计口径错误，导致 ARI 偏低</w:t>
            </w:r>
          </w:p>
        </w:tc>
      </w:tr>
      <w:tr w14:paraId="2F563F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6FBF784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详细描述</w:t>
            </w:r>
          </w:p>
        </w:tc>
        <w:tc>
          <w:tcPr>
            <w:tcW w:w="7204" w:type="dxa"/>
          </w:tcPr>
          <w:p w14:paraId="547FC9B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count_sentences() 将 count_words(sentence) &lt;= 2 的完整句直接计入 ignore_count；automated_readability_index() 又使用不含空格的字符数。对于 "Hi. How are you?"，修复前句数为 1、字符/词为 3.25，ARI=-4.1225；按 2 句且字符数包含空格计算，预期 ARI=-1.59。</w:t>
            </w:r>
          </w:p>
        </w:tc>
      </w:tr>
      <w:tr w14:paraId="29C9CD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1676598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复现步骤</w:t>
            </w:r>
          </w:p>
        </w:tc>
        <w:tc>
          <w:tcPr>
            <w:tcW w:w="7204" w:type="dxa"/>
          </w:tcPr>
          <w:p w14:paraId="5BF5DF6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1. 导入 textstat；2. 执行 textstat.sentence_count("Hi. How are you?")；3. 执行 textstat.automated_readability_index("Hi. How are you?")；4. 比较句数与 ARI。</w:t>
            </w:r>
          </w:p>
        </w:tc>
      </w:tr>
      <w:tr w14:paraId="4F05F4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63FA3C7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预期结果</w:t>
            </w:r>
          </w:p>
        </w:tc>
        <w:tc>
          <w:tcPr>
            <w:tcW w:w="7204" w:type="dxa"/>
          </w:tcPr>
          <w:p w14:paraId="4FFCE48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sentence_count=2；ARI=-1.59（绝对容差 1e-3）</w:t>
            </w:r>
          </w:p>
        </w:tc>
      </w:tr>
      <w:tr w14:paraId="0D9DA4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225D2C7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实际结果</w:t>
            </w:r>
          </w:p>
        </w:tc>
        <w:tc>
          <w:tcPr>
            <w:tcW w:w="7204" w:type="dxa"/>
          </w:tcPr>
          <w:p w14:paraId="6558096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sentence_count=1；ARI=-4.1225</w:t>
            </w:r>
          </w:p>
        </w:tc>
      </w:tr>
      <w:tr w14:paraId="317297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5DBD6CF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影响范围</w:t>
            </w:r>
          </w:p>
        </w:tc>
        <w:tc>
          <w:tcPr>
            <w:tcW w:w="7204" w:type="dxa"/>
          </w:tcPr>
          <w:p w14:paraId="5ACECD8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words_per_sentence 及依赖句数的 SMOG、Flesch-Kincaid、ARI、Gunning Fog 等指标可能产生偏差。</w:t>
            </w:r>
          </w:p>
        </w:tc>
      </w:tr>
      <w:tr w14:paraId="12B22BE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49E7EF5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附件</w:t>
            </w:r>
          </w:p>
        </w:tc>
        <w:tc>
          <w:tcPr>
            <w:tcW w:w="7204" w:type="dxa"/>
          </w:tcPr>
          <w:p w14:paraId="0B3A6F7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assignment/module1/defects/metrics/defect_001_short_sentence_count.py</w:t>
            </w:r>
          </w:p>
        </w:tc>
      </w:tr>
      <w:tr w14:paraId="623DF4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219B141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相关缺陷</w:t>
            </w:r>
          </w:p>
        </w:tc>
        <w:tc>
          <w:tcPr>
            <w:tcW w:w="7204" w:type="dxa"/>
          </w:tcPr>
          <w:p w14:paraId="0BF1440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GitHub Issue #218（句子边界识别）；与 A-03 为同一根因（短句被剔除）</w:t>
            </w:r>
          </w:p>
        </w:tc>
      </w:tr>
      <w:tr w14:paraId="331CB0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5CEE41F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解决方案</w:t>
            </w:r>
          </w:p>
        </w:tc>
        <w:tc>
          <w:tcPr>
            <w:tcW w:w="7204" w:type="dxa"/>
          </w:tcPr>
          <w:p w14:paraId="2D1EF46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修正短句判定：保留文本内部的完整短句，仅忽略末尾短标记与未结束片段；ARI 改为使用包含空格的完整字符数。</w:t>
            </w:r>
          </w:p>
        </w:tc>
      </w:tr>
      <w:tr w14:paraId="4BD384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694F85E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解决者</w:t>
            </w:r>
          </w:p>
        </w:tc>
        <w:tc>
          <w:tcPr>
            <w:tcW w:w="7204" w:type="dxa"/>
          </w:tcPr>
          <w:p w14:paraId="751F28A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</w:t>
            </w:r>
          </w:p>
        </w:tc>
      </w:tr>
      <w:tr w14:paraId="3CDC011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5C42253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解决日期</w:t>
            </w:r>
          </w:p>
        </w:tc>
        <w:tc>
          <w:tcPr>
            <w:tcW w:w="7204" w:type="dxa"/>
          </w:tcPr>
          <w:p w14:paraId="26A2720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2026.09.12</w:t>
            </w:r>
          </w:p>
        </w:tc>
      </w:tr>
      <w:tr w14:paraId="7E0CB8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39F524D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解决build</w:t>
            </w:r>
          </w:p>
        </w:tc>
        <w:tc>
          <w:tcPr>
            <w:tcW w:w="7204" w:type="dxa"/>
          </w:tcPr>
          <w:p w14:paraId="6365DC7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 分支 commit 3f1448c9ef3f（fix(module1): 修复短句被剔除、ARI 字符口径错误）</w:t>
            </w:r>
          </w:p>
        </w:tc>
      </w:tr>
      <w:tr w14:paraId="6A56E0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32E17B5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解决详细描述</w:t>
            </w:r>
          </w:p>
        </w:tc>
        <w:tc>
          <w:tcPr>
            <w:tcW w:w="7204" w:type="dxa"/>
          </w:tcPr>
          <w:p w14:paraId="6FFC769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 count_sentences() 的内部短句逻辑，并让 automated_readability_index() 使用 chars_per_word(ignore_spaces=False)；专项验证脚本结果 sentence_count=2、ARI=-1.5900。</w:t>
            </w:r>
          </w:p>
        </w:tc>
      </w:tr>
      <w:tr w14:paraId="38A2EAB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67969CA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回归结果</w:t>
            </w:r>
          </w:p>
        </w:tc>
        <w:tc>
          <w:tcPr>
            <w:tcW w:w="7204" w:type="dxa"/>
          </w:tcPr>
          <w:p w14:paraId="69BC362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 条可读性指标用例 19 passed、1 skipped，RM-005 转为 OK。</w:t>
            </w:r>
          </w:p>
        </w:tc>
      </w:tr>
      <w:tr w14:paraId="318D114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0" w:type="dxa"/>
            <w:shd w:val="clear" w:color="auto" w:fill="F2F6FA"/>
            <w:vAlign w:val="center"/>
          </w:tcPr>
          <w:p w14:paraId="6E93C24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关闭者</w:t>
            </w:r>
          </w:p>
        </w:tc>
        <w:tc>
          <w:tcPr>
            <w:tcW w:w="7204" w:type="dxa"/>
          </w:tcPr>
          <w:p w14:paraId="412600C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韩迎小（回归验证通过）</w:t>
            </w:r>
          </w:p>
        </w:tc>
      </w:tr>
    </w:tbl>
    <w:p w14:paraId="0C1A3059">
      <w:pPr>
        <w:spacing w:after="40"/>
        <w:rPr>
          <w:rFonts w:hint="eastAsia" w:ascii="微软雅黑" w:hAnsi="微软雅黑" w:eastAsia="微软雅黑" w:cs="微软雅黑"/>
        </w:rPr>
      </w:pPr>
    </w:p>
    <w:p w14:paraId="68011B77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表 3.4.2-TEXTSTAT-BUG-002  TEXTSTAT-BUG-002：缩写词和小数点被误当作句末标点，导致句数多计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7221"/>
      </w:tblGrid>
      <w:tr w14:paraId="1E40C3C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60D2133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缺陷编号</w:t>
            </w:r>
          </w:p>
        </w:tc>
        <w:tc>
          <w:tcPr>
            <w:tcW w:w="7221" w:type="dxa"/>
          </w:tcPr>
          <w:p w14:paraId="71A74A1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TEXTSTAT-BUG-002</w:t>
            </w:r>
          </w:p>
        </w:tc>
      </w:tr>
      <w:tr w14:paraId="2C16D3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0FD288F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测试人</w:t>
            </w:r>
          </w:p>
        </w:tc>
        <w:tc>
          <w:tcPr>
            <w:tcW w:w="7221" w:type="dxa"/>
          </w:tcPr>
          <w:p w14:paraId="5F3FFCA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</w:t>
            </w:r>
          </w:p>
        </w:tc>
      </w:tr>
      <w:tr w14:paraId="646FDBC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4B32F20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功能模块名</w:t>
            </w:r>
          </w:p>
        </w:tc>
        <w:tc>
          <w:tcPr>
            <w:tcW w:w="7221" w:type="dxa"/>
          </w:tcPr>
          <w:p w14:paraId="42A8AE0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句子计数 / 可读性指标公共依赖</w:t>
            </w:r>
          </w:p>
        </w:tc>
      </w:tr>
      <w:tr w14:paraId="630F51C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507CEE0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功能编号</w:t>
            </w:r>
          </w:p>
        </w:tc>
        <w:tc>
          <w:tcPr>
            <w:tcW w:w="7221" w:type="dxa"/>
          </w:tcPr>
          <w:p w14:paraId="7859DA0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TEXTSTAT-SENT-002</w:t>
            </w:r>
          </w:p>
        </w:tc>
      </w:tr>
      <w:tr w14:paraId="448FA97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65C6C17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测试项编号</w:t>
            </w:r>
          </w:p>
        </w:tc>
        <w:tc>
          <w:tcPr>
            <w:tcW w:w="7221" w:type="dxa"/>
          </w:tcPr>
          <w:p w14:paraId="49C21E1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Sentence Count</w:t>
            </w:r>
          </w:p>
        </w:tc>
      </w:tr>
      <w:tr w14:paraId="5804E9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0DA9379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用例编号</w:t>
            </w:r>
          </w:p>
        </w:tc>
        <w:tc>
          <w:tcPr>
            <w:tcW w:w="7221" w:type="dxa"/>
          </w:tcPr>
          <w:p w14:paraId="7AD7A75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TEXTSTAT-ST-RM-015</w:t>
            </w:r>
          </w:p>
        </w:tc>
      </w:tr>
      <w:tr w14:paraId="750031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199BDEB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严重程度</w:t>
            </w:r>
          </w:p>
        </w:tc>
        <w:tc>
          <w:tcPr>
            <w:tcW w:w="7221" w:type="dxa"/>
          </w:tcPr>
          <w:p w14:paraId="14A9250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</w:t>
            </w:r>
          </w:p>
        </w:tc>
      </w:tr>
      <w:tr w14:paraId="352A7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6F3D7C3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优先级</w:t>
            </w:r>
          </w:p>
        </w:tc>
        <w:tc>
          <w:tcPr>
            <w:tcW w:w="7221" w:type="dxa"/>
          </w:tcPr>
          <w:p w14:paraId="05A04CB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高</w:t>
            </w:r>
          </w:p>
        </w:tc>
      </w:tr>
      <w:tr w14:paraId="47DB0C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55B93AB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状态</w:t>
            </w:r>
          </w:p>
        </w:tc>
        <w:tc>
          <w:tcPr>
            <w:tcW w:w="7221" w:type="dxa"/>
          </w:tcPr>
          <w:p w14:paraId="6D3ACDE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已修复（源码补丁合入情况见 3.5.2 复核记录）</w:t>
            </w:r>
          </w:p>
        </w:tc>
      </w:tr>
      <w:tr w14:paraId="313F00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4C4FB53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缺陷标题</w:t>
            </w:r>
          </w:p>
        </w:tc>
        <w:tc>
          <w:tcPr>
            <w:tcW w:w="7221" w:type="dxa"/>
          </w:tcPr>
          <w:p w14:paraId="5DCC35A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缩写词和小数点被误当作句末标点，导致句数多计</w:t>
            </w:r>
          </w:p>
        </w:tc>
      </w:tr>
      <w:tr w14:paraId="1DB3B1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440BB6A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详细描述</w:t>
            </w:r>
          </w:p>
        </w:tc>
        <w:tc>
          <w:tcPr>
            <w:tcW w:w="7221" w:type="dxa"/>
          </w:tcPr>
          <w:p w14:paraId="02D3D46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count_sentences() 使用不区分上下文的正则表达式，将 Dr.、Mr. 等缩写以及 3.14 等小数点后的句点视作句末边界；RM-015 样例返回 3 句，3.14 被误切分为 3 和 14，p.m. 也被误切分。</w:t>
            </w:r>
          </w:p>
        </w:tc>
      </w:tr>
      <w:tr w14:paraId="493F57E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55D871E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复现步骤</w:t>
            </w:r>
          </w:p>
        </w:tc>
        <w:tc>
          <w:tcPr>
            <w:tcW w:w="7221" w:type="dxa"/>
          </w:tcPr>
          <w:p w14:paraId="5A7266C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1. text = "The meeting was led by Dr. Smith at 3.14 p.m. We left after lunch."；2. 执行 textstat.sentence_count(text)；3. 再用 "The project cost 3.14 million dollars. We approved the budget." 重复验证。</w:t>
            </w:r>
          </w:p>
        </w:tc>
      </w:tr>
      <w:tr w14:paraId="0833EB8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02DF4EB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预期结果</w:t>
            </w:r>
          </w:p>
        </w:tc>
        <w:tc>
          <w:tcPr>
            <w:tcW w:w="7221" w:type="dxa"/>
          </w:tcPr>
          <w:p w14:paraId="1F19E63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两个样例均应为 2 个句子</w:t>
            </w:r>
          </w:p>
        </w:tc>
      </w:tr>
      <w:tr w14:paraId="676B5B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051007E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实际结果</w:t>
            </w:r>
          </w:p>
        </w:tc>
        <w:tc>
          <w:tcPr>
            <w:tcW w:w="7221" w:type="dxa"/>
          </w:tcPr>
          <w:p w14:paraId="5AE6D98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RM-015 返回 3 句</w:t>
            </w:r>
          </w:p>
        </w:tc>
      </w:tr>
      <w:tr w14:paraId="34807E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190ACFA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影响范围</w:t>
            </w:r>
          </w:p>
        </w:tc>
        <w:tc>
          <w:tcPr>
            <w:tcW w:w="7221" w:type="dxa"/>
          </w:tcPr>
          <w:p w14:paraId="1556D16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所有依赖句子数量的可读性公式可能同时偏高或波动，尤其影响长文本和含数字的文本。</w:t>
            </w:r>
          </w:p>
        </w:tc>
      </w:tr>
      <w:tr w14:paraId="58B7E30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5EC3C9D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附件</w:t>
            </w:r>
          </w:p>
        </w:tc>
        <w:tc>
          <w:tcPr>
            <w:tcW w:w="7221" w:type="dxa"/>
          </w:tcPr>
          <w:p w14:paraId="5AA5077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assignment/module1/defects/metrics/defect_002_abbreviation_decimal_sentence_count.py</w:t>
            </w:r>
          </w:p>
        </w:tc>
      </w:tr>
      <w:tr w14:paraId="57344A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573E473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相关缺陷</w:t>
            </w:r>
          </w:p>
        </w:tc>
        <w:tc>
          <w:tcPr>
            <w:tcW w:w="7221" w:type="dxa"/>
          </w:tcPr>
          <w:p w14:paraId="79A9E8D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GitHub Issue #218（句子边界识别）；与 A-03 同属句子边界根因</w:t>
            </w:r>
          </w:p>
        </w:tc>
      </w:tr>
      <w:tr w14:paraId="605B6B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36AB6D1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解决方案</w:t>
            </w:r>
          </w:p>
        </w:tc>
        <w:tc>
          <w:tcPr>
            <w:tcW w:w="7221" w:type="dxa"/>
          </w:tcPr>
          <w:p w14:paraId="38E953F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在分句前用掩码保护小数点和缩写内部句点，结合上下文仅把真实句末标点作为边界，并忽略单字母缩写碎片。</w:t>
            </w:r>
          </w:p>
        </w:tc>
      </w:tr>
      <w:tr w14:paraId="3987998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7657D5C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解决者</w:t>
            </w:r>
          </w:p>
        </w:tc>
        <w:tc>
          <w:tcPr>
            <w:tcW w:w="7221" w:type="dxa"/>
          </w:tcPr>
          <w:p w14:paraId="0C4E56A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</w:t>
            </w:r>
          </w:p>
        </w:tc>
      </w:tr>
      <w:tr w14:paraId="36664FA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403D165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解决日期</w:t>
            </w:r>
          </w:p>
        </w:tc>
        <w:tc>
          <w:tcPr>
            <w:tcW w:w="7221" w:type="dxa"/>
          </w:tcPr>
          <w:p w14:paraId="77A548A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2026.09.12</w:t>
            </w:r>
          </w:p>
        </w:tc>
      </w:tr>
      <w:tr w14:paraId="07F96C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1CF1DC0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解决build</w:t>
            </w:r>
          </w:p>
        </w:tc>
        <w:tc>
          <w:tcPr>
            <w:tcW w:w="7221" w:type="dxa"/>
          </w:tcPr>
          <w:p w14:paraId="4289F26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 分支 commit 70ae3587bcd2（fix(module1): 修复缩写词和小数点误判句末标点）</w:t>
            </w:r>
          </w:p>
        </w:tc>
      </w:tr>
      <w:tr w14:paraId="3E5CAF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345057E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解决详细描述</w:t>
            </w:r>
          </w:p>
        </w:tc>
        <w:tc>
          <w:tcPr>
            <w:tcW w:w="7221" w:type="dxa"/>
          </w:tcPr>
          <w:p w14:paraId="4E76343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在 count_sentences() 中增加小数点、英文缩写和省略号的上下文掩码，保留 Dr. Smith 等内部缩写，同时允许 p.m. 后正常分句。</w:t>
            </w:r>
          </w:p>
        </w:tc>
      </w:tr>
      <w:tr w14:paraId="51256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6550B30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回归结果</w:t>
            </w:r>
          </w:p>
        </w:tc>
        <w:tc>
          <w:tcPr>
            <w:tcW w:w="7221" w:type="dxa"/>
          </w:tcPr>
          <w:p w14:paraId="0943D6B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两个样例均返回 2 句；20 条用例 19 passed、1 skipped，RM-015 转为 OK。</w:t>
            </w:r>
          </w:p>
        </w:tc>
      </w:tr>
      <w:tr w14:paraId="080150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3" w:type="dxa"/>
            <w:shd w:val="clear" w:color="auto" w:fill="F2F6FA"/>
            <w:vAlign w:val="center"/>
          </w:tcPr>
          <w:p w14:paraId="7D43FBC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关闭者</w:t>
            </w:r>
          </w:p>
        </w:tc>
        <w:tc>
          <w:tcPr>
            <w:tcW w:w="7221" w:type="dxa"/>
          </w:tcPr>
          <w:p w14:paraId="4E0EAAA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韩迎小（回归验证通过）</w:t>
            </w:r>
          </w:p>
        </w:tc>
      </w:tr>
    </w:tbl>
    <w:p w14:paraId="38D1FCFC">
      <w:pPr>
        <w:spacing w:after="40"/>
        <w:rPr>
          <w:rFonts w:hint="eastAsia" w:ascii="微软雅黑" w:hAnsi="微软雅黑" w:eastAsia="微软雅黑" w:cs="微软雅黑"/>
        </w:rPr>
      </w:pPr>
    </w:p>
    <w:p w14:paraId="1606A07F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表 3.4.2-TEXTSTAT-BUG-003  TEXTSTAT-BUG-003：规则变形和所有格未归一化，常见词被误判为难词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7249"/>
      </w:tblGrid>
      <w:tr w14:paraId="4C36F3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1A26245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缺陷编号</w:t>
            </w:r>
          </w:p>
        </w:tc>
        <w:tc>
          <w:tcPr>
            <w:tcW w:w="7249" w:type="dxa"/>
          </w:tcPr>
          <w:p w14:paraId="46F8A32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TEXTSTAT-BUG-003</w:t>
            </w:r>
          </w:p>
        </w:tc>
      </w:tr>
      <w:tr w14:paraId="4CEBEA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3D41CB0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测试人</w:t>
            </w:r>
          </w:p>
        </w:tc>
        <w:tc>
          <w:tcPr>
            <w:tcW w:w="7249" w:type="dxa"/>
          </w:tcPr>
          <w:p w14:paraId="66709D2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</w:t>
            </w:r>
          </w:p>
        </w:tc>
      </w:tr>
      <w:tr w14:paraId="1F86834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15D97D9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功能模块名</w:t>
            </w:r>
          </w:p>
        </w:tc>
        <w:tc>
          <w:tcPr>
            <w:tcW w:w="7249" w:type="dxa"/>
          </w:tcPr>
          <w:p w14:paraId="4E87D8F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Dale-Chall 难词识别</w:t>
            </w:r>
          </w:p>
        </w:tc>
      </w:tr>
      <w:tr w14:paraId="625843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26D543F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功能编号</w:t>
            </w:r>
          </w:p>
        </w:tc>
        <w:tc>
          <w:tcPr>
            <w:tcW w:w="7249" w:type="dxa"/>
          </w:tcPr>
          <w:p w14:paraId="64CB327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TEXTSTAT-DC-001</w:t>
            </w:r>
          </w:p>
        </w:tc>
      </w:tr>
      <w:tr w14:paraId="19EF06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2D68C00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测试项编号</w:t>
            </w:r>
          </w:p>
        </w:tc>
        <w:tc>
          <w:tcPr>
            <w:tcW w:w="7249" w:type="dxa"/>
          </w:tcPr>
          <w:p w14:paraId="426F6FD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Difficult Words / Dale-Chall Readability</w:t>
            </w:r>
          </w:p>
        </w:tc>
      </w:tr>
      <w:tr w14:paraId="69EDF5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554AF08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用例编号</w:t>
            </w:r>
          </w:p>
        </w:tc>
        <w:tc>
          <w:tcPr>
            <w:tcW w:w="7249" w:type="dxa"/>
          </w:tcPr>
          <w:p w14:paraId="6FC8561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TEXTSTAT-ST-RM-019</w:t>
            </w:r>
          </w:p>
        </w:tc>
      </w:tr>
      <w:tr w14:paraId="697549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60ADB06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严重程度</w:t>
            </w:r>
          </w:p>
        </w:tc>
        <w:tc>
          <w:tcPr>
            <w:tcW w:w="7249" w:type="dxa"/>
          </w:tcPr>
          <w:p w14:paraId="07D7A06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</w:t>
            </w:r>
          </w:p>
        </w:tc>
      </w:tr>
      <w:tr w14:paraId="69CDE62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2A588B2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优先级</w:t>
            </w:r>
          </w:p>
        </w:tc>
        <w:tc>
          <w:tcPr>
            <w:tcW w:w="7249" w:type="dxa"/>
          </w:tcPr>
          <w:p w14:paraId="4C3D004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</w:t>
            </w:r>
          </w:p>
        </w:tc>
      </w:tr>
      <w:tr w14:paraId="19D85D6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3BC24A1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状态</w:t>
            </w:r>
          </w:p>
        </w:tc>
        <w:tc>
          <w:tcPr>
            <w:tcW w:w="7249" w:type="dxa"/>
          </w:tcPr>
          <w:p w14:paraId="42FF119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已修复（源码补丁合入情况见 3.5.2 复核记录）</w:t>
            </w:r>
          </w:p>
        </w:tc>
      </w:tr>
      <w:tr w14:paraId="4026545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7DC4D20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缺陷标题</w:t>
            </w:r>
          </w:p>
        </w:tc>
        <w:tc>
          <w:tcPr>
            <w:tcW w:w="7249" w:type="dxa"/>
          </w:tcPr>
          <w:p w14:paraId="36AA662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规则变形和所有格未归一化，常见词被误判为难词</w:t>
            </w:r>
          </w:p>
        </w:tc>
      </w:tr>
      <w:tr w14:paraId="0D01D2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770A79B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详细描述</w:t>
            </w:r>
          </w:p>
        </w:tc>
        <w:tc>
          <w:tcPr>
            <w:tcW w:w="7249" w:type="dxa"/>
          </w:tcPr>
          <w:p w14:paraId="6A437D3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is_difficult_word() 仅对单词做小写化并精确查表，未处理 Dale-Chall 规则中的复数、所有格、过去式、比较级和最高级，也未覆盖 Scotland 这类常见专有名词，导致熟悉词被误判为难词。样例难词列表为 ['Scotland', 'returned', "giant's", 'giants', 'strongest']，难词计数为 5。</w:t>
            </w:r>
          </w:p>
        </w:tc>
      </w:tr>
      <w:tr w14:paraId="3F5C25F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788F109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复现步骤</w:t>
            </w:r>
          </w:p>
        </w:tc>
        <w:tc>
          <w:tcPr>
            <w:tcW w:w="7249" w:type="dxa"/>
          </w:tcPr>
          <w:p w14:paraId="77630E6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1. text = "Scotland returned. The giants strongest form was giant's."；2. 执行 textstat.difficult_words_list(text)；3. 检查结果中的单词及其计数。</w:t>
            </w:r>
          </w:p>
        </w:tc>
      </w:tr>
      <w:tr w14:paraId="455E07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29C43AE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预期结果</w:t>
            </w:r>
          </w:p>
        </w:tc>
        <w:tc>
          <w:tcPr>
            <w:tcW w:w="7249" w:type="dxa"/>
          </w:tcPr>
          <w:p w14:paraId="05B1D22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Scotland、returned、giants、strongest、giant's 应依据原规则视为熟悉词，难词数为 0</w:t>
            </w:r>
          </w:p>
        </w:tc>
      </w:tr>
      <w:tr w14:paraId="640F89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55A2AAC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实际结果</w:t>
            </w:r>
          </w:p>
        </w:tc>
        <w:tc>
          <w:tcPr>
            <w:tcW w:w="7249" w:type="dxa"/>
          </w:tcPr>
          <w:p w14:paraId="5169F09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难词列表 5 个词，难词计数为 5</w:t>
            </w:r>
          </w:p>
        </w:tc>
      </w:tr>
      <w:tr w14:paraId="389130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649EF05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影响范围</w:t>
            </w:r>
          </w:p>
        </w:tc>
        <w:tc>
          <w:tcPr>
            <w:tcW w:w="7249" w:type="dxa"/>
          </w:tcPr>
          <w:p w14:paraId="13B8063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difficult_words() 与 Dale-Chall Readability Score 会被高估，文本可能被错误判定为更难。</w:t>
            </w:r>
          </w:p>
        </w:tc>
      </w:tr>
      <w:tr w14:paraId="33FAD9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26AF33A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附件</w:t>
            </w:r>
          </w:p>
        </w:tc>
        <w:tc>
          <w:tcPr>
            <w:tcW w:w="7249" w:type="dxa"/>
          </w:tcPr>
          <w:p w14:paraId="341657B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assignment/module1/defects/metrics/defect_003_difficult_word_inflections.py</w:t>
            </w:r>
          </w:p>
        </w:tc>
      </w:tr>
      <w:tr w14:paraId="005D6AF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5A5F3D0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相关缺陷</w:t>
            </w:r>
          </w:p>
        </w:tc>
        <w:tc>
          <w:tcPr>
            <w:tcW w:w="7249" w:type="dxa"/>
          </w:tcPr>
          <w:p w14:paraId="01F9430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GitHub Issue #150（Dale-Chall 规则变形）</w:t>
            </w:r>
          </w:p>
        </w:tc>
      </w:tr>
      <w:tr w14:paraId="3C549D7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37CA843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解决方案</w:t>
            </w:r>
          </w:p>
        </w:tc>
        <w:tc>
          <w:tcPr>
            <w:tcW w:w="7249" w:type="dxa"/>
          </w:tcPr>
          <w:p w14:paraId="247E148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增加规则屈折候选归一化，支持复数、所有格、过去式、比较级和最高级；对多音节词仅在候选基础词属于 easy_words 时判为熟悉词，并补充 Scotland 专有词条目。</w:t>
            </w:r>
          </w:p>
        </w:tc>
      </w:tr>
      <w:tr w14:paraId="7FB7C3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661FCC3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解决者</w:t>
            </w:r>
          </w:p>
        </w:tc>
        <w:tc>
          <w:tcPr>
            <w:tcW w:w="7249" w:type="dxa"/>
          </w:tcPr>
          <w:p w14:paraId="0560B85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</w:t>
            </w:r>
          </w:p>
        </w:tc>
      </w:tr>
      <w:tr w14:paraId="771C0A4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46F06CF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解决日期</w:t>
            </w:r>
          </w:p>
        </w:tc>
        <w:tc>
          <w:tcPr>
            <w:tcW w:w="7249" w:type="dxa"/>
          </w:tcPr>
          <w:p w14:paraId="7C96FCF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2026.09.12</w:t>
            </w:r>
          </w:p>
        </w:tc>
      </w:tr>
      <w:tr w14:paraId="06D6E0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55B368D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解决build</w:t>
            </w:r>
          </w:p>
        </w:tc>
        <w:tc>
          <w:tcPr>
            <w:tcW w:w="7249" w:type="dxa"/>
          </w:tcPr>
          <w:p w14:paraId="29A50C9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 分支 commit 18d62a549e1a（fix(module1): 修复难词规则变形和所有格识别）</w:t>
            </w:r>
          </w:p>
        </w:tc>
      </w:tr>
      <w:tr w14:paraId="21B8C6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6D1E9B5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解决详细描述</w:t>
            </w:r>
          </w:p>
        </w:tc>
        <w:tc>
          <w:tcPr>
            <w:tcW w:w="7249" w:type="dxa"/>
          </w:tcPr>
          <w:p w14:paraId="4D57C54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在 is_difficult_word() 中生成 easy-word 候选形式，并在 textstat/resources/en/easy_words.txt 中补充 scotland。</w:t>
            </w:r>
          </w:p>
        </w:tc>
      </w:tr>
      <w:tr w14:paraId="24C2DF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0826087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回归结果</w:t>
            </w:r>
          </w:p>
        </w:tc>
        <w:tc>
          <w:tcPr>
            <w:tcW w:w="7249" w:type="dxa"/>
          </w:tcPr>
          <w:p w14:paraId="5ED192C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专项脚本 difficult_words=0、difficult_words_list=[]；20 条用例 19 passed、1 skipped，RM-019 转为 OK。</w:t>
            </w:r>
          </w:p>
        </w:tc>
      </w:tr>
      <w:tr w14:paraId="53798E7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5" w:type="dxa"/>
            <w:shd w:val="clear" w:color="auto" w:fill="F2F6FA"/>
            <w:vAlign w:val="center"/>
          </w:tcPr>
          <w:p w14:paraId="77BD350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关闭者</w:t>
            </w:r>
          </w:p>
        </w:tc>
        <w:tc>
          <w:tcPr>
            <w:tcW w:w="7249" w:type="dxa"/>
          </w:tcPr>
          <w:p w14:paraId="7827ECA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韩迎小（回归验证通过）</w:t>
            </w:r>
          </w:p>
        </w:tc>
      </w:tr>
    </w:tbl>
    <w:p w14:paraId="42EE304F">
      <w:pPr>
        <w:spacing w:after="40"/>
        <w:rPr>
          <w:rFonts w:hint="eastAsia" w:ascii="微软雅黑" w:hAnsi="微软雅黑" w:eastAsia="微软雅黑" w:cs="微软雅黑"/>
        </w:rPr>
      </w:pPr>
    </w:p>
    <w:p w14:paraId="2F8928A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3.5 提交与验证记录</w:t>
      </w:r>
    </w:p>
    <w:p w14:paraId="17C1C7AE">
      <w:pPr>
        <w:rPr>
          <w:rFonts w:hint="eastAsia"/>
        </w:rPr>
      </w:pP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192"/>
        <w:gridCol w:w="1537"/>
        <w:gridCol w:w="2582"/>
        <w:gridCol w:w="3711"/>
      </w:tblGrid>
      <w:tr w14:paraId="7FE85BB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gridSpan w:val="2"/>
            <w:shd w:val="clear" w:color="auto" w:fill="1F4E79"/>
            <w:vAlign w:val="center"/>
          </w:tcPr>
          <w:p w14:paraId="449D7381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缺陷编号</w:t>
            </w:r>
          </w:p>
        </w:tc>
        <w:tc>
          <w:tcPr>
            <w:tcW w:w="1537" w:type="dxa"/>
            <w:shd w:val="clear" w:color="auto" w:fill="1F4E79"/>
            <w:vAlign w:val="center"/>
          </w:tcPr>
          <w:p w14:paraId="068A4AAC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提交信息</w:t>
            </w:r>
          </w:p>
        </w:tc>
        <w:tc>
          <w:tcPr>
            <w:tcW w:w="2582" w:type="dxa"/>
            <w:shd w:val="clear" w:color="auto" w:fill="1F4E79"/>
            <w:vAlign w:val="center"/>
          </w:tcPr>
          <w:p w14:paraId="1FA9A747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提交哈希 / 链接</w:t>
            </w:r>
          </w:p>
        </w:tc>
        <w:tc>
          <w:tcPr>
            <w:tcW w:w="3711" w:type="dxa"/>
            <w:shd w:val="clear" w:color="auto" w:fill="1F4E79"/>
            <w:vAlign w:val="center"/>
          </w:tcPr>
          <w:p w14:paraId="44810055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验证脚本与专项结果</w:t>
            </w:r>
          </w:p>
        </w:tc>
      </w:tr>
      <w:tr w14:paraId="3515D8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vAlign w:val="center"/>
          </w:tcPr>
          <w:p w14:paraId="6CAAE0F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A-01</w:t>
            </w:r>
          </w:p>
        </w:tc>
        <w:tc>
          <w:tcPr>
            <w:tcW w:w="1729" w:type="dxa"/>
            <w:gridSpan w:val="2"/>
            <w:vAlign w:val="center"/>
          </w:tcPr>
          <w:p w14:paraId="01BA391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fix: 修复count_syllables未捕获KeyError导致词典未收录词崩溃</w:t>
            </w:r>
          </w:p>
        </w:tc>
        <w:tc>
          <w:tcPr>
            <w:tcW w:w="2582" w:type="dxa"/>
            <w:vAlign w:val="center"/>
          </w:tcPr>
          <w:p w14:paraId="1FA905E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d09259d</w:t>
            </w:r>
          </w:p>
        </w:tc>
        <w:tc>
          <w:tcPr>
            <w:tcW w:w="3711" w:type="dxa"/>
            <w:vAlign w:val="center"/>
          </w:tcPr>
          <w:p w14:paraId="57F7E1D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assignment/module1/tests/count/test_syllable_count.py；syllable_count('In 2024 we win.')=4</w:t>
            </w:r>
          </w:p>
        </w:tc>
      </w:tr>
      <w:tr w14:paraId="0D4E28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shd w:val="clear" w:color="auto" w:fill="F2F6FA"/>
            <w:vAlign w:val="center"/>
          </w:tcPr>
          <w:p w14:paraId="2EFE421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A-02</w:t>
            </w:r>
          </w:p>
        </w:tc>
        <w:tc>
          <w:tcPr>
            <w:tcW w:w="1729" w:type="dxa"/>
            <w:gridSpan w:val="2"/>
            <w:shd w:val="clear" w:color="auto" w:fill="F2F6FA"/>
            <w:vAlign w:val="center"/>
          </w:tcPr>
          <w:p w14:paraId="2523BAD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fix: 修复letter_count把数字与下划线计入字母数</w:t>
            </w:r>
          </w:p>
        </w:tc>
        <w:tc>
          <w:tcPr>
            <w:tcW w:w="2582" w:type="dxa"/>
            <w:shd w:val="clear" w:color="auto" w:fill="F2F6FA"/>
            <w:vAlign w:val="center"/>
          </w:tcPr>
          <w:p w14:paraId="1C5313B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fdd4ece</w:t>
            </w:r>
          </w:p>
        </w:tc>
        <w:tc>
          <w:tcPr>
            <w:tcW w:w="3711" w:type="dxa"/>
            <w:shd w:val="clear" w:color="auto" w:fill="F2F6FA"/>
            <w:vAlign w:val="center"/>
          </w:tcPr>
          <w:p w14:paraId="000642E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test_letter_count.py；letter_count('3 apples')=6、('hello_world')=10</w:t>
            </w:r>
          </w:p>
        </w:tc>
      </w:tr>
      <w:tr w14:paraId="7E70A93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vAlign w:val="center"/>
          </w:tcPr>
          <w:p w14:paraId="4C8C0BE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A-03</w:t>
            </w:r>
          </w:p>
        </w:tc>
        <w:tc>
          <w:tcPr>
            <w:tcW w:w="1729" w:type="dxa"/>
            <w:gridSpan w:val="2"/>
            <w:vAlign w:val="center"/>
          </w:tcPr>
          <w:p w14:paraId="16DDA1FF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fix: 修复sentence_count忽略短句导致句数偏少</w:t>
            </w:r>
          </w:p>
        </w:tc>
        <w:tc>
          <w:tcPr>
            <w:tcW w:w="2582" w:type="dxa"/>
            <w:vAlign w:val="center"/>
          </w:tcPr>
          <w:p w14:paraId="1457894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0ba62eb</w:t>
            </w:r>
          </w:p>
        </w:tc>
        <w:tc>
          <w:tcPr>
            <w:tcW w:w="3711" w:type="dxa"/>
            <w:vAlign w:val="center"/>
          </w:tcPr>
          <w:p w14:paraId="17E8A3A7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test_sentence_count.py；sentence_count('One. Two. Three. Four. Five.')=5</w:t>
            </w:r>
          </w:p>
        </w:tc>
      </w:tr>
      <w:tr w14:paraId="712A76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shd w:val="clear" w:color="auto" w:fill="F2F6FA"/>
            <w:vAlign w:val="center"/>
          </w:tcPr>
          <w:p w14:paraId="2A432FA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TEXTSTAT-BUG-001</w:t>
            </w:r>
          </w:p>
        </w:tc>
        <w:tc>
          <w:tcPr>
            <w:tcW w:w="1729" w:type="dxa"/>
            <w:gridSpan w:val="2"/>
            <w:shd w:val="clear" w:color="auto" w:fill="F2F6FA"/>
            <w:vAlign w:val="center"/>
          </w:tcPr>
          <w:p w14:paraId="2C67199C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fix(module1): 修复短句被剔除、ARI 字符口径错误</w:t>
            </w:r>
          </w:p>
        </w:tc>
        <w:tc>
          <w:tcPr>
            <w:tcW w:w="2582" w:type="dxa"/>
            <w:shd w:val="clear" w:color="auto" w:fill="F2F6FA"/>
            <w:vAlign w:val="center"/>
          </w:tcPr>
          <w:p w14:paraId="0F17555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3f1448c9ef3f327a0e4ebd9fdd66aefe0fc37f93</w:t>
            </w:r>
          </w:p>
        </w:tc>
        <w:tc>
          <w:tcPr>
            <w:tcW w:w="3711" w:type="dxa"/>
            <w:shd w:val="clear" w:color="auto" w:fill="F2F6FA"/>
            <w:vAlign w:val="center"/>
          </w:tcPr>
          <w:p w14:paraId="49F7E0F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defect_001_short_sentence_count.py；sentence_count=2、ARI=-1.5900</w:t>
            </w:r>
          </w:p>
        </w:tc>
      </w:tr>
      <w:tr w14:paraId="5988E2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vAlign w:val="center"/>
          </w:tcPr>
          <w:p w14:paraId="7478DC4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TEXTSTAT-BUG-002</w:t>
            </w:r>
          </w:p>
        </w:tc>
        <w:tc>
          <w:tcPr>
            <w:tcW w:w="1729" w:type="dxa"/>
            <w:gridSpan w:val="2"/>
            <w:vAlign w:val="center"/>
          </w:tcPr>
          <w:p w14:paraId="309D6C7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fix(module1): 修复缩写词和小数点误判句末标点</w:t>
            </w:r>
          </w:p>
        </w:tc>
        <w:tc>
          <w:tcPr>
            <w:tcW w:w="2582" w:type="dxa"/>
            <w:vAlign w:val="center"/>
          </w:tcPr>
          <w:p w14:paraId="1F5A150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70ae3587bcd2285df9352016bc63d31750909fc4</w:t>
            </w:r>
          </w:p>
        </w:tc>
        <w:tc>
          <w:tcPr>
            <w:tcW w:w="3711" w:type="dxa"/>
            <w:vAlign w:val="center"/>
          </w:tcPr>
          <w:p w14:paraId="5634286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defect_002_abbreviation_decimal_sentence_count.py；两个样例均返回 2 句</w:t>
            </w:r>
          </w:p>
        </w:tc>
      </w:tr>
      <w:tr w14:paraId="4F93B23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2" w:type="dxa"/>
            <w:shd w:val="clear" w:color="auto" w:fill="F2F6FA"/>
            <w:vAlign w:val="center"/>
          </w:tcPr>
          <w:p w14:paraId="474C952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TEXTSTAT-BUG-003</w:t>
            </w:r>
          </w:p>
        </w:tc>
        <w:tc>
          <w:tcPr>
            <w:tcW w:w="1729" w:type="dxa"/>
            <w:gridSpan w:val="2"/>
            <w:shd w:val="clear" w:color="auto" w:fill="F2F6FA"/>
            <w:vAlign w:val="center"/>
          </w:tcPr>
          <w:p w14:paraId="243D435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fix(module1): 修复难词规则变形和所有格识别</w:t>
            </w:r>
          </w:p>
        </w:tc>
        <w:tc>
          <w:tcPr>
            <w:tcW w:w="2582" w:type="dxa"/>
            <w:shd w:val="clear" w:color="auto" w:fill="F2F6FA"/>
            <w:vAlign w:val="center"/>
          </w:tcPr>
          <w:p w14:paraId="23CFA7B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18d62a549e1a6fb9dedd59c75f798da44dc247af</w:t>
            </w:r>
          </w:p>
        </w:tc>
        <w:tc>
          <w:tcPr>
            <w:tcW w:w="3711" w:type="dxa"/>
            <w:shd w:val="clear" w:color="auto" w:fill="F2F6FA"/>
            <w:vAlign w:val="center"/>
          </w:tcPr>
          <w:p w14:paraId="0BD530E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defect_003_difficult_word_inflections.py；difficult_words=0、difficult_words_list=[]</w:t>
            </w:r>
          </w:p>
        </w:tc>
      </w:tr>
    </w:tbl>
    <w:p w14:paraId="4C29070D">
      <w:pPr>
        <w:spacing w:after="40"/>
        <w:rPr>
          <w:rFonts w:hint="eastAsia" w:ascii="微软雅黑" w:hAnsi="微软雅黑" w:eastAsia="微软雅黑" w:cs="微软雅黑"/>
        </w:rPr>
      </w:pPr>
    </w:p>
    <w:p w14:paraId="507F749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3.5.1 回归口径</w:t>
      </w:r>
    </w:p>
    <w:p w14:paraId="5A71304B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OK 与 POK 用例按预期通过，NT 用例通过 pytest.skip 跳过；NG 用例是缺陷复现用例，脚本不做 xfail 标记，因此在原始版本上按 failed 统计，属缺陷验证的预期结果，不应通过修改断言把 NG 改成通过。</w:t>
      </w:r>
    </w:p>
    <w:p w14:paraId="26F053B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3.5.2 缺陷复现与回归记录</w:t>
      </w:r>
    </w:p>
    <w:p w14:paraId="4F8C35DA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同一套自动化用例分别在修复前、修复后各执行一轮，用于说明缺陷确实存在且已被修复：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3169"/>
        <w:gridCol w:w="3622"/>
      </w:tblGrid>
      <w:tr w14:paraId="60AA18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ABE5E29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范围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0D87687F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修复前（textstat 0.7.7 原始代码）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3CCD4057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修复后（合入全部修复）</w:t>
            </w:r>
          </w:p>
        </w:tc>
      </w:tr>
      <w:tr w14:paraId="3968FA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36074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计数与预处理（24 条）</w:t>
            </w:r>
          </w:p>
        </w:tc>
        <w:tc>
          <w:tcPr>
            <w:tcW w:w="3175" w:type="dxa"/>
            <w:vAlign w:val="center"/>
          </w:tcPr>
          <w:p w14:paraId="3994503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7 failed / 17 passed（对应 NG 4 条、POK 3 条）</w:t>
            </w:r>
          </w:p>
        </w:tc>
        <w:tc>
          <w:tcPr>
            <w:tcW w:w="3628" w:type="dxa"/>
            <w:vAlign w:val="center"/>
          </w:tcPr>
          <w:p w14:paraId="02915720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24 passed</w:t>
            </w:r>
          </w:p>
        </w:tc>
      </w:tr>
      <w:tr w14:paraId="3479F8B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6FA"/>
            <w:vAlign w:val="center"/>
          </w:tcPr>
          <w:p w14:paraId="5A9E9C7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可读性指标（20 条）</w:t>
            </w:r>
          </w:p>
        </w:tc>
        <w:tc>
          <w:tcPr>
            <w:tcW w:w="3175" w:type="dxa"/>
            <w:shd w:val="clear" w:color="auto" w:fill="F2F6FA"/>
            <w:vAlign w:val="center"/>
          </w:tcPr>
          <w:p w14:paraId="6145239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 failed / 16 passed / 1 skipped</w:t>
            </w:r>
          </w:p>
        </w:tc>
        <w:tc>
          <w:tcPr>
            <w:tcW w:w="3628" w:type="dxa"/>
            <w:shd w:val="clear" w:color="auto" w:fill="F2F6FA"/>
            <w:vAlign w:val="center"/>
          </w:tcPr>
          <w:p w14:paraId="3BD9E3B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19 passed / 1 skipped（17 OK、2 POK、1 NT）</w:t>
            </w:r>
          </w:p>
        </w:tc>
      </w:tr>
      <w:tr w14:paraId="095546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4AFD2E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全量（44 条）</w:t>
            </w:r>
          </w:p>
        </w:tc>
        <w:tc>
          <w:tcPr>
            <w:tcW w:w="3175" w:type="dxa"/>
            <w:vAlign w:val="center"/>
          </w:tcPr>
          <w:p w14:paraId="69AF9A1D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10 failed / 33 passed / 1 skipped</w:t>
            </w:r>
          </w:p>
        </w:tc>
        <w:tc>
          <w:tcPr>
            <w:tcW w:w="3628" w:type="dxa"/>
            <w:vAlign w:val="center"/>
          </w:tcPr>
          <w:p w14:paraId="1FAE084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43 passed / 1 skipped，无失败项</w:t>
            </w:r>
          </w:p>
        </w:tc>
      </w:tr>
    </w:tbl>
    <w:p w14:paraId="14C26E0D">
      <w:pPr>
        <w:spacing w:after="40"/>
        <w:rPr>
          <w:rFonts w:hint="eastAsia" w:ascii="微软雅黑" w:hAnsi="微软雅黑" w:eastAsia="微软雅黑" w:cs="微软雅黑"/>
        </w:rPr>
      </w:pPr>
    </w:p>
    <w:p w14:paraId="1C88D9F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3.6 结果分析和结论</w:t>
      </w:r>
    </w:p>
    <w:p w14:paraId="1EB2E885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一、总体情况</w:t>
      </w:r>
    </w:p>
    <w:p w14:paraId="11ED59EA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本次共发现 6 个有效问题，全部修复并完成回归验证，没有遗留未解决的问题。</w:t>
      </w:r>
    </w:p>
    <w:p w14:paraId="1AE59D1E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二、重要性分析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3055"/>
        <w:gridCol w:w="3394"/>
        <w:gridCol w:w="1359"/>
      </w:tblGrid>
      <w:tr w14:paraId="2E4A52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18FC795F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缺陷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7BF01BB7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通俗解释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1EDCEE1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会造成的后果</w:t>
            </w:r>
          </w:p>
        </w:tc>
        <w:tc>
          <w:tcPr>
            <w:tcW w:w="1361" w:type="dxa"/>
            <w:shd w:val="clear" w:color="auto" w:fill="1F4E79"/>
            <w:vAlign w:val="center"/>
          </w:tcPr>
          <w:p w14:paraId="20803B1C">
            <w:pPr>
              <w:spacing w:after="4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重要性</w:t>
            </w:r>
          </w:p>
        </w:tc>
      </w:tr>
      <w:tr w14:paraId="2E394D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020926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A-01</w:t>
            </w:r>
          </w:p>
        </w:tc>
        <w:tc>
          <w:tcPr>
            <w:tcW w:w="3061" w:type="dxa"/>
            <w:vAlign w:val="center"/>
          </w:tcPr>
          <w:p w14:paraId="1A2C977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文本里只要出现年份、数字或词典没收录的新词，程序就直接报错中断</w:t>
            </w:r>
          </w:p>
        </w:tc>
        <w:tc>
          <w:tcPr>
            <w:tcW w:w="3402" w:type="dxa"/>
            <w:vAlign w:val="center"/>
          </w:tcPr>
          <w:p w14:paraId="4022705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功能完全不可用，还会连累所有依赖音节数的可读性指标</w:t>
            </w:r>
          </w:p>
        </w:tc>
        <w:tc>
          <w:tcPr>
            <w:tcW w:w="1361" w:type="dxa"/>
            <w:vAlign w:val="center"/>
          </w:tcPr>
          <w:p w14:paraId="2C6CD4F3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最高（崩溃级）</w:t>
            </w:r>
          </w:p>
        </w:tc>
      </w:tr>
      <w:tr w14:paraId="5BE9A7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A"/>
            <w:vAlign w:val="center"/>
          </w:tcPr>
          <w:p w14:paraId="274D717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A-02</w:t>
            </w:r>
          </w:p>
        </w:tc>
        <w:tc>
          <w:tcPr>
            <w:tcW w:w="3061" w:type="dxa"/>
            <w:shd w:val="clear" w:color="auto" w:fill="F2F6FA"/>
            <w:vAlign w:val="center"/>
          </w:tcPr>
          <w:p w14:paraId="099CD30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统计字母数时，把数字和下划线也算成了字母</w:t>
            </w:r>
          </w:p>
        </w:tc>
        <w:tc>
          <w:tcPr>
            <w:tcW w:w="3402" w:type="dxa"/>
            <w:shd w:val="clear" w:color="auto" w:fill="F2F6FA"/>
            <w:vAlign w:val="center"/>
          </w:tcPr>
          <w:p w14:paraId="350A85D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字母数偏大，可读性分数跟着偏大，结论偏乐观</w:t>
            </w:r>
          </w:p>
        </w:tc>
        <w:tc>
          <w:tcPr>
            <w:tcW w:w="1361" w:type="dxa"/>
            <w:shd w:val="clear" w:color="auto" w:fill="F2F6FA"/>
            <w:vAlign w:val="center"/>
          </w:tcPr>
          <w:p w14:paraId="6C6D36D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</w:t>
            </w:r>
          </w:p>
        </w:tc>
      </w:tr>
      <w:tr w14:paraId="350381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F93628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A-03</w:t>
            </w:r>
          </w:p>
        </w:tc>
        <w:tc>
          <w:tcPr>
            <w:tcW w:w="3061" w:type="dxa"/>
            <w:vAlign w:val="center"/>
          </w:tcPr>
          <w:p w14:paraId="7F4D130E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少于 3 个词的短句被直接丢掉，不计入句子总数</w:t>
            </w:r>
          </w:p>
        </w:tc>
        <w:tc>
          <w:tcPr>
            <w:tcW w:w="3402" w:type="dxa"/>
            <w:vAlign w:val="center"/>
          </w:tcPr>
          <w:p w14:paraId="065F8226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句子数偏少，句子长度被算长，多个指标一起失真</w:t>
            </w:r>
          </w:p>
        </w:tc>
        <w:tc>
          <w:tcPr>
            <w:tcW w:w="1361" w:type="dxa"/>
            <w:vAlign w:val="center"/>
          </w:tcPr>
          <w:p w14:paraId="3A27901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中高</w:t>
            </w:r>
          </w:p>
        </w:tc>
      </w:tr>
      <w:tr w14:paraId="3A33FB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A"/>
            <w:vAlign w:val="center"/>
          </w:tcPr>
          <w:p w14:paraId="2278D904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BUG-001</w:t>
            </w:r>
          </w:p>
        </w:tc>
        <w:tc>
          <w:tcPr>
            <w:tcW w:w="3061" w:type="dxa"/>
            <w:shd w:val="clear" w:color="auto" w:fill="F2F6FA"/>
            <w:vAlign w:val="center"/>
          </w:tcPr>
          <w:p w14:paraId="29522792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短句被丢 + 计算 ARI 时没把空格算进字符数</w:t>
            </w:r>
          </w:p>
        </w:tc>
        <w:tc>
          <w:tcPr>
            <w:tcW w:w="3402" w:type="dxa"/>
            <w:shd w:val="clear" w:color="auto" w:fill="F2F6FA"/>
            <w:vAlign w:val="center"/>
          </w:tcPr>
          <w:p w14:paraId="567A17A1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ARI 指标明显偏低，判断文本难度出错</w:t>
            </w:r>
          </w:p>
        </w:tc>
        <w:tc>
          <w:tcPr>
            <w:tcW w:w="1361" w:type="dxa"/>
            <w:shd w:val="clear" w:color="auto" w:fill="F2F6FA"/>
            <w:vAlign w:val="center"/>
          </w:tcPr>
          <w:p w14:paraId="159EF18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中高</w:t>
            </w:r>
          </w:p>
        </w:tc>
      </w:tr>
      <w:tr w14:paraId="76A7C4A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92F319A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BUG-002</w:t>
            </w:r>
          </w:p>
        </w:tc>
        <w:tc>
          <w:tcPr>
            <w:tcW w:w="3061" w:type="dxa"/>
            <w:vAlign w:val="center"/>
          </w:tcPr>
          <w:p w14:paraId="640E186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缩写（Dr.）、小数点（3.14）里的点被当成句号</w:t>
            </w:r>
          </w:p>
        </w:tc>
        <w:tc>
          <w:tcPr>
            <w:tcW w:w="3402" w:type="dxa"/>
            <w:vAlign w:val="center"/>
          </w:tcPr>
          <w:p w14:paraId="2A126098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句子数虚高，长文本、含数字的文本受影响最大</w:t>
            </w:r>
          </w:p>
        </w:tc>
        <w:tc>
          <w:tcPr>
            <w:tcW w:w="1361" w:type="dxa"/>
            <w:vAlign w:val="center"/>
          </w:tcPr>
          <w:p w14:paraId="22997BF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中高</w:t>
            </w:r>
          </w:p>
        </w:tc>
      </w:tr>
      <w:tr w14:paraId="38B02A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6FA"/>
            <w:vAlign w:val="center"/>
          </w:tcPr>
          <w:p w14:paraId="04D1F455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BUG-003</w:t>
            </w:r>
          </w:p>
        </w:tc>
        <w:tc>
          <w:tcPr>
            <w:tcW w:w="3061" w:type="dxa"/>
            <w:shd w:val="clear" w:color="auto" w:fill="F2F6FA"/>
            <w:vAlign w:val="center"/>
          </w:tcPr>
          <w:p w14:paraId="2E658E2B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词的常见变形（复数、所有格等）没被识别，被当成难词</w:t>
            </w:r>
          </w:p>
        </w:tc>
        <w:tc>
          <w:tcPr>
            <w:tcW w:w="3402" w:type="dxa"/>
            <w:shd w:val="clear" w:color="auto" w:fill="F2F6FA"/>
            <w:vAlign w:val="center"/>
          </w:tcPr>
          <w:p w14:paraId="45A008B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难词数虚高，正常的文本被判定为很难读</w:t>
            </w:r>
          </w:p>
        </w:tc>
        <w:tc>
          <w:tcPr>
            <w:tcW w:w="1361" w:type="dxa"/>
            <w:shd w:val="clear" w:color="auto" w:fill="F2F6FA"/>
            <w:vAlign w:val="center"/>
          </w:tcPr>
          <w:p w14:paraId="4E2458D9">
            <w:pPr>
              <w:spacing w:after="4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</w:t>
            </w:r>
          </w:p>
        </w:tc>
      </w:tr>
    </w:tbl>
    <w:p w14:paraId="3C3F5BCE">
      <w:pPr>
        <w:spacing w:after="40"/>
        <w:rPr>
          <w:rFonts w:hint="eastAsia" w:ascii="微软雅黑" w:hAnsi="微软雅黑" w:eastAsia="微软雅黑" w:cs="微软雅黑"/>
        </w:rPr>
      </w:pPr>
    </w:p>
    <w:p w14:paraId="64196397">
      <w:pPr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三、修复效果</w:t>
      </w:r>
    </w:p>
    <w:p w14:paraId="6B3D0D2F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计数与预处理：24 条用例全部通过（修复前为 17 条通过、3 条部分通过、4 条失败）；库自带测试从 77 条失败降到 2 条（剩下 2 条是西班牙语词典版本差异，与本次修复无关）。</w:t>
      </w:r>
    </w:p>
    <w:p w14:paraId="1C1F9D1D">
      <w:pPr>
        <w:spacing w:after="40" w:line="28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可读性指标：20 条用例不再有失败项，原先失败的 3 条全部转为通过。</w:t>
      </w:r>
    </w:p>
    <w:p w14:paraId="49458729">
      <w:pPr>
        <w:spacing w:after="80"/>
        <w:rPr>
          <w:rFonts w:hint="eastAsia" w:ascii="微软雅黑" w:hAnsi="微软雅黑" w:eastAsia="微软雅黑" w:cs="微软雅黑"/>
          <w:b w:val="0"/>
          <w:sz w:val="21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全量回归：44 条用例执行结果为 43 条通过、1 条跳过（中文场景没有判定基准，无法执行）。</w:t>
      </w:r>
    </w:p>
    <w:p w14:paraId="57B8D7A1">
      <w:pPr>
        <w:spacing w:after="80"/>
        <w:rPr>
          <w:rFonts w:hint="eastAsia" w:ascii="微软雅黑" w:hAnsi="微软雅黑" w:eastAsia="微软雅黑" w:cs="微软雅黑"/>
          <w:b w:val="0"/>
          <w:sz w:val="21"/>
        </w:rPr>
      </w:pPr>
    </w:p>
    <w:p w14:paraId="42FCD0C4">
      <w:pPr>
        <w:numPr>
          <w:ilvl w:val="0"/>
          <w:numId w:val="7"/>
        </w:numPr>
        <w:spacing w:after="80"/>
        <w:rPr>
          <w:rFonts w:hint="eastAsia" w:ascii="微软雅黑" w:hAnsi="微软雅黑" w:eastAsia="微软雅黑" w:cs="微软雅黑"/>
          <w:b/>
          <w:bCs/>
          <w:sz w:val="28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2"/>
          <w:lang w:val="en-US" w:eastAsia="zh-CN"/>
        </w:rPr>
        <w:t>小组分工</w:t>
      </w:r>
    </w:p>
    <w:p w14:paraId="3A5E528E">
      <w:pPr>
        <w:spacing w:after="80"/>
        <w:rPr>
          <w:rFonts w:hint="eastAsia" w:ascii="微软雅黑" w:hAnsi="微软雅黑" w:eastAsia="微软雅黑" w:cs="微软雅黑"/>
          <w:b w:val="0"/>
          <w:sz w:val="21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本作业由 2 人完成，按模块分工、工作量各占 50%，合计 100%。管映涵负责计数与预处理模块，完成 24 条用例、9 个 pytest 脚本（约 282 行）以及 A-01、A-02、A-03 三个缺陷的定位与修复；韩迎小负责可读性指标模块，完成 20 条用例、17 个 pytest 脚本（约 179 行）以及 TEXTSTAT-BUG-001 至 003 三个缺陷的定位与修复。两人各自独立完成本模块工作，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sz w:val="21"/>
        </w:rPr>
        <w:t>全部提交均使用个人 GitHub 账号，可在 assignment 分支的提交记录中核对。</w:t>
      </w:r>
    </w:p>
    <w:p w14:paraId="2ED8BE15">
      <w:pPr>
        <w:numPr>
          <w:numId w:val="0"/>
        </w:numPr>
        <w:spacing w:after="80"/>
        <w:rPr>
          <w:rFonts w:hint="default" w:ascii="微软雅黑" w:hAnsi="微软雅黑" w:eastAsia="微软雅黑" w:cs="微软雅黑"/>
          <w:b/>
          <w:bCs/>
          <w:sz w:val="28"/>
          <w:szCs w:val="32"/>
          <w:lang w:val="en-US" w:eastAsia="zh-CN"/>
        </w:rPr>
      </w:pPr>
    </w:p>
    <w:sectPr>
      <w:pgSz w:w="12240" w:h="15840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6EEFD7D"/>
    <w:multiLevelType w:val="singleLevel"/>
    <w:tmpl w:val="36EEFD7D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BC0F15"/>
    <w:rsid w:val="2F327D69"/>
    <w:rsid w:val="4121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6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2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288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100</Words>
  <Characters>154</Characters>
  <Lines>0</Lines>
  <Paragraphs>0</Paragraphs>
  <TotalTime>9</TotalTime>
  <ScaleCrop>false</ScaleCrop>
  <LinksUpToDate>false</LinksUpToDate>
  <CharactersWithSpaces>177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WPS_1668154218</cp:lastModifiedBy>
  <dcterms:modified xsi:type="dcterms:W3CDTF">2026-09-13T08:06:02Z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eyJoZGlkIjoiYjk3YjQ5ODhjOTdhZTNjZDc1Y2YyODlkNWU4M2MwZDAiLCJ1c2VySWQiOiIxNDM5MTI5MzE3In0=</vt:lpwstr>
  </property>
  <property fmtid="{D5CDD505-2E9C-101B-9397-08002B2CF9AE}" pid="3" name="KSOProductBuildVer">
    <vt:lpwstr>2052-12.1.0.28505</vt:lpwstr>
  </property>
  <property fmtid="{D5CDD505-2E9C-101B-9397-08002B2CF9AE}" pid="4" name="ICV">
    <vt:lpwstr>9B2D82651BB7421C94765C4299A256C7_12</vt:lpwstr>
  </property>
</Properties>
</file>