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firmware was compiled on the 25 of November 2022.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Marlin version: Bugfix-2.1.x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Printer: CR-10(V1)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Board: SKR Mini E3 V2.0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Screen: CR-10 Stock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compiled this Marlin to help troubleshoot a Reddit users printer that wouldn’t show anything on the screen when powered up.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