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ageBreakBefore/>
        <w:spacing w:line="180" w:lineRule="exact"/>
        <w:ind w:right="3020" w:left="3000"/>
        <w:jc w:val="center"/>
      </w:pPr>
      <w:r>
        <w:rPr>
          <w:rFonts w:ascii="Times New Roman" w:hAnsi="Times New Roman" w:cs="Times New Roman" w:eastAsia="Times New Roman"/>
          <w:b w:val="true"/>
          <w:i w:val="false"/>
          <w:color w:val="000000"/>
          <w:w w:val="115"/>
          <w:sz w:val="18"/>
        </w:rPr>
        <w:t>Department of Computer Science</w:t>
      </w:r>
    </w:p>
    <w:p>
      <w:pPr>
        <w:spacing w:before="80" w:line="180" w:lineRule="exact"/>
        <w:ind w:right="1680" w:left="1620"/>
        <w:jc w:val="center"/>
      </w:pPr>
      <w:r>
        <w:rPr>
          <w:rFonts w:ascii="Times New Roman" w:hAnsi="Times New Roman" w:cs="Times New Roman" w:eastAsia="Times New Roman"/>
          <w:b w:val="true"/>
          <w:i w:val="false"/>
          <w:color w:val="000000"/>
          <w:w w:val="116"/>
          <w:sz w:val="18"/>
        </w:rPr>
        <w:t>CS240 Operating Systems, Communications and Concurrency</w:t>
      </w:r>
    </w:p>
    <w:p>
      <w:pPr>
        <w:spacing w:before="80" w:line="200" w:lineRule="exact"/>
        <w:ind w:right="3520" w:left="3520"/>
        <w:jc w:val="center"/>
        <w:sectPr>
          <w:type w:val="continuous"/>
          <w:pgSz w:w="11900" w:h="18840"/>
          <w:pgMar w:top="1460" w:left="1360" w:right="1340"/>
          <w:cols w:num="1">
            <w:col w:w="9200"/>
          </w:cols>
        </w:sectPr>
      </w:pPr>
      <w:r>
        <w:rPr>
          <w:rFonts w:ascii="Times New Roman" w:hAnsi="Times New Roman" w:cs="Times New Roman" w:eastAsia="Times New Roman"/>
          <w:b w:val="true"/>
          <w:i w:val="false"/>
          <w:color w:val="000000"/>
          <w:w w:val="113"/>
          <w:sz w:val="20"/>
        </w:rPr>
        <w:t>Practical Number 10</w:t>
      </w:r>
    </w:p>
    <w:p>
      <w:pPr>
        <w:pBdr>
          <w:top w:color="FFFFFF" w:val="single" w:space="16"/>
        </w:pBdr>
        <w:spacing w:line="240" w:lineRule="exact"/>
        <w:ind w:right="320" w:left="0"/>
        <w:jc w:val="left"/>
        <w:sectPr>
          <w:type w:val="continuous"/>
          <w:pgSz w:w="11900" w:h="18840"/>
          <w:pgMar w:top="1460" w:left="1360" w:right="1340"/>
          <w:cols w:num="1">
            <w:col w:w="9200"/>
          </w:cols>
        </w:sectPr>
      </w:pPr>
      <w:r>
        <w:rPr>
          <w:rFonts w:ascii="Times New Roman" w:hAnsi="Times New Roman" w:cs="Times New Roman" w:eastAsia="Times New Roman"/>
          <w:b w:val="false"/>
          <w:i w:val="false"/>
          <w:color w:val="000000"/>
          <w:w w:val="95"/>
          <w:sz w:val="24"/>
        </w:rPr>
        <w:t xml:space="preserve">In practical 6 you implemented a version of a simple </w:t>
      </w:r>
      <w:r>
        <w:rPr>
          <w:rFonts w:ascii="Times New Roman" w:hAnsi="Times New Roman" w:cs="Times New Roman" w:eastAsia="Times New Roman"/>
          <w:b w:val="true"/>
          <w:i w:val="false"/>
          <w:color w:val="000000"/>
          <w:w w:val="87"/>
          <w:sz w:val="24"/>
        </w:rPr>
        <w:t xml:space="preserve">client/server application </w:t>
      </w:r>
      <w:r>
        <w:rPr>
          <w:rFonts w:ascii="Times New Roman" w:hAnsi="Times New Roman" w:cs="Times New Roman" w:eastAsia="Times New Roman"/>
          <w:b w:val="false"/>
          <w:i w:val="false"/>
          <w:color w:val="000000"/>
          <w:w w:val="95"/>
          <w:sz w:val="24"/>
        </w:rPr>
        <w:t xml:space="preserve">using a </w:t>
      </w:r>
      <w:r>
        <w:rPr>
          <w:rFonts w:ascii="Times New Roman" w:hAnsi="Times New Roman" w:cs="Times New Roman" w:eastAsia="Times New Roman"/>
          <w:b w:val="true"/>
          <w:i w:val="false"/>
          <w:color w:val="000000"/>
          <w:w w:val="87"/>
          <w:sz w:val="24"/>
        </w:rPr>
        <w:t xml:space="preserve">java socket based </w:t>
      </w:r>
      <w:r>
        <w:rPr>
          <w:rFonts w:ascii="Times New Roman" w:hAnsi="Times New Roman" w:cs="Times New Roman" w:eastAsia="Times New Roman"/>
          <w:b w:val="false"/>
          <w:i w:val="false"/>
          <w:color w:val="000000"/>
          <w:w w:val="95"/>
          <w:sz w:val="24"/>
        </w:rPr>
        <w:t>solution. A client communicated with a server to obtain the date.</w:t>
      </w:r>
    </w:p>
    <w:p>
      <w:pPr>
        <w:pBdr>
          <w:top w:color="FFFFFF" w:val="single" w:space="17"/>
        </w:pBdr>
        <w:spacing w:line="240" w:lineRule="exact"/>
        <w:ind w:right="720" w:left="0"/>
        <w:jc w:val="left"/>
        <w:sectPr>
          <w:type w:val="continuous"/>
          <w:pgSz w:w="11900" w:h="18840"/>
          <w:pgMar w:top="1460" w:left="1360" w:right="1340"/>
          <w:cols w:num="1">
            <w:col w:w="9200"/>
          </w:cols>
        </w:sectPr>
      </w:pPr>
      <w:r>
        <w:rPr>
          <w:rFonts w:ascii="Times New Roman" w:hAnsi="Times New Roman" w:cs="Times New Roman" w:eastAsia="Times New Roman"/>
          <w:b w:val="false"/>
          <w:i w:val="false"/>
          <w:color w:val="000000"/>
          <w:w w:val="95"/>
          <w:sz w:val="24"/>
        </w:rPr>
        <w:t xml:space="preserve">In practical 7, 8 and 9 you implemented </w:t>
      </w:r>
      <w:r>
        <w:rPr>
          <w:rFonts w:ascii="Times New Roman" w:hAnsi="Times New Roman" w:cs="Times New Roman" w:eastAsia="Times New Roman"/>
          <w:b w:val="true"/>
          <w:i w:val="false"/>
          <w:color w:val="000000"/>
          <w:w w:val="87"/>
          <w:sz w:val="24"/>
        </w:rPr>
        <w:t xml:space="preserve">multithreaded </w:t>
      </w:r>
      <w:r>
        <w:rPr>
          <w:rFonts w:ascii="Times New Roman" w:hAnsi="Times New Roman" w:cs="Times New Roman" w:eastAsia="Times New Roman"/>
          <w:b w:val="false"/>
          <w:i w:val="false"/>
          <w:color w:val="000000"/>
          <w:w w:val="95"/>
          <w:sz w:val="24"/>
        </w:rPr>
        <w:t>simulations for the Producer Consumer problem, the Dining Philosophers problem and the Readers/Writers problem.</w:t>
      </w:r>
    </w:p>
    <w:p>
      <w:pPr>
        <w:pBdr>
          <w:top w:color="FFFFFF" w:val="single" w:space="16"/>
        </w:pBdr>
        <w:spacing w:line="240" w:lineRule="exact"/>
        <w:ind w:right="80" w:left="0"/>
        <w:jc w:val="left"/>
      </w:pPr>
      <w:r>
        <w:rPr>
          <w:rFonts w:ascii="Times New Roman" w:hAnsi="Times New Roman" w:cs="Times New Roman" w:eastAsia="Times New Roman"/>
          <w:b w:val="false"/>
          <w:i w:val="false"/>
          <w:color w:val="000000"/>
          <w:w w:val="98"/>
          <w:sz w:val="24"/>
        </w:rPr>
        <w:t xml:space="preserve">Using your code and experience from these practicals, </w:t>
      </w:r>
      <w:r>
        <w:rPr>
          <w:rFonts w:ascii="Times New Roman" w:hAnsi="Times New Roman" w:cs="Times New Roman" w:eastAsia="Times New Roman"/>
          <w:b w:val="true"/>
          <w:i w:val="false"/>
          <w:color w:val="000000"/>
          <w:w w:val="90"/>
          <w:sz w:val="24"/>
        </w:rPr>
        <w:t xml:space="preserve">revisit </w:t>
      </w:r>
      <w:r>
        <w:rPr>
          <w:rFonts w:ascii="Times New Roman" w:hAnsi="Times New Roman" w:cs="Times New Roman" w:eastAsia="Times New Roman"/>
          <w:b w:val="false"/>
          <w:i w:val="false"/>
          <w:color w:val="000000"/>
          <w:w w:val="98"/>
          <w:sz w:val="24"/>
        </w:rPr>
        <w:t>the client/server date application (practical 6 - socket based solution only – files DateServer.java &amp;</w:t>
      </w:r>
    </w:p>
    <w:p>
      <w:pPr>
        <w:spacing w:before="60" w:line="280" w:lineRule="exact"/>
        <w:ind w:right="100" w:left="0"/>
        <w:jc w:val="left"/>
        <w:sectPr>
          <w:type w:val="continuous"/>
          <w:pgSz w:w="11900" w:h="18840"/>
          <w:pgMar w:top="1460" w:left="1360" w:right="1340"/>
          <w:cols w:num="1">
            <w:col w:w="9200"/>
          </w:cols>
        </w:sectPr>
      </w:pPr>
      <w:r>
        <w:rPr>
          <w:rFonts w:ascii="Times New Roman" w:hAnsi="Times New Roman" w:cs="Times New Roman" w:eastAsia="Times New Roman"/>
          <w:b w:val="false"/>
          <w:i w:val="false"/>
          <w:color w:val="000000"/>
          <w:w w:val="94"/>
          <w:sz w:val="24"/>
        </w:rPr>
        <w:t xml:space="preserve">DateClient.java) and make the necessary alterations to make the server </w:t>
      </w:r>
      <w:r>
        <w:rPr>
          <w:rFonts w:ascii="Times New Roman" w:hAnsi="Times New Roman" w:cs="Times New Roman" w:eastAsia="Times New Roman"/>
          <w:b w:val="true"/>
          <w:i w:val="false"/>
          <w:color w:val="000000"/>
          <w:w w:val="87"/>
          <w:sz w:val="24"/>
        </w:rPr>
        <w:t>multithreaded</w:t>
      </w:r>
      <w:r>
        <w:rPr>
          <w:rFonts w:ascii="Times New Roman" w:hAnsi="Times New Roman" w:cs="Times New Roman" w:eastAsia="Times New Roman"/>
          <w:b w:val="false"/>
          <w:i w:val="false"/>
          <w:color w:val="000000"/>
          <w:w w:val="94"/>
          <w:sz w:val="24"/>
        </w:rPr>
        <w:t xml:space="preserve">. The server should be able to accept multiple connections from clients and return values for the date to the respective clients simultaneously. Note there is </w:t>
      </w:r>
      <w:r>
        <w:rPr>
          <w:rFonts w:ascii="Times New Roman" w:hAnsi="Times New Roman" w:cs="Times New Roman" w:eastAsia="Times New Roman"/>
          <w:b w:val="true"/>
          <w:i w:val="false"/>
          <w:color w:val="000000"/>
          <w:w w:val="87"/>
          <w:sz w:val="24"/>
        </w:rPr>
        <w:t>no need to change the client code</w:t>
      </w:r>
      <w:r>
        <w:rPr>
          <w:rFonts w:ascii="Times New Roman" w:hAnsi="Times New Roman" w:cs="Times New Roman" w:eastAsia="Times New Roman"/>
          <w:b w:val="false"/>
          <w:i w:val="false"/>
          <w:color w:val="000000"/>
          <w:w w:val="94"/>
          <w:sz w:val="24"/>
        </w:rPr>
        <w:t>, only the server code. You will need to change the main method in the server code so that after accepting a client socket connection, instead of carrying on to process the request, it should create a new worker thread and the run() method of the new worker thread should contain the code for processing the client request and closing the connection. The worker thread implements the service by sending the date to the client, instead of the main() method as is done in practical 6. The main() method just listens and accepts connections and spawns worker threads. You will need to pass the connected client socket object as a parameter to the worker thread’s constructor.</w:t>
      </w:r>
    </w:p>
    <w:p>
      <w:pPr>
        <w:pBdr>
          <w:top w:color="FFFFFF" w:val="single" w:space="14"/>
        </w:pBdr>
        <w:spacing w:line="273" w:lineRule="exact"/>
        <w:ind w:left="0"/>
        <w:jc w:val="both"/>
      </w:pPr>
      <w:r>
        <w:rPr>
          <w:rFonts w:ascii="Times New Roman" w:hAnsi="Times New Roman" w:cs="Times New Roman" w:eastAsia="Times New Roman"/>
          <w:b w:val="false"/>
          <w:i w:val="false"/>
          <w:color w:val="000000"/>
          <w:w w:val="98"/>
          <w:sz w:val="24"/>
        </w:rPr>
        <w:t>The main() method should also keep count of the number of connections made and pass the number of each connection to the worker thread’s constructor so that it can print a message like “finished processing client n” to its output stream after responding to the client.</w:t>
      </w:r>
    </w:p>
    <w:p>
      <w:pPr>
        <w:spacing w:before="0" w:after="0" w:line="14" w:lineRule="exact"/>
        <w:sectPr>
          <w:type w:val="continuous"/>
          <w:pgSz w:w="11900" w:h="18840"/>
          <w:pgMar w:top="1460" w:left="1360" w:right="1340"/>
          <w:cols w:num="1">
            <w:col w:w="9200"/>
          </w:cols>
        </w:sectPr>
      </w:pPr>
    </w:p>
    <w:p>
      <w:pPr>
        <w:pBdr>
          <w:top w:color="FFFFFF" w:val="single" w:space="16"/>
        </w:pBdr>
        <w:spacing w:line="283" w:lineRule="exact"/>
        <w:ind w:right="200" w:left="0"/>
        <w:jc w:val="left"/>
        <w:sectPr>
          <w:type w:val="continuous"/>
          <w:pgSz w:w="11900" w:h="18840"/>
          <w:pgMar w:top="1460" w:left="1360" w:right="1340"/>
          <w:cols w:num="1">
            <w:col w:w="9200"/>
          </w:cols>
        </w:sectPr>
      </w:pPr>
      <w:r>
        <w:rPr>
          <w:rFonts w:ascii="Times New Roman" w:hAnsi="Times New Roman" w:cs="Times New Roman" w:eastAsia="Times New Roman"/>
          <w:b w:val="false"/>
          <w:i w:val="false"/>
          <w:color w:val="000000"/>
          <w:w w:val="96"/>
          <w:sz w:val="24"/>
        </w:rPr>
        <w:t>You will need to create a WorkerThread class (based on the templates provided in earlier practicals). Obviously the behaviour of a WorkerThread, as defined in its run() method, needs to be modified to implement part of the functionality given in the DateServer class from practical 6 as described above. Easiest to delete all the code in the run() method and constructor of a thread class created from one of the earlier labs and paste the required parts from the main() method of DateServer.java from practical 6 with some additional</w:t>
      </w:r>
    </w:p>
    <w:p>
      <w:pPr>
        <w:pBdr>
          <w:top w:color="FFFFFF" w:val="single" w:space="3"/>
        </w:pBdr>
        <w:spacing w:line="200" w:lineRule="exact"/>
        <w:ind w:right="7780" w:left="0"/>
        <w:jc w:val="left"/>
        <w:sectPr>
          <w:type w:val="continuous"/>
          <w:pgSz w:w="11900" w:h="18840"/>
          <w:pgMar w:top="1460" w:left="1360" w:right="1340"/>
          <w:cols w:num="1">
            <w:col w:w="9200"/>
          </w:cols>
        </w:sectPr>
      </w:pPr>
      <w:r>
        <w:rPr>
          <w:rFonts w:ascii="Times New Roman" w:hAnsi="Times New Roman" w:cs="Times New Roman" w:eastAsia="Times New Roman"/>
          <w:b w:val="false"/>
          <w:i w:val="false"/>
          <w:color w:val="000000"/>
          <w:w w:val="120"/>
          <w:sz w:val="20"/>
        </w:rPr>
        <w:t>modifications.</w:t>
      </w:r>
    </w:p>
    <w:p>
      <w:pPr>
        <w:pBdr>
          <w:top w:color="FFFFFF" w:val="single" w:space="17"/>
        </w:pBdr>
        <w:spacing w:line="255" w:lineRule="exact"/>
        <w:ind w:right="80" w:left="0"/>
        <w:jc w:val="left"/>
        <w:sectPr>
          <w:type w:val="continuous"/>
          <w:pgSz w:w="11900" w:h="18840"/>
          <w:pgMar w:top="1460" w:left="1360" w:right="1340"/>
          <w:cols w:num="1">
            <w:col w:w="9200"/>
          </w:cols>
        </w:sectPr>
      </w:pPr>
      <w:r>
        <w:rPr>
          <w:rFonts w:ascii="Times New Roman" w:hAnsi="Times New Roman" w:cs="Times New Roman" w:eastAsia="Times New Roman"/>
          <w:b w:val="false"/>
          <w:i w:val="false"/>
          <w:color w:val="000000"/>
          <w:w w:val="94"/>
          <w:sz w:val="24"/>
        </w:rPr>
        <w:t>Although the application functionality of this example is fairly simple, applications involving communication and multithreading are conceptually difficult for the programmer. You can use this reference framework for introducing you to java multithreaded servers and to help construct more complex distributed multithreaded code in the future.</w:t>
      </w:r>
    </w:p>
    <w:p>
      <w:pPr>
        <w:pBdr>
          <w:top w:color="FFFFFF" w:val="single" w:space="17"/>
        </w:pBdr>
        <w:spacing w:line="200" w:lineRule="exact"/>
        <w:ind w:right="6660" w:left="0"/>
        <w:jc w:val="left"/>
      </w:pPr>
      <w:r>
        <w:rPr>
          <w:rFonts w:ascii="Times New Roman" w:hAnsi="Times New Roman" w:cs="Times New Roman" w:eastAsia="Times New Roman"/>
          <w:b w:val="true"/>
          <w:i w:val="false"/>
          <w:color w:val="000000"/>
          <w:w w:val="111"/>
          <w:sz w:val="20"/>
        </w:rPr>
        <w:t>SUBMIT ON MOODLE</w:t>
      </w:r>
    </w:p>
    <w:p>
      <w:pPr>
        <w:spacing w:before="80" w:line="200" w:lineRule="exact"/>
        <w:ind w:right="6780" w:left="0"/>
        <w:jc w:val="left"/>
      </w:pPr>
      <w:r>
        <w:rPr>
          <w:rFonts w:ascii="Times New Roman" w:hAnsi="Times New Roman" w:cs="Times New Roman" w:eastAsia="Times New Roman"/>
          <w:b w:val="false"/>
          <w:i w:val="false"/>
          <w:color w:val="000000"/>
          <w:w w:val="112"/>
          <w:sz w:val="20"/>
        </w:rPr>
        <w:t>One text file containing:-</w:t>
      </w:r>
    </w:p>
    <w:p>
      <w:pPr>
        <w:spacing w:before="80" w:line="200" w:lineRule="exact"/>
        <w:ind w:right="5160" w:left="0"/>
        <w:jc w:val="left"/>
      </w:pPr>
      <w:r>
        <w:rPr>
          <w:rFonts w:ascii="Times New Roman" w:hAnsi="Times New Roman" w:cs="Times New Roman" w:eastAsia="Times New Roman"/>
          <w:b w:val="false"/>
          <w:i w:val="false"/>
          <w:color w:val="000000"/>
          <w:w w:val="114"/>
          <w:sz w:val="20"/>
        </w:rPr>
        <w:t>The WorkerThread Class that you created</w:t>
      </w:r>
    </w:p>
    <w:p>
      <w:pPr>
        <w:spacing w:before="60" w:line="200" w:lineRule="exact"/>
        <w:ind w:right="360" w:left="0"/>
        <w:jc w:val="left"/>
        <w:sectPr>
          <w:type w:val="continuous"/>
          <w:pgSz w:w="11900" w:h="18840"/>
          <w:pgMar w:top="1460" w:left="1360" w:right="1340"/>
          <w:cols w:num="1">
            <w:col w:w="9200"/>
          </w:cols>
        </w:sectPr>
      </w:pPr>
      <w:r>
        <w:rPr>
          <w:rFonts w:ascii="Times New Roman" w:hAnsi="Times New Roman" w:cs="Times New Roman" w:eastAsia="Times New Roman"/>
          <w:b w:val="false"/>
          <w:i w:val="false"/>
          <w:color w:val="000000"/>
          <w:w w:val="115"/>
          <w:sz w:val="20"/>
        </w:rPr>
        <w:t>The modified DateServer Class which spawns WorkerThreads to handle client connections.</w:t>
      </w:r>
    </w:p>
    <w:p>
      <w:pPr>
        <w:pBdr>
          <w:top w:color="FFFFFF" w:val="single" w:space="17"/>
        </w:pBdr>
        <w:spacing w:line="240" w:lineRule="exact"/>
        <w:ind w:right="100" w:left="0"/>
        <w:jc w:val="left"/>
      </w:pPr>
      <w:r>
        <w:rPr>
          <w:rFonts w:ascii="Times New Roman" w:hAnsi="Times New Roman" w:cs="Times New Roman" w:eastAsia="Times New Roman"/>
          <w:b w:val="false"/>
          <w:i w:val="false"/>
          <w:color w:val="000000"/>
          <w:w w:val="92"/>
          <w:sz w:val="24"/>
        </w:rPr>
        <w:t>This is your last assignment for this course. I hope you enjoyed the labs and learned some new things.</w:t>
      </w:r>
    </w:p>
    <w:sectPr>
      <w:type w:val="continuous"/>
      <w:pgSz w:w="11900" w:h="18840"/>
      <w:pgMar w:top="1460" w:left="1360" w:right="1340"/>
      <w:cols w:num="1">
        <w:col w:w="92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2022-05-22T15:33:20Z</dcterms:created>
  <dc:creator>Apache POI</dc:creator>
</cp:coreProperties>
</file>