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6518" w14:textId="77777777" w:rsidR="00283381" w:rsidRDefault="004357C7" w:rsidP="004357C7">
      <w:pPr>
        <w:jc w:val="center"/>
        <w:rPr>
          <w:b/>
          <w:bCs/>
          <w:sz w:val="32"/>
          <w:szCs w:val="40"/>
        </w:rPr>
      </w:pPr>
      <w:r>
        <w:rPr>
          <w:rFonts w:hint="eastAsia"/>
          <w:b/>
          <w:bCs/>
          <w:sz w:val="32"/>
          <w:szCs w:val="40"/>
        </w:rPr>
        <w:t>第一章</w:t>
      </w:r>
      <w:r>
        <w:rPr>
          <w:rFonts w:hint="eastAsia"/>
          <w:b/>
          <w:bCs/>
          <w:sz w:val="32"/>
          <w:szCs w:val="40"/>
        </w:rPr>
        <w:t xml:space="preserve">  </w:t>
      </w:r>
      <w:r>
        <w:rPr>
          <w:rFonts w:hint="eastAsia"/>
          <w:b/>
          <w:bCs/>
          <w:sz w:val="32"/>
          <w:szCs w:val="40"/>
        </w:rPr>
        <w:t>世界的物质性及发展规律</w:t>
      </w:r>
    </w:p>
    <w:p w14:paraId="667A53E2" w14:textId="77777777" w:rsidR="00283381" w:rsidRDefault="00283381"/>
    <w:p w14:paraId="7DF10334" w14:textId="77777777" w:rsidR="00283381" w:rsidRDefault="004357C7">
      <w:pPr>
        <w:numPr>
          <w:ilvl w:val="0"/>
          <w:numId w:val="3"/>
        </w:numPr>
        <w:rPr>
          <w:b/>
          <w:bCs/>
        </w:rPr>
      </w:pPr>
      <w:r>
        <w:rPr>
          <w:rFonts w:hint="eastAsia"/>
          <w:b/>
          <w:bCs/>
        </w:rPr>
        <w:t>哲学的基本问题（简答题）</w:t>
      </w:r>
    </w:p>
    <w:p w14:paraId="2214D6A2" w14:textId="77777777" w:rsidR="00283381" w:rsidRDefault="004357C7">
      <w:r>
        <w:rPr>
          <w:rFonts w:hint="eastAsia"/>
        </w:rPr>
        <w:t xml:space="preserve">    </w:t>
      </w:r>
      <w:r>
        <w:rPr>
          <w:rFonts w:hint="eastAsia"/>
        </w:rPr>
        <w:t>即思维与存在的关系问题。</w:t>
      </w:r>
    </w:p>
    <w:p w14:paraId="147AB855" w14:textId="77777777" w:rsidR="00283381" w:rsidRDefault="004357C7">
      <w:r>
        <w:rPr>
          <w:rFonts w:hint="eastAsia"/>
        </w:rPr>
        <w:t xml:space="preserve">    </w:t>
      </w:r>
      <w:r>
        <w:rPr>
          <w:rFonts w:hint="eastAsia"/>
        </w:rPr>
        <w:t>其一，存在与思维究竟谁是世界的本原，即物质与精神何者是第一性、何者是第二性的问题。对这一问题的不同回答，构成了划分唯物主义和唯心主义的标准。</w:t>
      </w:r>
    </w:p>
    <w:p w14:paraId="42FE4030" w14:textId="6302167A" w:rsidR="00283381" w:rsidRDefault="004357C7">
      <w:pPr>
        <w:ind w:firstLine="420"/>
      </w:pPr>
      <w:r>
        <w:rPr>
          <w:rFonts w:hint="eastAsia"/>
        </w:rPr>
        <w:t>其二，存在和思维有没有同一性，即思维能否正确认识存在的问题。对这一问题的不同回答构成了划分可知论与不可知论的标准。</w:t>
      </w:r>
    </w:p>
    <w:p w14:paraId="62252507" w14:textId="77777777" w:rsidR="007D2FC0" w:rsidRDefault="007D2FC0">
      <w:pPr>
        <w:ind w:firstLine="420"/>
        <w:rPr>
          <w:rFonts w:hint="eastAsia"/>
        </w:rPr>
      </w:pPr>
    </w:p>
    <w:p w14:paraId="2EF14AD4" w14:textId="77777777" w:rsidR="00283381" w:rsidRDefault="004357C7">
      <w:pPr>
        <w:numPr>
          <w:ilvl w:val="0"/>
          <w:numId w:val="3"/>
        </w:numPr>
        <w:rPr>
          <w:b/>
          <w:bCs/>
        </w:rPr>
      </w:pPr>
      <w:r>
        <w:rPr>
          <w:rFonts w:hint="eastAsia"/>
          <w:b/>
          <w:bCs/>
        </w:rPr>
        <w:t>物质与意识的关系</w:t>
      </w:r>
    </w:p>
    <w:p w14:paraId="79D0753D" w14:textId="77777777" w:rsidR="00283381" w:rsidRDefault="004357C7">
      <w:pPr>
        <w:rPr>
          <w:b/>
          <w:bCs/>
        </w:rPr>
      </w:pPr>
      <w:r>
        <w:rPr>
          <w:rFonts w:hint="eastAsia"/>
          <w:b/>
          <w:bCs/>
        </w:rPr>
        <w:t>一、物质决定意识</w:t>
      </w:r>
    </w:p>
    <w:p w14:paraId="4D2E9747" w14:textId="77777777" w:rsidR="00283381" w:rsidRDefault="004357C7">
      <w:pPr>
        <w:ind w:firstLineChars="200" w:firstLine="420"/>
      </w:pPr>
      <w:r>
        <w:rPr>
          <w:rFonts w:hint="eastAsia"/>
        </w:rPr>
        <w:t>从意识起源来看，意识不仅是物质世界长期发展的产物，而且是社会历史发展的产物。</w:t>
      </w:r>
    </w:p>
    <w:p w14:paraId="0F6E4AD9" w14:textId="77777777" w:rsidR="00283381" w:rsidRDefault="004357C7">
      <w:pPr>
        <w:ind w:firstLineChars="200" w:firstLine="420"/>
      </w:pPr>
      <w:r>
        <w:rPr>
          <w:rFonts w:hint="eastAsia"/>
        </w:rPr>
        <w:t>从意识本质来看，意识是人脑的机能和属性，是客观世界的主观映象。</w:t>
      </w:r>
    </w:p>
    <w:p w14:paraId="153A2853" w14:textId="77777777" w:rsidR="00283381" w:rsidRDefault="004357C7">
      <w:pPr>
        <w:ind w:firstLineChars="200" w:firstLine="420"/>
      </w:pPr>
      <w:r>
        <w:rPr>
          <w:rFonts w:hint="eastAsia"/>
        </w:rPr>
        <w:t>从意识作用来看，一方面，劳动为意识的产生和发展提供了客观需要和可能；另一方面，在人们的劳动和交往中形成的语言促进了意识的发展。</w:t>
      </w:r>
    </w:p>
    <w:p w14:paraId="7329A22F" w14:textId="77777777" w:rsidR="00283381" w:rsidRDefault="004357C7">
      <w:pPr>
        <w:rPr>
          <w:b/>
          <w:bCs/>
        </w:rPr>
      </w:pPr>
      <w:r>
        <w:rPr>
          <w:rFonts w:hint="eastAsia"/>
          <w:b/>
          <w:bCs/>
        </w:rPr>
        <w:t>二、意识对物质具有反作用</w:t>
      </w:r>
    </w:p>
    <w:p w14:paraId="1F3FE175" w14:textId="77777777" w:rsidR="00283381" w:rsidRDefault="004357C7">
      <w:pPr>
        <w:ind w:left="420"/>
      </w:pPr>
      <w:r>
        <w:rPr>
          <w:rFonts w:hint="eastAsia"/>
        </w:rPr>
        <w:t>即意识的能动作用，主要表现在：</w:t>
      </w:r>
    </w:p>
    <w:p w14:paraId="70B90D0F" w14:textId="77777777" w:rsidR="00283381" w:rsidRDefault="004357C7">
      <w:pPr>
        <w:numPr>
          <w:ilvl w:val="0"/>
          <w:numId w:val="4"/>
        </w:numPr>
        <w:ind w:left="420"/>
      </w:pPr>
      <w:r>
        <w:rPr>
          <w:rFonts w:hint="eastAsia"/>
        </w:rPr>
        <w:t>意识活动具有目的性和计划性。</w:t>
      </w:r>
    </w:p>
    <w:p w14:paraId="0636E433" w14:textId="77777777" w:rsidR="00283381" w:rsidRDefault="004357C7">
      <w:pPr>
        <w:numPr>
          <w:ilvl w:val="0"/>
          <w:numId w:val="4"/>
        </w:numPr>
        <w:ind w:left="420"/>
      </w:pPr>
      <w:r>
        <w:rPr>
          <w:rFonts w:hint="eastAsia"/>
        </w:rPr>
        <w:t>意识活动具有创造性。</w:t>
      </w:r>
    </w:p>
    <w:p w14:paraId="02DD33CD" w14:textId="77777777" w:rsidR="00283381" w:rsidRDefault="004357C7">
      <w:pPr>
        <w:numPr>
          <w:ilvl w:val="0"/>
          <w:numId w:val="4"/>
        </w:numPr>
        <w:ind w:left="420"/>
      </w:pPr>
      <w:r>
        <w:rPr>
          <w:rFonts w:hint="eastAsia"/>
        </w:rPr>
        <w:t>意识具有指导实践改造客观世界的作用。</w:t>
      </w:r>
    </w:p>
    <w:p w14:paraId="7B18E695" w14:textId="460A6E29" w:rsidR="00283381" w:rsidRDefault="004357C7">
      <w:pPr>
        <w:numPr>
          <w:ilvl w:val="0"/>
          <w:numId w:val="4"/>
        </w:numPr>
        <w:ind w:left="420"/>
      </w:pPr>
      <w:r>
        <w:rPr>
          <w:rFonts w:hint="eastAsia"/>
        </w:rPr>
        <w:t>意识具有调控人的行为和生理活动的重要作用。</w:t>
      </w:r>
    </w:p>
    <w:p w14:paraId="1930F4F6" w14:textId="510ABE28" w:rsidR="007D2FC0" w:rsidRDefault="007D2FC0" w:rsidP="007D2FC0">
      <w:pPr>
        <w:ind w:left="420"/>
      </w:pPr>
    </w:p>
    <w:p w14:paraId="0552DB4B" w14:textId="77777777" w:rsidR="00283381" w:rsidRDefault="004357C7">
      <w:pPr>
        <w:numPr>
          <w:ilvl w:val="0"/>
          <w:numId w:val="3"/>
        </w:numPr>
        <w:rPr>
          <w:b/>
          <w:bCs/>
        </w:rPr>
      </w:pPr>
      <w:r>
        <w:rPr>
          <w:rFonts w:hint="eastAsia"/>
          <w:b/>
          <w:bCs/>
        </w:rPr>
        <w:t>事物的联系和发展</w:t>
      </w:r>
    </w:p>
    <w:p w14:paraId="56B38BB6" w14:textId="77777777" w:rsidR="00283381" w:rsidRDefault="004357C7">
      <w:pPr>
        <w:ind w:firstLine="420"/>
      </w:pPr>
      <w:r>
        <w:rPr>
          <w:rFonts w:hint="eastAsia"/>
          <w:b/>
          <w:bCs/>
        </w:rPr>
        <w:t>联系</w:t>
      </w:r>
      <w:r>
        <w:rPr>
          <w:rFonts w:hint="eastAsia"/>
        </w:rPr>
        <w:t>是指事物内部各要素之间和事物之间的相互影响、相互制约、相互作用的关系。联系具有</w:t>
      </w:r>
      <w:r>
        <w:rPr>
          <w:rFonts w:hint="eastAsia"/>
          <w:b/>
          <w:bCs/>
        </w:rPr>
        <w:t>客观性、普遍性、多样性</w:t>
      </w:r>
      <w:r>
        <w:rPr>
          <w:rFonts w:hint="eastAsia"/>
        </w:rPr>
        <w:t>和条件性。</w:t>
      </w:r>
    </w:p>
    <w:p w14:paraId="41039930" w14:textId="77777777" w:rsidR="00283381" w:rsidRDefault="004357C7">
      <w:pPr>
        <w:ind w:firstLineChars="200" w:firstLine="420"/>
      </w:pPr>
      <w:r>
        <w:rPr>
          <w:rFonts w:hint="eastAsia"/>
        </w:rPr>
        <w:t>（第一，联系的客观性。是指联系是事物本身所固有的，不是主观臆造的。第二，联系的普遍性。包括三层含义：①任何事物内部的各个要素之间都是相互联系的；②事物与事物之间也是相互联系的，任何事物都不是孤立存在的；③整个世界是相互联系的统一整体。第三，联系的多样性。有直接联系和间接联系、内部联系和外部联系、本质联系和非本质联系、必然联系和偶然联系等等。）</w:t>
      </w:r>
    </w:p>
    <w:p w14:paraId="421898A2" w14:textId="77777777" w:rsidR="00283381" w:rsidRDefault="004357C7">
      <w:pPr>
        <w:ind w:firstLine="420"/>
      </w:pPr>
      <w:r>
        <w:rPr>
          <w:rFonts w:hint="eastAsia"/>
          <w:b/>
          <w:bCs/>
        </w:rPr>
        <w:t>发展</w:t>
      </w:r>
      <w:r>
        <w:rPr>
          <w:rFonts w:hint="eastAsia"/>
        </w:rPr>
        <w:t>是前进、上升的运动，发展的实质是新事物的产生和旧事物的灭亡。新事物是指合乎历史前进方向、具有远大前途的东西，旧事物是指丧失历史必然性、日趋灭亡的东西。</w:t>
      </w:r>
    </w:p>
    <w:p w14:paraId="44A462A8" w14:textId="242DD3E2" w:rsidR="00283381" w:rsidRDefault="004357C7">
      <w:pPr>
        <w:ind w:firstLine="420"/>
      </w:pPr>
      <w:r>
        <w:rPr>
          <w:rFonts w:hint="eastAsia"/>
        </w:rPr>
        <w:t>联系是发展的前提，发展是联系的目的。联系和发展的观点是唯物辩证法的总观点和总特征。</w:t>
      </w:r>
    </w:p>
    <w:p w14:paraId="0D26464B" w14:textId="77777777" w:rsidR="007D2FC0" w:rsidRDefault="007D2FC0">
      <w:pPr>
        <w:ind w:firstLine="420"/>
        <w:rPr>
          <w:rFonts w:hint="eastAsia"/>
        </w:rPr>
      </w:pPr>
    </w:p>
    <w:p w14:paraId="71699EC5" w14:textId="3C990660" w:rsidR="00283381" w:rsidRDefault="004357C7">
      <w:pPr>
        <w:numPr>
          <w:ilvl w:val="0"/>
          <w:numId w:val="3"/>
        </w:numPr>
      </w:pPr>
      <w:r>
        <w:rPr>
          <w:rFonts w:hint="eastAsia"/>
        </w:rPr>
        <w:t>唯物辩证法的基本规律：</w:t>
      </w:r>
      <w:r>
        <w:rPr>
          <w:rFonts w:hint="eastAsia"/>
          <w:b/>
          <w:bCs/>
        </w:rPr>
        <w:t>对立统一规律（实质和核心）</w:t>
      </w:r>
      <w:r>
        <w:rPr>
          <w:rFonts w:hint="eastAsia"/>
        </w:rPr>
        <w:t>、量变质变规律、否定之否定规律。</w:t>
      </w:r>
    </w:p>
    <w:p w14:paraId="7BFCE04D" w14:textId="77777777" w:rsidR="00283381" w:rsidRDefault="004357C7">
      <w:pPr>
        <w:numPr>
          <w:ilvl w:val="0"/>
          <w:numId w:val="3"/>
        </w:numPr>
      </w:pPr>
      <w:r>
        <w:rPr>
          <w:rFonts w:hint="eastAsia"/>
        </w:rPr>
        <w:t>为什么对立统一规律是唯物辩证法的实质和核心</w:t>
      </w:r>
    </w:p>
    <w:p w14:paraId="2F35EA2D" w14:textId="77777777" w:rsidR="00283381" w:rsidRDefault="004357C7">
      <w:pPr>
        <w:ind w:firstLineChars="200" w:firstLine="420"/>
      </w:pPr>
      <w:r>
        <w:rPr>
          <w:rFonts w:hint="eastAsia"/>
        </w:rPr>
        <w:t>第一，对立统一规律揭示了事物普遍联系的根本内容和永恒发展的内在动力，从根本上回答了事物为什么会发展的问题；</w:t>
      </w:r>
    </w:p>
    <w:p w14:paraId="42659218" w14:textId="77777777" w:rsidR="00283381" w:rsidRDefault="004357C7">
      <w:pPr>
        <w:ind w:firstLineChars="200" w:firstLine="420"/>
      </w:pPr>
      <w:r>
        <w:rPr>
          <w:rFonts w:hint="eastAsia"/>
        </w:rPr>
        <w:t>第二，对立统一规律是贯穿质量互变规律、否定之否定规律以及唯物辩证法基本范畴的中心线索，也是理解这些规律和范畴的“钥匙”；</w:t>
      </w:r>
    </w:p>
    <w:p w14:paraId="4DA28313" w14:textId="77777777" w:rsidR="00283381" w:rsidRDefault="004357C7">
      <w:pPr>
        <w:ind w:firstLineChars="200" w:firstLine="420"/>
      </w:pPr>
      <w:r>
        <w:rPr>
          <w:rFonts w:hint="eastAsia"/>
        </w:rPr>
        <w:t>第三，对立统一规律提供了人们认识世界和改造世界的根本方法——矛盾分析法。</w:t>
      </w:r>
    </w:p>
    <w:p w14:paraId="6E8B605E" w14:textId="77777777" w:rsidR="00283381" w:rsidRDefault="004357C7">
      <w:pPr>
        <w:numPr>
          <w:ilvl w:val="0"/>
          <w:numId w:val="3"/>
        </w:numPr>
        <w:rPr>
          <w:b/>
          <w:bCs/>
        </w:rPr>
      </w:pPr>
      <w:r>
        <w:rPr>
          <w:rFonts w:hint="eastAsia"/>
          <w:b/>
          <w:bCs/>
        </w:rPr>
        <w:lastRenderedPageBreak/>
        <w:t>矛盾的同一性和斗争性</w:t>
      </w:r>
    </w:p>
    <w:p w14:paraId="73FCE8A3" w14:textId="77777777" w:rsidR="00283381" w:rsidRDefault="004357C7">
      <w:pPr>
        <w:ind w:firstLine="420"/>
      </w:pPr>
      <w:r>
        <w:rPr>
          <w:rFonts w:hint="eastAsia"/>
        </w:rPr>
        <w:t>矛盾是反映事物内部和事物之间对立统一关系的哲学范畴。其对立属性又称斗争性，统一属性又称同一性。</w:t>
      </w:r>
    </w:p>
    <w:p w14:paraId="4875A409" w14:textId="77777777" w:rsidR="00283381" w:rsidRDefault="004357C7">
      <w:pPr>
        <w:ind w:firstLine="420"/>
      </w:pPr>
      <w:r>
        <w:rPr>
          <w:rFonts w:hint="eastAsia"/>
        </w:rPr>
        <w:t>矛盾的同一性是指矛盾双方相互依存、相互贯通的性质与趋势。表现在两方面：一是矛盾着的对立面相互依存，互为存在的前提，并共处于一个统一体中；二是矛盾着的对立面相互贯通，在一定条件下可以相互转化。</w:t>
      </w:r>
    </w:p>
    <w:p w14:paraId="6422B99F" w14:textId="77777777" w:rsidR="00283381" w:rsidRDefault="004357C7">
      <w:pPr>
        <w:ind w:firstLine="420"/>
      </w:pPr>
      <w:r>
        <w:rPr>
          <w:rFonts w:hint="eastAsia"/>
        </w:rPr>
        <w:t>矛盾的斗争性是指矛盾着的对立面相互排斥、相互分离的性质与趋势。根据斗争形式的不同可以分为对抗性矛盾与非对抗性矛盾。</w:t>
      </w:r>
    </w:p>
    <w:p w14:paraId="2337E620" w14:textId="77777777" w:rsidR="00283381" w:rsidRDefault="004357C7">
      <w:pPr>
        <w:ind w:firstLine="420"/>
      </w:pPr>
      <w:r>
        <w:rPr>
          <w:rFonts w:hint="eastAsia"/>
          <w:b/>
          <w:bCs/>
        </w:rPr>
        <w:t>二者关系：</w:t>
      </w:r>
      <w:r>
        <w:rPr>
          <w:rFonts w:hint="eastAsia"/>
        </w:rPr>
        <w:t>相互联结、相辅相成。斗争性寓于同一性之中，同一性通过斗争性来体现，二者相结合，构成事物的矛盾运动，推动事物的变化发展。</w:t>
      </w:r>
    </w:p>
    <w:p w14:paraId="3284198A" w14:textId="77777777" w:rsidR="00283381" w:rsidRDefault="004357C7">
      <w:pPr>
        <w:ind w:firstLineChars="200" w:firstLine="422"/>
        <w:rPr>
          <w:b/>
          <w:bCs/>
        </w:rPr>
      </w:pPr>
      <w:r>
        <w:rPr>
          <w:rFonts w:hint="eastAsia"/>
          <w:b/>
          <w:bCs/>
        </w:rPr>
        <w:t>矛盾的同一性在事物发展中的作用：</w:t>
      </w:r>
    </w:p>
    <w:p w14:paraId="10D49AA7" w14:textId="77777777" w:rsidR="00283381" w:rsidRDefault="004357C7">
      <w:r>
        <w:rPr>
          <w:rFonts w:hint="eastAsia"/>
        </w:rPr>
        <w:t>第一，同一性是事物存在和发展的前提，矛盾的双方，一方的存在和发展以另一方为前提；</w:t>
      </w:r>
    </w:p>
    <w:p w14:paraId="473DB223" w14:textId="77777777" w:rsidR="00283381" w:rsidRDefault="004357C7">
      <w:r>
        <w:rPr>
          <w:rFonts w:hint="eastAsia"/>
        </w:rPr>
        <w:t>第二，同一性使矛盾双方相互吸取有利于自身的因素，在相互作用中得到发展；</w:t>
      </w:r>
    </w:p>
    <w:p w14:paraId="24E7CEC5" w14:textId="77777777" w:rsidR="00283381" w:rsidRDefault="004357C7">
      <w:r>
        <w:rPr>
          <w:rFonts w:hint="eastAsia"/>
        </w:rPr>
        <w:t>第三，同一性规定着事物转化的可能和发展的趋势。</w:t>
      </w:r>
    </w:p>
    <w:p w14:paraId="6BF41E2D" w14:textId="77777777" w:rsidR="00283381" w:rsidRDefault="004357C7">
      <w:pPr>
        <w:ind w:firstLineChars="200" w:firstLine="422"/>
        <w:rPr>
          <w:b/>
          <w:bCs/>
        </w:rPr>
      </w:pPr>
      <w:r>
        <w:rPr>
          <w:rFonts w:hint="eastAsia"/>
          <w:b/>
          <w:bCs/>
        </w:rPr>
        <w:t>矛盾的斗争性在事物发展中的作用：</w:t>
      </w:r>
    </w:p>
    <w:p w14:paraId="0F36908C" w14:textId="77777777" w:rsidR="00283381" w:rsidRDefault="004357C7">
      <w:r>
        <w:rPr>
          <w:rFonts w:hint="eastAsia"/>
        </w:rPr>
        <w:t>第一，矛盾双方的斗争促使矛盾双方力量的变化此消彼张，为对立面的转化、事物的质变创造条件；</w:t>
      </w:r>
    </w:p>
    <w:p w14:paraId="3B54096D" w14:textId="77777777" w:rsidR="00283381" w:rsidRDefault="004357C7">
      <w:r>
        <w:rPr>
          <w:rFonts w:hint="eastAsia"/>
        </w:rPr>
        <w:t>第二，矛盾双方的斗争，是一种矛盾统一体向另一种矛盾统一体过渡的决定力量。双方的斗争促使旧的矛盾统一体破裂和新的矛盾统一体产生、促使旧事物的灭亡和新事物的产生。</w:t>
      </w:r>
    </w:p>
    <w:p w14:paraId="21FA67C7" w14:textId="77777777" w:rsidR="00283381" w:rsidRDefault="00283381"/>
    <w:p w14:paraId="1E6BF438" w14:textId="77777777" w:rsidR="00283381" w:rsidRDefault="004357C7">
      <w:pPr>
        <w:ind w:firstLineChars="600" w:firstLine="1928"/>
        <w:rPr>
          <w:b/>
          <w:bCs/>
          <w:sz w:val="32"/>
          <w:szCs w:val="40"/>
        </w:rPr>
      </w:pPr>
      <w:r>
        <w:rPr>
          <w:rFonts w:hint="eastAsia"/>
          <w:b/>
          <w:bCs/>
          <w:sz w:val="32"/>
          <w:szCs w:val="40"/>
        </w:rPr>
        <w:t>第二章</w:t>
      </w:r>
      <w:r>
        <w:rPr>
          <w:rFonts w:hint="eastAsia"/>
          <w:b/>
          <w:bCs/>
          <w:sz w:val="32"/>
          <w:szCs w:val="40"/>
        </w:rPr>
        <w:t xml:space="preserve">  </w:t>
      </w:r>
      <w:r>
        <w:rPr>
          <w:rFonts w:hint="eastAsia"/>
          <w:b/>
          <w:bCs/>
          <w:sz w:val="32"/>
          <w:szCs w:val="40"/>
        </w:rPr>
        <w:t>实践与认识及其发展规律</w:t>
      </w:r>
    </w:p>
    <w:p w14:paraId="2E84C14A" w14:textId="77777777" w:rsidR="00283381" w:rsidRDefault="00283381"/>
    <w:p w14:paraId="35F80F85" w14:textId="77777777" w:rsidR="00283381" w:rsidRDefault="004357C7">
      <w:pPr>
        <w:numPr>
          <w:ilvl w:val="0"/>
          <w:numId w:val="5"/>
        </w:numPr>
        <w:rPr>
          <w:b/>
          <w:bCs/>
        </w:rPr>
      </w:pPr>
      <w:r>
        <w:rPr>
          <w:rFonts w:hint="eastAsia"/>
          <w:b/>
          <w:bCs/>
        </w:rPr>
        <w:t>认识的本质：</w:t>
      </w:r>
      <w:r>
        <w:rPr>
          <w:rFonts w:hint="eastAsia"/>
        </w:rPr>
        <w:t>主体在实践基础上对客体的能动反映。</w:t>
      </w:r>
    </w:p>
    <w:p w14:paraId="087840C7" w14:textId="77777777" w:rsidR="00283381" w:rsidRDefault="004357C7">
      <w:pPr>
        <w:numPr>
          <w:ilvl w:val="0"/>
          <w:numId w:val="5"/>
        </w:numPr>
        <w:rPr>
          <w:b/>
          <w:bCs/>
        </w:rPr>
      </w:pPr>
      <w:r>
        <w:rPr>
          <w:rFonts w:hint="eastAsia"/>
          <w:b/>
          <w:bCs/>
        </w:rPr>
        <w:t>人的认识过程：</w:t>
      </w:r>
      <w:r>
        <w:rPr>
          <w:rFonts w:hint="eastAsia"/>
        </w:rPr>
        <w:t>感性认识</w:t>
      </w:r>
      <w:r>
        <w:rPr>
          <w:rFonts w:hint="eastAsia"/>
        </w:rPr>
        <w:t xml:space="preserve"> </w:t>
      </w:r>
      <w:r>
        <w:rPr>
          <w:rFonts w:ascii="Arial" w:hAnsi="Arial" w:cs="Arial"/>
        </w:rPr>
        <w:t>→</w:t>
      </w:r>
      <w:r>
        <w:rPr>
          <w:rFonts w:ascii="Arial" w:hAnsi="Arial" w:cs="Arial" w:hint="eastAsia"/>
        </w:rPr>
        <w:t xml:space="preserve"> </w:t>
      </w:r>
      <w:r>
        <w:rPr>
          <w:rFonts w:hint="eastAsia"/>
        </w:rPr>
        <w:t>理性认识</w:t>
      </w:r>
      <w:r>
        <w:rPr>
          <w:rFonts w:hint="eastAsia"/>
        </w:rPr>
        <w:t xml:space="preserve"> </w:t>
      </w:r>
      <w:r>
        <w:rPr>
          <w:rFonts w:ascii="Arial" w:hAnsi="Arial" w:cs="Arial"/>
        </w:rPr>
        <w:t>→</w:t>
      </w:r>
      <w:r>
        <w:rPr>
          <w:rFonts w:ascii="Arial" w:hAnsi="Arial" w:cs="Arial" w:hint="eastAsia"/>
        </w:rPr>
        <w:t xml:space="preserve"> </w:t>
      </w:r>
      <w:r>
        <w:rPr>
          <w:rFonts w:hint="eastAsia"/>
        </w:rPr>
        <w:t>回归实践</w:t>
      </w:r>
    </w:p>
    <w:p w14:paraId="0859D582" w14:textId="77777777" w:rsidR="00283381" w:rsidRDefault="004357C7">
      <w:pPr>
        <w:numPr>
          <w:ilvl w:val="0"/>
          <w:numId w:val="5"/>
        </w:numPr>
      </w:pPr>
      <w:r>
        <w:rPr>
          <w:rFonts w:hint="eastAsia"/>
        </w:rPr>
        <w:t>实践是认识的基础，实践在认识中的起决定作用主要表现在：</w:t>
      </w:r>
    </w:p>
    <w:p w14:paraId="79608D14" w14:textId="77777777" w:rsidR="00283381" w:rsidRDefault="004357C7">
      <w:pPr>
        <w:ind w:firstLineChars="200" w:firstLine="420"/>
      </w:pPr>
      <w:r>
        <w:rPr>
          <w:rFonts w:hint="eastAsia"/>
        </w:rPr>
        <w:t>第一，实践是认识的来源；</w:t>
      </w:r>
    </w:p>
    <w:p w14:paraId="08112298" w14:textId="77777777" w:rsidR="00283381" w:rsidRDefault="004357C7">
      <w:pPr>
        <w:ind w:firstLineChars="200" w:firstLine="420"/>
      </w:pPr>
      <w:r>
        <w:rPr>
          <w:rFonts w:hint="eastAsia"/>
        </w:rPr>
        <w:t>第二，实践是认识发展的动力；</w:t>
      </w:r>
    </w:p>
    <w:p w14:paraId="1468CB1B" w14:textId="77777777" w:rsidR="00283381" w:rsidRDefault="004357C7">
      <w:pPr>
        <w:ind w:firstLineChars="200" w:firstLine="420"/>
      </w:pPr>
      <w:r>
        <w:rPr>
          <w:rFonts w:hint="eastAsia"/>
        </w:rPr>
        <w:t>第三，实践是检验真理的唯一标准；</w:t>
      </w:r>
    </w:p>
    <w:p w14:paraId="134492E5" w14:textId="77777777" w:rsidR="00283381" w:rsidRDefault="004357C7">
      <w:pPr>
        <w:ind w:firstLineChars="200" w:firstLine="420"/>
      </w:pPr>
      <w:r>
        <w:rPr>
          <w:rFonts w:hint="eastAsia"/>
        </w:rPr>
        <w:t>第四，实践是认识的目的；</w:t>
      </w:r>
    </w:p>
    <w:p w14:paraId="48C404A0" w14:textId="77777777" w:rsidR="00283381" w:rsidRDefault="004357C7">
      <w:pPr>
        <w:rPr>
          <w:b/>
          <w:bCs/>
        </w:rPr>
      </w:pPr>
      <w:r>
        <w:rPr>
          <w:rFonts w:hint="eastAsia"/>
        </w:rPr>
        <w:t>认识对实践具有反作用，正确的认识指导实践会使实践顺利进行；错误的实践指导实践，就会使实践失败，无法实现预期的目的。</w:t>
      </w:r>
    </w:p>
    <w:p w14:paraId="22F25920" w14:textId="77777777" w:rsidR="00283381" w:rsidRDefault="004357C7">
      <w:pPr>
        <w:numPr>
          <w:ilvl w:val="0"/>
          <w:numId w:val="5"/>
        </w:numPr>
        <w:rPr>
          <w:b/>
          <w:bCs/>
        </w:rPr>
      </w:pPr>
      <w:r>
        <w:rPr>
          <w:rFonts w:hint="eastAsia"/>
          <w:b/>
          <w:bCs/>
        </w:rPr>
        <w:t>感性认识与理性认识</w:t>
      </w:r>
    </w:p>
    <w:p w14:paraId="4651E2C9" w14:textId="77777777" w:rsidR="00283381" w:rsidRDefault="004357C7">
      <w:pPr>
        <w:ind w:firstLineChars="200" w:firstLine="422"/>
      </w:pPr>
      <w:r>
        <w:rPr>
          <w:rFonts w:hint="eastAsia"/>
          <w:b/>
          <w:bCs/>
        </w:rPr>
        <w:t>感性认识：</w:t>
      </w:r>
      <w:r>
        <w:rPr>
          <w:rFonts w:hint="eastAsia"/>
        </w:rPr>
        <w:t>人们在实践的基础上，由感觉器官直接感受到的关于事物的现象、事物的外部联系、事物的各个方面的认识。包括感觉、知觉和表象三种形式。</w:t>
      </w:r>
    </w:p>
    <w:p w14:paraId="4E7621C5" w14:textId="77777777" w:rsidR="00283381" w:rsidRDefault="004357C7">
      <w:r>
        <w:rPr>
          <w:rFonts w:hint="eastAsia"/>
        </w:rPr>
        <w:t>（感觉是人的感觉器官对客观事物的个别属性、个别方面的直接反映；知觉是人的感觉器官对客观事物外部特征的整体的反映；表象是感性认识的高级形式，它是人脑对过去的感觉和知觉的记忆，是曾经作用于感觉器官的客观对象的形象再现）</w:t>
      </w:r>
    </w:p>
    <w:p w14:paraId="24FA59DC" w14:textId="77777777" w:rsidR="00283381" w:rsidRDefault="004357C7">
      <w:pPr>
        <w:ind w:firstLineChars="200" w:firstLine="422"/>
      </w:pPr>
      <w:r>
        <w:rPr>
          <w:rFonts w:hint="eastAsia"/>
          <w:b/>
          <w:bCs/>
        </w:rPr>
        <w:t>理性认识：</w:t>
      </w:r>
      <w:r>
        <w:rPr>
          <w:rFonts w:hint="eastAsia"/>
        </w:rPr>
        <w:t>人们借助抽象思维，在概括整理大量感性资料的基础上，达到关于事物的本质、全体、内部联系和事物自身规律性的认识。包括概念、判断、推理三种形式。</w:t>
      </w:r>
    </w:p>
    <w:p w14:paraId="335617DA" w14:textId="34449A8B" w:rsidR="00283381" w:rsidRDefault="004357C7">
      <w:r>
        <w:rPr>
          <w:rFonts w:hint="eastAsia"/>
        </w:rPr>
        <w:t>（概念是对同类事物共同的一般特性和本质属性的概括和反映，是思维的细胞，也是最基本的思维形式；判断是展开了的概念，是对事物之间的联系和关系的反映，是对事物是什么或者不是什么、是否具有某种属性的判明和断定）</w:t>
      </w:r>
    </w:p>
    <w:p w14:paraId="46E9862F" w14:textId="77777777" w:rsidR="007D2FC0" w:rsidRDefault="007D2FC0">
      <w:pPr>
        <w:rPr>
          <w:rFonts w:hint="eastAsia"/>
        </w:rPr>
      </w:pPr>
    </w:p>
    <w:p w14:paraId="08DDD240" w14:textId="77777777" w:rsidR="00283381" w:rsidRDefault="004357C7">
      <w:pPr>
        <w:rPr>
          <w:b/>
          <w:bCs/>
        </w:rPr>
      </w:pPr>
      <w:r>
        <w:rPr>
          <w:rFonts w:hint="eastAsia"/>
          <w:b/>
          <w:bCs/>
        </w:rPr>
        <w:lastRenderedPageBreak/>
        <w:t>两者关系（辩证统一）</w:t>
      </w:r>
    </w:p>
    <w:p w14:paraId="40D7A2BD" w14:textId="77777777" w:rsidR="00283381" w:rsidRDefault="004357C7">
      <w:pPr>
        <w:numPr>
          <w:ilvl w:val="0"/>
          <w:numId w:val="6"/>
        </w:numPr>
      </w:pPr>
      <w:r>
        <w:rPr>
          <w:rFonts w:hint="eastAsia"/>
        </w:rPr>
        <w:t>感性认识有待于发展和深化为理性认识。</w:t>
      </w:r>
    </w:p>
    <w:p w14:paraId="2B8AFD0F" w14:textId="77777777" w:rsidR="00283381" w:rsidRDefault="004357C7">
      <w:pPr>
        <w:numPr>
          <w:ilvl w:val="0"/>
          <w:numId w:val="6"/>
        </w:numPr>
      </w:pPr>
      <w:r>
        <w:rPr>
          <w:rFonts w:hint="eastAsia"/>
        </w:rPr>
        <w:t>理性认识依赖于感性认识。</w:t>
      </w:r>
    </w:p>
    <w:p w14:paraId="0E1AFE78" w14:textId="77777777" w:rsidR="00283381" w:rsidRDefault="004357C7">
      <w:pPr>
        <w:numPr>
          <w:ilvl w:val="0"/>
          <w:numId w:val="6"/>
        </w:numPr>
      </w:pPr>
      <w:r>
        <w:rPr>
          <w:rFonts w:hint="eastAsia"/>
        </w:rPr>
        <w:t>感性认识和理性认识相互渗透、相互包含。</w:t>
      </w:r>
    </w:p>
    <w:p w14:paraId="3CA10927" w14:textId="77777777" w:rsidR="00283381" w:rsidRDefault="004357C7">
      <w:pPr>
        <w:numPr>
          <w:ilvl w:val="0"/>
          <w:numId w:val="5"/>
        </w:numPr>
      </w:pPr>
      <w:r>
        <w:rPr>
          <w:rFonts w:hint="eastAsia"/>
        </w:rPr>
        <w:t>真理的客观性</w:t>
      </w:r>
    </w:p>
    <w:p w14:paraId="08E8E28E" w14:textId="77777777" w:rsidR="00283381" w:rsidRDefault="004357C7">
      <w:pPr>
        <w:ind w:firstLineChars="200" w:firstLine="420"/>
      </w:pPr>
      <w:r>
        <w:rPr>
          <w:rFonts w:hint="eastAsia"/>
        </w:rPr>
        <w:t>首先，真理的内容是客观的。真理最根本的特征就在于对客观事物的本质和规律的正确揭示，就在于思想与客观事物的本质和规律的一致性。</w:t>
      </w:r>
    </w:p>
    <w:p w14:paraId="69481CB4" w14:textId="77777777" w:rsidR="00283381" w:rsidRDefault="004357C7">
      <w:pPr>
        <w:ind w:firstLineChars="200" w:firstLine="420"/>
      </w:pPr>
      <w:r>
        <w:rPr>
          <w:rFonts w:hint="eastAsia"/>
        </w:rPr>
        <w:t>其次，检验真理的唯一标准也是客观的，真理的形式是主观的。</w:t>
      </w:r>
    </w:p>
    <w:p w14:paraId="0E820B4C" w14:textId="77777777" w:rsidR="00283381" w:rsidRDefault="004357C7">
      <w:pPr>
        <w:numPr>
          <w:ilvl w:val="0"/>
          <w:numId w:val="5"/>
        </w:numPr>
        <w:rPr>
          <w:b/>
          <w:bCs/>
        </w:rPr>
      </w:pPr>
      <w:r>
        <w:rPr>
          <w:rFonts w:hint="eastAsia"/>
          <w:b/>
          <w:bCs/>
        </w:rPr>
        <w:t>真理的绝对性与相对性</w:t>
      </w:r>
    </w:p>
    <w:p w14:paraId="2DF81749" w14:textId="77777777" w:rsidR="00283381" w:rsidRDefault="004357C7">
      <w:r>
        <w:rPr>
          <w:rFonts w:hint="eastAsia"/>
        </w:rPr>
        <w:t>绝对性：即具有绝对性的真理，是指真理的无条件性、无限性。</w:t>
      </w:r>
    </w:p>
    <w:p w14:paraId="21A21999" w14:textId="77777777" w:rsidR="00283381" w:rsidRDefault="004357C7">
      <w:r>
        <w:rPr>
          <w:rFonts w:hint="eastAsia"/>
        </w:rPr>
        <w:t>相对性：即具有相对性的真理，是指真理的有条件性、有限性。</w:t>
      </w:r>
    </w:p>
    <w:p w14:paraId="62BCC065" w14:textId="77777777" w:rsidR="00283381" w:rsidRDefault="004357C7">
      <w:pPr>
        <w:ind w:firstLineChars="100" w:firstLine="211"/>
        <w:rPr>
          <w:b/>
          <w:bCs/>
        </w:rPr>
      </w:pPr>
      <w:r>
        <w:rPr>
          <w:rFonts w:hint="eastAsia"/>
          <w:b/>
          <w:bCs/>
        </w:rPr>
        <w:t>二者关系（辩证统一）</w:t>
      </w:r>
    </w:p>
    <w:p w14:paraId="7E2DDD45" w14:textId="77777777" w:rsidR="00283381" w:rsidRDefault="004357C7">
      <w:r>
        <w:rPr>
          <w:rFonts w:hint="eastAsia"/>
        </w:rPr>
        <w:t>①绝对性和相对性是相互依存、相互渗透和相互包含的；</w:t>
      </w:r>
    </w:p>
    <w:p w14:paraId="408EA690" w14:textId="77777777" w:rsidR="00283381" w:rsidRDefault="004357C7">
      <w:r>
        <w:rPr>
          <w:rFonts w:hint="eastAsia"/>
        </w:rPr>
        <w:t>②绝对性和相对性又是辩证转化的，任何真理都处在由相对向绝对的转化和发展中。</w:t>
      </w:r>
    </w:p>
    <w:p w14:paraId="3B98BDF3" w14:textId="77777777" w:rsidR="00283381" w:rsidRDefault="004357C7">
      <w:pPr>
        <w:numPr>
          <w:ilvl w:val="0"/>
          <w:numId w:val="5"/>
        </w:numPr>
        <w:rPr>
          <w:b/>
          <w:bCs/>
        </w:rPr>
      </w:pPr>
      <w:r>
        <w:rPr>
          <w:rFonts w:hint="eastAsia"/>
          <w:b/>
          <w:bCs/>
        </w:rPr>
        <w:t>为什么实践是检验真理的唯一标准？</w:t>
      </w:r>
    </w:p>
    <w:p w14:paraId="6DBBF2BC" w14:textId="77777777" w:rsidR="00283381" w:rsidRDefault="004357C7">
      <w:pPr>
        <w:numPr>
          <w:ilvl w:val="0"/>
          <w:numId w:val="7"/>
        </w:numPr>
      </w:pPr>
      <w:r>
        <w:rPr>
          <w:rFonts w:hint="eastAsia"/>
        </w:rPr>
        <w:t>从真理的本性看，真理是人们对客观事物及其发展规律的正确反映，它的本性在于主观和客观相符合。</w:t>
      </w:r>
    </w:p>
    <w:p w14:paraId="5E5BFFDF" w14:textId="77777777" w:rsidR="00283381" w:rsidRDefault="004357C7">
      <w:pPr>
        <w:numPr>
          <w:ilvl w:val="0"/>
          <w:numId w:val="7"/>
        </w:numPr>
      </w:pPr>
      <w:r>
        <w:rPr>
          <w:rFonts w:hint="eastAsia"/>
        </w:rPr>
        <w:t>从实践的特点看，实践是人们改造世界的客观的物质性活动，具有直接现实性的特点。</w:t>
      </w:r>
    </w:p>
    <w:p w14:paraId="0A73E54F" w14:textId="77777777" w:rsidR="00283381" w:rsidRDefault="004357C7">
      <w:r>
        <w:rPr>
          <w:rFonts w:hint="eastAsia"/>
        </w:rPr>
        <w:t>实践的这些特点和优点决定了只有实践才是检验真理的唯一标准。</w:t>
      </w:r>
    </w:p>
    <w:p w14:paraId="1B30AC44" w14:textId="77777777" w:rsidR="00283381" w:rsidRDefault="00283381"/>
    <w:p w14:paraId="354D78C2" w14:textId="77777777" w:rsidR="00283381" w:rsidRDefault="00283381"/>
    <w:p w14:paraId="781E6BF6" w14:textId="77777777" w:rsidR="00283381" w:rsidRDefault="004357C7">
      <w:pPr>
        <w:rPr>
          <w:b/>
          <w:bCs/>
          <w:sz w:val="32"/>
          <w:szCs w:val="40"/>
        </w:rPr>
      </w:pPr>
      <w:r>
        <w:rPr>
          <w:rFonts w:hint="eastAsia"/>
          <w:b/>
          <w:bCs/>
          <w:sz w:val="32"/>
          <w:szCs w:val="40"/>
        </w:rPr>
        <w:t xml:space="preserve">          </w:t>
      </w:r>
      <w:r>
        <w:rPr>
          <w:rFonts w:hint="eastAsia"/>
          <w:b/>
          <w:bCs/>
          <w:sz w:val="32"/>
          <w:szCs w:val="40"/>
        </w:rPr>
        <w:t>第三章</w:t>
      </w:r>
      <w:r>
        <w:rPr>
          <w:rFonts w:hint="eastAsia"/>
          <w:b/>
          <w:bCs/>
          <w:sz w:val="32"/>
          <w:szCs w:val="40"/>
        </w:rPr>
        <w:t xml:space="preserve">    </w:t>
      </w:r>
      <w:r>
        <w:rPr>
          <w:rFonts w:hint="eastAsia"/>
          <w:b/>
          <w:bCs/>
          <w:sz w:val="32"/>
          <w:szCs w:val="40"/>
        </w:rPr>
        <w:t>人类社会及其发展规律</w:t>
      </w:r>
    </w:p>
    <w:p w14:paraId="4220B321" w14:textId="77777777" w:rsidR="00283381" w:rsidRDefault="00283381"/>
    <w:p w14:paraId="7B84CF14" w14:textId="77777777" w:rsidR="00283381" w:rsidRDefault="004357C7">
      <w:pPr>
        <w:numPr>
          <w:ilvl w:val="0"/>
          <w:numId w:val="8"/>
        </w:numPr>
        <w:rPr>
          <w:b/>
          <w:bCs/>
        </w:rPr>
      </w:pPr>
      <w:r>
        <w:rPr>
          <w:rFonts w:hint="eastAsia"/>
          <w:b/>
          <w:bCs/>
        </w:rPr>
        <w:t>社会存在与社会意识</w:t>
      </w:r>
    </w:p>
    <w:p w14:paraId="31092728" w14:textId="77777777" w:rsidR="00283381" w:rsidRDefault="004357C7">
      <w:r>
        <w:rPr>
          <w:rFonts w:hint="eastAsia"/>
        </w:rPr>
        <w:t>对二者关系问题（即何者决定何者）的回答划分为两大阵营，即唯物史观与唯心史观。</w:t>
      </w:r>
    </w:p>
    <w:p w14:paraId="472FEACB" w14:textId="77777777" w:rsidR="00283381" w:rsidRDefault="004357C7">
      <w:r>
        <w:rPr>
          <w:rFonts w:hint="eastAsia"/>
          <w:b/>
          <w:bCs/>
        </w:rPr>
        <w:t>社会存在：</w:t>
      </w:r>
      <w:r>
        <w:rPr>
          <w:rFonts w:hint="eastAsia"/>
        </w:rPr>
        <w:t>即社会物质生活条件，主要包括自然地理环境、人口因素和物质生产方式（包括生产力与生产关系）。</w:t>
      </w:r>
    </w:p>
    <w:p w14:paraId="144F4F9B" w14:textId="77777777" w:rsidR="00283381" w:rsidRDefault="004357C7">
      <w:r>
        <w:rPr>
          <w:rFonts w:hint="eastAsia"/>
          <w:b/>
          <w:bCs/>
        </w:rPr>
        <w:t>社会意识：</w:t>
      </w:r>
      <w:r>
        <w:rPr>
          <w:rFonts w:hint="eastAsia"/>
        </w:rPr>
        <w:t>即社会生活的精神方面，是社会存在的反映，主要包括意识形式和社会心理。</w:t>
      </w:r>
    </w:p>
    <w:p w14:paraId="41ADA954" w14:textId="77777777" w:rsidR="00283381" w:rsidRDefault="004357C7">
      <w:pPr>
        <w:numPr>
          <w:ilvl w:val="0"/>
          <w:numId w:val="8"/>
        </w:numPr>
        <w:rPr>
          <w:b/>
          <w:bCs/>
        </w:rPr>
      </w:pPr>
      <w:r>
        <w:rPr>
          <w:rFonts w:hint="eastAsia"/>
          <w:b/>
          <w:bCs/>
        </w:rPr>
        <w:t>二者关系（辩证统一）</w:t>
      </w:r>
    </w:p>
    <w:p w14:paraId="3E45C1F3" w14:textId="77777777" w:rsidR="00283381" w:rsidRDefault="004357C7">
      <w:pPr>
        <w:ind w:firstLineChars="200" w:firstLine="420"/>
      </w:pPr>
      <w:r>
        <w:rPr>
          <w:rFonts w:hint="eastAsia"/>
        </w:rPr>
        <w:t>社会存在决定社会意识，社会意识是社会存在的主观反映，并以理论、观念、心理等形式反作用于社会存在。这是社会意识对社会存在的依赖性，但其又有相对独立性。</w:t>
      </w:r>
    </w:p>
    <w:p w14:paraId="152E573B" w14:textId="77777777" w:rsidR="00283381" w:rsidRDefault="004357C7">
      <w:pPr>
        <w:rPr>
          <w:b/>
          <w:bCs/>
        </w:rPr>
      </w:pPr>
      <w:r>
        <w:rPr>
          <w:rFonts w:hint="eastAsia"/>
          <w:b/>
          <w:bCs/>
        </w:rPr>
        <w:t>其中社会意识的相对独立性表现在：</w:t>
      </w:r>
    </w:p>
    <w:p w14:paraId="2DD51EA5" w14:textId="77777777" w:rsidR="00283381" w:rsidRDefault="004357C7">
      <w:r>
        <w:rPr>
          <w:rFonts w:hint="eastAsia"/>
        </w:rPr>
        <w:t>第一，社会意识与社会存在发展的不完全同步性和不平衡性。</w:t>
      </w:r>
    </w:p>
    <w:p w14:paraId="640559DC" w14:textId="77777777" w:rsidR="00283381" w:rsidRDefault="004357C7">
      <w:r>
        <w:rPr>
          <w:rFonts w:hint="eastAsia"/>
        </w:rPr>
        <w:t>第二，社会意识内部各种形式之间的相互影响及各自具有的历史继承性。</w:t>
      </w:r>
    </w:p>
    <w:p w14:paraId="3C55366C" w14:textId="77777777" w:rsidR="00283381" w:rsidRDefault="004357C7">
      <w:r>
        <w:rPr>
          <w:rFonts w:hint="eastAsia"/>
        </w:rPr>
        <w:t>第三，社会意识对社会存在能动的反作用。先进的社会意识反映了社会发展的趋势和要求，对社会发展起着积极的促进作用；落后的社会意识不符合社会发展的趋势和要求，对社会发展起着消极的阻碍作用。</w:t>
      </w:r>
    </w:p>
    <w:p w14:paraId="2C159D7C" w14:textId="77777777" w:rsidR="00283381" w:rsidRDefault="004357C7">
      <w:pPr>
        <w:rPr>
          <w:b/>
          <w:bCs/>
        </w:rPr>
      </w:pPr>
      <w:r>
        <w:rPr>
          <w:rFonts w:hint="eastAsia"/>
          <w:b/>
          <w:bCs/>
        </w:rPr>
        <w:t xml:space="preserve">3. </w:t>
      </w:r>
      <w:r>
        <w:rPr>
          <w:rFonts w:hint="eastAsia"/>
          <w:b/>
          <w:bCs/>
        </w:rPr>
        <w:t>为何两者关系原理对于社会发展包括社会文化建设具有重要指导意义？</w:t>
      </w:r>
    </w:p>
    <w:p w14:paraId="54476621" w14:textId="77777777" w:rsidR="00283381" w:rsidRDefault="004357C7">
      <w:r>
        <w:rPr>
          <w:rFonts w:hint="eastAsia"/>
        </w:rPr>
        <w:t>第一，社会发展理念特别是路线、方针、政策是否正确，取决于它们能否正确反映社会存在。</w:t>
      </w:r>
    </w:p>
    <w:p w14:paraId="5225CFC9" w14:textId="77777777" w:rsidR="00283381" w:rsidRDefault="004357C7">
      <w:r>
        <w:rPr>
          <w:rFonts w:hint="eastAsia"/>
        </w:rPr>
        <w:t>第二，我国社会改革和发展的顶层设计或总体部署，必须从我国现实的社会存在出发，即从我国现实的物质生活条件的总和出发，也就是从我国的基本国情和发展要求出发。</w:t>
      </w:r>
    </w:p>
    <w:p w14:paraId="0FA13D05" w14:textId="07CDA20D" w:rsidR="00283381" w:rsidRDefault="004357C7">
      <w:r>
        <w:rPr>
          <w:rFonts w:hint="eastAsia"/>
        </w:rPr>
        <w:t>第三，思想文化的发展既决定于社会存在发展的要求，又对社会存在发展起能动作用。</w:t>
      </w:r>
    </w:p>
    <w:p w14:paraId="76CE928E" w14:textId="77777777" w:rsidR="007D2FC0" w:rsidRDefault="007D2FC0">
      <w:pPr>
        <w:rPr>
          <w:rFonts w:hint="eastAsia"/>
        </w:rPr>
      </w:pPr>
    </w:p>
    <w:p w14:paraId="37AEAAFB" w14:textId="77777777" w:rsidR="00283381" w:rsidRDefault="004357C7">
      <w:pPr>
        <w:rPr>
          <w:b/>
          <w:bCs/>
        </w:rPr>
      </w:pPr>
      <w:r>
        <w:rPr>
          <w:rFonts w:hint="eastAsia"/>
          <w:b/>
          <w:bCs/>
        </w:rPr>
        <w:lastRenderedPageBreak/>
        <w:t xml:space="preserve">4. </w:t>
      </w:r>
      <w:r>
        <w:rPr>
          <w:rFonts w:hint="eastAsia"/>
          <w:b/>
          <w:bCs/>
        </w:rPr>
        <w:t>生产力与生产关系</w:t>
      </w:r>
    </w:p>
    <w:p w14:paraId="42E22192" w14:textId="77777777" w:rsidR="00283381" w:rsidRDefault="004357C7">
      <w:r>
        <w:rPr>
          <w:rFonts w:hint="eastAsia"/>
          <w:b/>
          <w:bCs/>
        </w:rPr>
        <w:t>生产力：</w:t>
      </w:r>
      <w:r>
        <w:rPr>
          <w:rFonts w:hint="eastAsia"/>
        </w:rPr>
        <w:t>人类在生产实践中形成的改造和影响自然以使其适合适合社会需要的物质力量。</w:t>
      </w:r>
    </w:p>
    <w:p w14:paraId="782EB554" w14:textId="77777777" w:rsidR="00283381" w:rsidRDefault="004357C7">
      <w:pPr>
        <w:ind w:firstLineChars="400" w:firstLine="840"/>
      </w:pPr>
      <w:r>
        <w:rPr>
          <w:rFonts w:hint="eastAsia"/>
        </w:rPr>
        <w:t>基本要素包括劳动资料、劳动对象、劳动者。</w:t>
      </w:r>
    </w:p>
    <w:p w14:paraId="32EF48CF" w14:textId="77777777" w:rsidR="00283381" w:rsidRDefault="004357C7">
      <w:r>
        <w:rPr>
          <w:rFonts w:hint="eastAsia"/>
          <w:b/>
          <w:bCs/>
        </w:rPr>
        <w:t>生产关系：</w:t>
      </w:r>
      <w:r>
        <w:rPr>
          <w:rFonts w:hint="eastAsia"/>
        </w:rPr>
        <w:t>人们在物质生产过程中形成的不以人的意志为转移的经济关系。</w:t>
      </w:r>
    </w:p>
    <w:p w14:paraId="20C8F941" w14:textId="77777777" w:rsidR="00283381" w:rsidRDefault="004357C7">
      <w:pPr>
        <w:ind w:firstLineChars="500" w:firstLine="1050"/>
      </w:pPr>
      <w:r>
        <w:rPr>
          <w:rFonts w:hint="eastAsia"/>
        </w:rPr>
        <w:t>主要包括了生产资料所有制关系、生产中人与人的关系、产品分配关系。</w:t>
      </w:r>
    </w:p>
    <w:p w14:paraId="590EF419" w14:textId="77777777" w:rsidR="00283381" w:rsidRPr="004357C7" w:rsidRDefault="004357C7">
      <w:pPr>
        <w:rPr>
          <w:b/>
          <w:bCs/>
        </w:rPr>
      </w:pPr>
      <w:r w:rsidRPr="004357C7">
        <w:rPr>
          <w:rFonts w:hint="eastAsia"/>
          <w:b/>
          <w:bCs/>
        </w:rPr>
        <w:t xml:space="preserve">5. </w:t>
      </w:r>
      <w:r w:rsidRPr="004357C7">
        <w:rPr>
          <w:rFonts w:hint="eastAsia"/>
          <w:b/>
          <w:bCs/>
        </w:rPr>
        <w:t>经济基础与上层建筑</w:t>
      </w:r>
    </w:p>
    <w:p w14:paraId="2DB759D8" w14:textId="77777777" w:rsidR="00283381" w:rsidRDefault="004357C7">
      <w:r>
        <w:rPr>
          <w:rFonts w:hint="eastAsia"/>
        </w:rPr>
        <w:t>经济基础：由社会一定发展阶段的生产力所决定的生产关系的总和。</w:t>
      </w:r>
    </w:p>
    <w:p w14:paraId="6DFE897C" w14:textId="77777777" w:rsidR="00283381" w:rsidRDefault="004357C7">
      <w:r>
        <w:rPr>
          <w:rFonts w:hint="eastAsia"/>
        </w:rPr>
        <w:t>上层建筑：建立在一定经济基础之上的意识形态以及与之相应的制度、组织和设施。</w:t>
      </w:r>
    </w:p>
    <w:p w14:paraId="58ED47F7" w14:textId="77777777" w:rsidR="00283381" w:rsidRDefault="004357C7">
      <w:r>
        <w:rPr>
          <w:rFonts w:hint="eastAsia"/>
        </w:rPr>
        <w:t>两者关系（辨证统一）</w:t>
      </w:r>
    </w:p>
    <w:p w14:paraId="21EEBA8E" w14:textId="77777777" w:rsidR="00283381" w:rsidRDefault="004357C7">
      <w:r>
        <w:rPr>
          <w:rFonts w:hint="eastAsia"/>
        </w:rPr>
        <w:t>第一，经济基础决定上层建筑。</w:t>
      </w:r>
    </w:p>
    <w:p w14:paraId="5E779BAC" w14:textId="77777777" w:rsidR="00283381" w:rsidRDefault="004357C7">
      <w:r>
        <w:rPr>
          <w:rFonts w:hint="eastAsia"/>
        </w:rPr>
        <w:t>第二，上层建筑对经济基础具有反作用。</w:t>
      </w:r>
    </w:p>
    <w:p w14:paraId="2D9BF744" w14:textId="77777777" w:rsidR="00283381" w:rsidRDefault="004357C7">
      <w:r>
        <w:rPr>
          <w:rFonts w:hint="eastAsia"/>
        </w:rPr>
        <w:t>第三，经济基础与上层建筑的相互作用构成二者的矛盾运动，这种矛盾运动在实际运行中是极为复杂的。</w:t>
      </w:r>
    </w:p>
    <w:p w14:paraId="5369C71D" w14:textId="6DD93683" w:rsidR="00283381" w:rsidRDefault="004357C7">
      <w:r>
        <w:rPr>
          <w:rFonts w:hint="eastAsia"/>
        </w:rPr>
        <w:t>第四，经济基础与上层建筑之间的内在联系构成了上层建筑一定要经济基础状况的规律。</w:t>
      </w:r>
    </w:p>
    <w:p w14:paraId="410D3334" w14:textId="6296E47F" w:rsidR="007D2FC0" w:rsidRDefault="007D2FC0">
      <w:pPr>
        <w:rPr>
          <w:rFonts w:hint="eastAsia"/>
        </w:rPr>
      </w:pPr>
    </w:p>
    <w:p w14:paraId="1C089474" w14:textId="77777777" w:rsidR="00283381" w:rsidRDefault="004357C7">
      <w:r>
        <w:rPr>
          <w:rFonts w:hint="eastAsia"/>
        </w:rPr>
        <w:t xml:space="preserve">6. </w:t>
      </w:r>
      <w:r>
        <w:rPr>
          <w:rFonts w:hint="eastAsia"/>
        </w:rPr>
        <w:t>推动社会发展的五大因素：</w:t>
      </w:r>
      <w:r>
        <w:rPr>
          <w:rFonts w:hint="eastAsia"/>
          <w:b/>
          <w:bCs/>
        </w:rPr>
        <w:t>社会基本矛盾（根本动力）</w:t>
      </w:r>
      <w:r>
        <w:rPr>
          <w:rFonts w:hint="eastAsia"/>
        </w:rPr>
        <w:t>、阶级斗争（直接动力）、社会革命、改革、科学技术（强大杠杆）。</w:t>
      </w:r>
    </w:p>
    <w:p w14:paraId="1033F5B8" w14:textId="77777777" w:rsidR="00283381" w:rsidRDefault="004357C7">
      <w:r>
        <w:rPr>
          <w:rFonts w:hint="eastAsia"/>
        </w:rPr>
        <w:t xml:space="preserve">7. </w:t>
      </w:r>
      <w:r>
        <w:rPr>
          <w:rFonts w:hint="eastAsia"/>
        </w:rPr>
        <w:t>社会基本矛盾是根本动力</w:t>
      </w:r>
    </w:p>
    <w:p w14:paraId="34664393" w14:textId="77777777" w:rsidR="00283381" w:rsidRDefault="004357C7">
      <w:pPr>
        <w:ind w:firstLineChars="200" w:firstLine="420"/>
      </w:pPr>
      <w:r>
        <w:rPr>
          <w:rFonts w:hint="eastAsia"/>
        </w:rPr>
        <w:t>首先，生产力是社会基本矛盾运动中最基本的动力因素，是人类社会发展和进步的最终决定力量。</w:t>
      </w:r>
    </w:p>
    <w:p w14:paraId="523B2CED" w14:textId="77777777" w:rsidR="00283381" w:rsidRDefault="004357C7">
      <w:pPr>
        <w:ind w:firstLineChars="200" w:firstLine="420"/>
      </w:pPr>
      <w:r>
        <w:rPr>
          <w:rFonts w:hint="eastAsia"/>
        </w:rPr>
        <w:t>其次，社会进步矛盾特别是生产力和生产关系的矛盾，是“一切历史冲突的根源”，决定着社会中其他矛盾的存在和发展。</w:t>
      </w:r>
    </w:p>
    <w:p w14:paraId="433767B9" w14:textId="77777777" w:rsidR="00283381" w:rsidRDefault="004357C7">
      <w:pPr>
        <w:ind w:firstLineChars="200" w:firstLine="420"/>
      </w:pPr>
      <w:r>
        <w:rPr>
          <w:rFonts w:hint="eastAsia"/>
        </w:rPr>
        <w:t>最后，社会基本矛盾具有不同的表现形式和解决方式，并从根本上影响和促进社会形态的变化和发展。</w:t>
      </w:r>
    </w:p>
    <w:p w14:paraId="3F930610" w14:textId="77777777" w:rsidR="00283381" w:rsidRDefault="004357C7">
      <w:r>
        <w:rPr>
          <w:rFonts w:hint="eastAsia"/>
          <w:b/>
          <w:bCs/>
        </w:rPr>
        <w:t xml:space="preserve">8. </w:t>
      </w:r>
      <w:r>
        <w:rPr>
          <w:rFonts w:hint="eastAsia"/>
          <w:b/>
          <w:bCs/>
        </w:rPr>
        <w:t>科学技术是推动经济和社会发展的强大杠杆</w:t>
      </w:r>
    </w:p>
    <w:p w14:paraId="065C7632" w14:textId="77777777" w:rsidR="00283381" w:rsidRDefault="004357C7">
      <w:r>
        <w:rPr>
          <w:rFonts w:hint="eastAsia"/>
        </w:rPr>
        <w:t>第一，对生产方式产生了深刻影响</w:t>
      </w:r>
    </w:p>
    <w:p w14:paraId="242F2299" w14:textId="77777777" w:rsidR="00283381" w:rsidRDefault="004357C7">
      <w:pPr>
        <w:ind w:firstLineChars="300" w:firstLine="630"/>
      </w:pPr>
      <w:r>
        <w:rPr>
          <w:rFonts w:hint="eastAsia"/>
        </w:rPr>
        <w:t>改变了社会生产力的构成要素、改变了人们的劳动模式、改变了社会经济结构</w:t>
      </w:r>
    </w:p>
    <w:p w14:paraId="3F4F1788" w14:textId="77777777" w:rsidR="00283381" w:rsidRDefault="004357C7">
      <w:r>
        <w:rPr>
          <w:rFonts w:hint="eastAsia"/>
        </w:rPr>
        <w:t>第二，对生活方式产生了巨大影响</w:t>
      </w:r>
    </w:p>
    <w:p w14:paraId="58468EFA" w14:textId="77777777" w:rsidR="00283381" w:rsidRDefault="004357C7">
      <w:r>
        <w:rPr>
          <w:rFonts w:hint="eastAsia"/>
        </w:rPr>
        <w:t>第三，促进了思维方式的变革</w:t>
      </w:r>
    </w:p>
    <w:p w14:paraId="25E7ED1B" w14:textId="77777777" w:rsidR="00283381" w:rsidRDefault="00283381"/>
    <w:p w14:paraId="4D7FE7F2" w14:textId="77777777" w:rsidR="00283381" w:rsidRDefault="00283381"/>
    <w:p w14:paraId="3EF1FF2A" w14:textId="77777777" w:rsidR="00283381" w:rsidRDefault="004357C7">
      <w:pPr>
        <w:rPr>
          <w:b/>
          <w:bCs/>
          <w:sz w:val="32"/>
          <w:szCs w:val="40"/>
        </w:rPr>
      </w:pPr>
      <w:r>
        <w:rPr>
          <w:rFonts w:hint="eastAsia"/>
          <w:b/>
          <w:bCs/>
          <w:sz w:val="32"/>
          <w:szCs w:val="40"/>
        </w:rPr>
        <w:t xml:space="preserve">           </w:t>
      </w:r>
      <w:r>
        <w:rPr>
          <w:rFonts w:hint="eastAsia"/>
          <w:b/>
          <w:bCs/>
          <w:sz w:val="32"/>
          <w:szCs w:val="40"/>
        </w:rPr>
        <w:t>第四章</w:t>
      </w:r>
      <w:r>
        <w:rPr>
          <w:rFonts w:hint="eastAsia"/>
          <w:b/>
          <w:bCs/>
          <w:sz w:val="32"/>
          <w:szCs w:val="40"/>
        </w:rPr>
        <w:t xml:space="preserve">   </w:t>
      </w:r>
      <w:r>
        <w:rPr>
          <w:rFonts w:hint="eastAsia"/>
          <w:b/>
          <w:bCs/>
          <w:sz w:val="32"/>
          <w:szCs w:val="40"/>
        </w:rPr>
        <w:t>资本主义的本质及规律</w:t>
      </w:r>
    </w:p>
    <w:p w14:paraId="64D6B656" w14:textId="77777777" w:rsidR="00283381" w:rsidRDefault="00283381"/>
    <w:p w14:paraId="1C1DF768" w14:textId="77777777" w:rsidR="00283381" w:rsidRDefault="004357C7">
      <w:pPr>
        <w:numPr>
          <w:ilvl w:val="0"/>
          <w:numId w:val="9"/>
        </w:numPr>
        <w:rPr>
          <w:b/>
          <w:bCs/>
        </w:rPr>
      </w:pPr>
      <w:r>
        <w:rPr>
          <w:rFonts w:hint="eastAsia"/>
          <w:b/>
          <w:bCs/>
        </w:rPr>
        <w:t>商品的二因素：价值与使用价值</w:t>
      </w:r>
    </w:p>
    <w:p w14:paraId="44A9156A" w14:textId="77777777" w:rsidR="00283381" w:rsidRDefault="004357C7">
      <w:r>
        <w:rPr>
          <w:rFonts w:hint="eastAsia"/>
        </w:rPr>
        <w:t>使用价值是指商品能满足人们某种需要的属性。</w:t>
      </w:r>
    </w:p>
    <w:p w14:paraId="25A76C09" w14:textId="77777777" w:rsidR="00283381" w:rsidRDefault="004357C7">
      <w:r>
        <w:rPr>
          <w:rFonts w:hint="eastAsia"/>
        </w:rPr>
        <w:t>价值是凝结在商品中的无差别的人类劳动，即人类体力与脑力的消耗。</w:t>
      </w:r>
    </w:p>
    <w:p w14:paraId="22E857A8" w14:textId="77777777" w:rsidR="00283381" w:rsidRDefault="004357C7">
      <w:pPr>
        <w:numPr>
          <w:ilvl w:val="0"/>
          <w:numId w:val="9"/>
        </w:numPr>
        <w:rPr>
          <w:b/>
          <w:bCs/>
        </w:rPr>
      </w:pPr>
      <w:r>
        <w:rPr>
          <w:rFonts w:hint="eastAsia"/>
          <w:b/>
          <w:bCs/>
        </w:rPr>
        <w:t>劳动的二重性：具体劳动与抽象劳动</w:t>
      </w:r>
    </w:p>
    <w:p w14:paraId="46779F53" w14:textId="77777777" w:rsidR="00283381" w:rsidRDefault="004357C7">
      <w:r>
        <w:rPr>
          <w:rFonts w:hint="eastAsia"/>
        </w:rPr>
        <w:t>任何一种劳动一方面是特殊的具体劳动，另一方面又是一般的抽象劳动。</w:t>
      </w:r>
    </w:p>
    <w:p w14:paraId="7627FE14" w14:textId="77777777" w:rsidR="00283381" w:rsidRDefault="004357C7">
      <w:r>
        <w:rPr>
          <w:rFonts w:hint="eastAsia"/>
          <w:b/>
          <w:bCs/>
        </w:rPr>
        <w:t>具体劳动</w:t>
      </w:r>
      <w:r>
        <w:rPr>
          <w:rFonts w:hint="eastAsia"/>
        </w:rPr>
        <w:t>是指生产一定使用价值的具体形式的劳动。</w:t>
      </w:r>
    </w:p>
    <w:p w14:paraId="774B37AE" w14:textId="77777777" w:rsidR="00283381" w:rsidRDefault="004357C7">
      <w:r>
        <w:rPr>
          <w:rFonts w:hint="eastAsia"/>
          <w:b/>
          <w:bCs/>
        </w:rPr>
        <w:t>抽象劳动</w:t>
      </w:r>
      <w:r>
        <w:rPr>
          <w:rFonts w:hint="eastAsia"/>
        </w:rPr>
        <w:t>是指撇开一切具体形式的、无差别的一般人类劳动，即人的脑力和体力的耗费。</w:t>
      </w:r>
    </w:p>
    <w:p w14:paraId="1BA3F624" w14:textId="77777777" w:rsidR="00283381" w:rsidRDefault="004357C7">
      <w:r>
        <w:rPr>
          <w:rFonts w:hint="eastAsia"/>
        </w:rPr>
        <w:t>生产商品的具体劳动创造商品的使用价值，抽象劳动形成商品的价值。</w:t>
      </w:r>
    </w:p>
    <w:p w14:paraId="7C267427" w14:textId="77777777" w:rsidR="00283381" w:rsidRDefault="004357C7">
      <w:r>
        <w:rPr>
          <w:rFonts w:hint="eastAsia"/>
        </w:rPr>
        <w:t>具体劳动和抽象劳动也是对立统一的关系。</w:t>
      </w:r>
    </w:p>
    <w:p w14:paraId="6A42FB65" w14:textId="77777777" w:rsidR="00283381" w:rsidRDefault="004357C7">
      <w:r>
        <w:rPr>
          <w:rFonts w:hint="eastAsia"/>
        </w:rPr>
        <w:t>劳动二重性决定了商品二因素。</w:t>
      </w:r>
    </w:p>
    <w:p w14:paraId="26B33C04" w14:textId="77777777" w:rsidR="00283381" w:rsidRDefault="004357C7">
      <w:pPr>
        <w:numPr>
          <w:ilvl w:val="0"/>
          <w:numId w:val="9"/>
        </w:numPr>
        <w:rPr>
          <w:b/>
          <w:bCs/>
        </w:rPr>
      </w:pPr>
      <w:r>
        <w:rPr>
          <w:rFonts w:hint="eastAsia"/>
          <w:b/>
          <w:bCs/>
        </w:rPr>
        <w:lastRenderedPageBreak/>
        <w:t>价值规律及其作用</w:t>
      </w:r>
    </w:p>
    <w:p w14:paraId="451235A0" w14:textId="77777777" w:rsidR="00283381" w:rsidRDefault="004357C7">
      <w:r>
        <w:rPr>
          <w:rFonts w:hint="eastAsia"/>
        </w:rPr>
        <w:t>价值规律是商品生产和商品交换的基本规律。</w:t>
      </w:r>
    </w:p>
    <w:p w14:paraId="66A02299" w14:textId="77777777" w:rsidR="00283381" w:rsidRDefault="004357C7">
      <w:r>
        <w:rPr>
          <w:rFonts w:hint="eastAsia"/>
          <w:b/>
          <w:bCs/>
        </w:rPr>
        <w:t>主要内容：</w:t>
      </w:r>
      <w:r>
        <w:rPr>
          <w:rFonts w:hint="eastAsia"/>
        </w:rPr>
        <w:t>一、商品的价值量由生产商品的社会必要劳动时间决定；</w:t>
      </w:r>
    </w:p>
    <w:p w14:paraId="285C41DE" w14:textId="77777777" w:rsidR="00283381" w:rsidRDefault="004357C7">
      <w:pPr>
        <w:ind w:firstLineChars="500" w:firstLine="1050"/>
      </w:pPr>
      <w:r>
        <w:rPr>
          <w:rFonts w:hint="eastAsia"/>
        </w:rPr>
        <w:t>二、商品交换以价值量为基础，按照等价交换的原则进行。</w:t>
      </w:r>
    </w:p>
    <w:p w14:paraId="7657A5E8" w14:textId="77777777" w:rsidR="00283381" w:rsidRDefault="004357C7">
      <w:r>
        <w:rPr>
          <w:rFonts w:hint="eastAsia"/>
          <w:b/>
          <w:bCs/>
        </w:rPr>
        <w:t>积极作用：</w:t>
      </w:r>
      <w:r>
        <w:rPr>
          <w:rFonts w:hint="eastAsia"/>
        </w:rPr>
        <w:t>一、自发的调节生产资料和劳动力在社会各生产部门之间的分配比例；</w:t>
      </w:r>
    </w:p>
    <w:p w14:paraId="1B84A155" w14:textId="77777777" w:rsidR="00283381" w:rsidRDefault="004357C7">
      <w:pPr>
        <w:numPr>
          <w:ilvl w:val="0"/>
          <w:numId w:val="10"/>
        </w:numPr>
        <w:ind w:firstLineChars="500" w:firstLine="1050"/>
      </w:pPr>
      <w:r>
        <w:rPr>
          <w:rFonts w:hint="eastAsia"/>
        </w:rPr>
        <w:t>自发的刺激社会生产力的发展；</w:t>
      </w:r>
    </w:p>
    <w:p w14:paraId="4A2DEAA8" w14:textId="77777777" w:rsidR="00283381" w:rsidRDefault="004357C7">
      <w:pPr>
        <w:ind w:firstLineChars="500" w:firstLine="1050"/>
      </w:pPr>
      <w:r>
        <w:rPr>
          <w:rFonts w:hint="eastAsia"/>
        </w:rPr>
        <w:t>三、自发的调节社会收入的分配。</w:t>
      </w:r>
    </w:p>
    <w:p w14:paraId="5E901262" w14:textId="77777777" w:rsidR="00283381" w:rsidRDefault="004357C7">
      <w:r>
        <w:rPr>
          <w:rFonts w:hint="eastAsia"/>
          <w:b/>
          <w:bCs/>
        </w:rPr>
        <w:t>消极作用：</w:t>
      </w:r>
      <w:r>
        <w:rPr>
          <w:rFonts w:hint="eastAsia"/>
        </w:rPr>
        <w:t>一、导致社会资源浪费；</w:t>
      </w:r>
    </w:p>
    <w:p w14:paraId="581E3442" w14:textId="77777777" w:rsidR="00283381" w:rsidRDefault="004357C7">
      <w:pPr>
        <w:ind w:leftChars="500" w:left="1050"/>
      </w:pPr>
      <w:r>
        <w:rPr>
          <w:rFonts w:hint="eastAsia"/>
        </w:rPr>
        <w:t>二、阻碍技术的进步；</w:t>
      </w:r>
    </w:p>
    <w:p w14:paraId="19C7AF15" w14:textId="77777777" w:rsidR="00283381" w:rsidRDefault="004357C7">
      <w:pPr>
        <w:ind w:leftChars="500" w:left="1050"/>
      </w:pPr>
      <w:r>
        <w:rPr>
          <w:rFonts w:hint="eastAsia"/>
        </w:rPr>
        <w:t>三、导致收入两极分化。</w:t>
      </w:r>
    </w:p>
    <w:p w14:paraId="1C9469B6" w14:textId="77777777" w:rsidR="00283381" w:rsidRDefault="004357C7">
      <w:pPr>
        <w:numPr>
          <w:ilvl w:val="0"/>
          <w:numId w:val="9"/>
        </w:numPr>
        <w:rPr>
          <w:b/>
          <w:bCs/>
        </w:rPr>
      </w:pPr>
      <w:r>
        <w:rPr>
          <w:rFonts w:hint="eastAsia"/>
          <w:b/>
          <w:bCs/>
        </w:rPr>
        <w:t>深化对马克思劳动价值论的认识（即当代应如何看待马克思劳动价值论）</w:t>
      </w:r>
    </w:p>
    <w:p w14:paraId="04A81D9F" w14:textId="77777777" w:rsidR="00283381" w:rsidRDefault="004357C7">
      <w:pPr>
        <w:numPr>
          <w:ilvl w:val="0"/>
          <w:numId w:val="11"/>
        </w:numPr>
      </w:pPr>
      <w:r>
        <w:rPr>
          <w:rFonts w:hint="eastAsia"/>
        </w:rPr>
        <w:t>深化对创造价值的劳动的认识，对生产性劳动做出新的界定；</w:t>
      </w:r>
    </w:p>
    <w:p w14:paraId="40852092" w14:textId="77777777" w:rsidR="00283381" w:rsidRDefault="004357C7">
      <w:pPr>
        <w:numPr>
          <w:ilvl w:val="0"/>
          <w:numId w:val="11"/>
        </w:numPr>
      </w:pPr>
      <w:r>
        <w:rPr>
          <w:rFonts w:hint="eastAsia"/>
        </w:rPr>
        <w:t>深化对科技人员、经营管理人员在社会生产和价值创造中所起作用的认识；</w:t>
      </w:r>
    </w:p>
    <w:p w14:paraId="4E3F69A3" w14:textId="77777777" w:rsidR="00283381" w:rsidRDefault="004357C7">
      <w:r>
        <w:rPr>
          <w:rFonts w:hint="eastAsia"/>
        </w:rPr>
        <w:t>第三，深化对价值创造和价值关系的认识。</w:t>
      </w:r>
    </w:p>
    <w:p w14:paraId="71C481EE" w14:textId="22159AD9" w:rsidR="00283381" w:rsidRDefault="004357C7">
      <w:pPr>
        <w:rPr>
          <w:rFonts w:ascii="宋体" w:eastAsia="宋体" w:hAnsi="宋体" w:cs="宋体"/>
          <w:szCs w:val="21"/>
        </w:rPr>
      </w:pPr>
      <w:r>
        <w:rPr>
          <w:rFonts w:hint="eastAsia"/>
          <w:b/>
          <w:bCs/>
        </w:rPr>
        <w:t xml:space="preserve">5. </w:t>
      </w:r>
      <w:r>
        <w:rPr>
          <w:rFonts w:hint="eastAsia"/>
          <w:b/>
          <w:bCs/>
        </w:rPr>
        <w:t>剩余价值的含义：</w:t>
      </w:r>
      <w:r>
        <w:rPr>
          <w:rFonts w:ascii="宋体" w:eastAsia="宋体" w:hAnsi="宋体" w:cs="宋体" w:hint="eastAsia"/>
          <w:szCs w:val="21"/>
        </w:rPr>
        <w:t>资本主义社会里由雇佣工人的剩余劳动(必要劳动之外所付出的劳动)创造的完全被资本家无偿占有的那部分价值。</w:t>
      </w:r>
    </w:p>
    <w:p w14:paraId="31E2400A" w14:textId="77777777" w:rsidR="007D2FC0" w:rsidRPr="007D2FC0" w:rsidRDefault="007D2FC0">
      <w:pPr>
        <w:rPr>
          <w:rFonts w:ascii="宋体" w:eastAsia="宋体" w:hAnsi="宋体" w:cs="宋体" w:hint="eastAsia"/>
          <w:szCs w:val="21"/>
        </w:rPr>
      </w:pPr>
    </w:p>
    <w:p w14:paraId="1AB980FF" w14:textId="4FBF84DE" w:rsidR="00283381" w:rsidRDefault="004357C7">
      <w:pPr>
        <w:rPr>
          <w:rFonts w:ascii="宋体" w:eastAsia="宋体" w:hAnsi="宋体" w:cs="宋体"/>
          <w:szCs w:val="21"/>
        </w:rPr>
      </w:pPr>
      <w:r>
        <w:rPr>
          <w:noProof/>
        </w:rPr>
        <mc:AlternateContent>
          <mc:Choice Requires="wpg">
            <w:drawing>
              <wp:inline distT="0" distB="0" distL="114300" distR="114300" wp14:anchorId="23D14B07" wp14:editId="2F3821F0">
                <wp:extent cx="4886325" cy="639445"/>
                <wp:effectExtent l="0" t="0" r="9525" b="0"/>
                <wp:docPr id="25" name="组合 25" descr="KSO_WM_TAG_VERSION=1.0&amp;KSO_WM_BEAUTIFY_FLAG=#wm#&amp;KSO_WM_UNIT_TYPE=i&amp;KSO_WM_UNIT_ID=wpsdiag20165024_1*i*1&amp;KSO_WM_TEMPLATE_CATEGORY=wpsdiag&amp;KSO_WM_TEMPLATE_INDEX=20165024"/>
                <wp:cNvGraphicFramePr/>
                <a:graphic xmlns:a="http://schemas.openxmlformats.org/drawingml/2006/main">
                  <a:graphicData uri="http://schemas.microsoft.com/office/word/2010/wordprocessingGroup">
                    <wpg:wgp>
                      <wpg:cNvGrpSpPr/>
                      <wpg:grpSpPr>
                        <a:xfrm>
                          <a:off x="0" y="0"/>
                          <a:ext cx="4886325" cy="639602"/>
                          <a:chOff x="-28575" y="428358"/>
                          <a:chExt cx="4886325" cy="639425"/>
                        </a:xfrm>
                      </wpg:grpSpPr>
                      <wpg:grpSp>
                        <wpg:cNvPr id="26" name="组合 4"/>
                        <wpg:cNvGrpSpPr/>
                        <wpg:grpSpPr>
                          <a:xfrm>
                            <a:off x="248285" y="428358"/>
                            <a:ext cx="4176395" cy="639425"/>
                            <a:chOff x="-2119910" y="656213"/>
                            <a:chExt cx="6389252" cy="979552"/>
                          </a:xfrm>
                        </wpg:grpSpPr>
                        <wps:wsp>
                          <wps:cNvPr id="5" name="任意多边形 44" descr="KSO_WM_UNIT_INDEX=1_1&amp;KSO_WM_UNIT_TYPE=m_i&amp;KSO_WM_UNIT_ID=wpsdiag20165024_1*m_i*1_1&amp;KSO_WM_UNIT_LAYERLEVEL=1_1&amp;KSO_WM_UNIT_CLEAR=1&amp;KSO_WM_TAG_VERSION=1.0&amp;KSO_WM_BEAUTIFY_FLAG=#wm#&amp;KSO_WM_TEMPLATE_CATEGORY=wpsdiag&amp;KSO_WM_TEMPLATE_INDEX=20165024&amp;KSO_WM_SLIDE_ITEM_CNT=1&amp;KSO_WM_DIAGRAM_GROUP_CODE=m1_1"/>
                          <wps:cNvSpPr/>
                          <wps:spPr>
                            <a:xfrm>
                              <a:off x="1011086" y="838116"/>
                              <a:ext cx="357495" cy="308359"/>
                            </a:xfrm>
                            <a:custGeom>
                              <a:avLst/>
                              <a:gdLst>
                                <a:gd name="connsiteX0" fmla="*/ 314808 w 629613"/>
                                <a:gd name="connsiteY0" fmla="*/ 0 h 542925"/>
                                <a:gd name="connsiteX1" fmla="*/ 629613 w 629613"/>
                                <a:gd name="connsiteY1" fmla="*/ 542925 h 542925"/>
                                <a:gd name="connsiteX2" fmla="*/ 527218 w 629613"/>
                                <a:gd name="connsiteY2" fmla="*/ 542925 h 542925"/>
                                <a:gd name="connsiteX3" fmla="*/ 314808 w 629613"/>
                                <a:gd name="connsiteY3" fmla="*/ 176595 h 542925"/>
                                <a:gd name="connsiteX4" fmla="*/ 102397 w 629613"/>
                                <a:gd name="connsiteY4" fmla="*/ 542925 h 542925"/>
                                <a:gd name="connsiteX5" fmla="*/ 0 w 629613"/>
                                <a:gd name="connsiteY5" fmla="*/ 5429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29613" h="542925">
                                  <a:moveTo>
                                    <a:pt x="314808" y="0"/>
                                  </a:moveTo>
                                  <a:lnTo>
                                    <a:pt x="629613" y="542925"/>
                                  </a:lnTo>
                                  <a:lnTo>
                                    <a:pt x="527218" y="542925"/>
                                  </a:lnTo>
                                  <a:lnTo>
                                    <a:pt x="314808" y="176595"/>
                                  </a:lnTo>
                                  <a:lnTo>
                                    <a:pt x="102397" y="542925"/>
                                  </a:lnTo>
                                  <a:lnTo>
                                    <a:pt x="0" y="542925"/>
                                  </a:lnTo>
                                  <a:close/>
                                </a:path>
                              </a:pathLst>
                            </a:custGeom>
                            <a:solidFill>
                              <a:srgbClr val="72C5EA"/>
                            </a:solidFill>
                            <a:ln w="12700" cap="flat" cmpd="sng" algn="ctr">
                              <a:noFill/>
                              <a:prstDash val="solid"/>
                              <a:miter lim="800000"/>
                            </a:ln>
                            <a:effectLst/>
                          </wps:spPr>
                          <wps:bodyPr rtlCol="0" anchor="ctr">
                            <a:normAutofit/>
                          </wps:bodyPr>
                        </wps:wsp>
                        <wps:wsp>
                          <wps:cNvPr id="6" name="文本框 48" descr="KSO_WM_UNIT_INDEX=1_2&amp;KSO_WM_UNIT_TYPE=m_i&amp;KSO_WM_UNIT_ID=wpsdiag20165024_1*m_i*1_2&amp;KSO_WM_UNIT_LAYERLEVEL=1_1&amp;KSO_WM_UNIT_CLEAR=1&amp;KSO_WM_TAG_VERSION=1.0&amp;KSO_WM_BEAUTIFY_FLAG=#wm#&amp;KSO_WM_TEMPLATE_CATEGORY=wpsdiag&amp;KSO_WM_TEMPLATE_INDEX=20165024&amp;KSO_WM_SLIDE_ITEM_CNT=1&amp;KSO_WM_DIAGRAM_GROUP_CODE=m1_1"/>
                          <wps:cNvSpPr txBox="1"/>
                          <wps:spPr>
                            <a:xfrm>
                              <a:off x="2042770" y="656213"/>
                              <a:ext cx="2226572" cy="933833"/>
                            </a:xfrm>
                            <a:prstGeom prst="rect">
                              <a:avLst/>
                            </a:prstGeom>
                            <a:noFill/>
                          </wps:spPr>
                          <wps:txbx>
                            <w:txbxContent>
                              <w:p w14:paraId="177AB83A" w14:textId="77777777" w:rsidR="00283381" w:rsidRDefault="004357C7">
                                <w:pPr>
                                  <w:pStyle w:val="a3"/>
                                  <w:snapToGrid w:val="0"/>
                                  <w:spacing w:before="0" w:beforeAutospacing="0" w:after="0" w:afterAutospacing="0"/>
                                  <w:jc w:val="center"/>
                                  <w:rPr>
                                    <w:rFonts w:ascii="Arial" w:eastAsia="微软雅黑" w:hAnsi="Arial" w:cs="Arial"/>
                                    <w:sz w:val="18"/>
                                    <w:szCs w:val="18"/>
                                  </w:rPr>
                                </w:pPr>
                                <w:r>
                                  <w:rPr>
                                    <w:rFonts w:ascii="Arial" w:eastAsia="微软雅黑" w:hAnsi="Arial" w:cs="Arial" w:hint="eastAsia"/>
                                    <w:sz w:val="18"/>
                                    <w:szCs w:val="18"/>
                                  </w:rPr>
                                  <w:t>剩余劳动时间创造的价值</w:t>
                                </w:r>
                              </w:p>
                              <w:p w14:paraId="59FA39D9" w14:textId="77777777" w:rsidR="00283381" w:rsidRDefault="004357C7">
                                <w:pPr>
                                  <w:pStyle w:val="a3"/>
                                  <w:snapToGrid w:val="0"/>
                                  <w:spacing w:before="0" w:beforeAutospacing="0" w:after="0" w:afterAutospacing="0"/>
                                  <w:jc w:val="center"/>
                                  <w:rPr>
                                    <w:rFonts w:ascii="Arial" w:eastAsia="微软雅黑" w:hAnsi="Arial" w:cs="Arial"/>
                                    <w:sz w:val="18"/>
                                    <w:szCs w:val="18"/>
                                  </w:rPr>
                                </w:pPr>
                                <w:r>
                                  <w:rPr>
                                    <w:rFonts w:ascii="Arial" w:eastAsia="微软雅黑" w:hAnsi="Arial" w:cs="Arial"/>
                                    <w:sz w:val="18"/>
                                    <w:szCs w:val="18"/>
                                  </w:rPr>
                                  <w:t>↓</w:t>
                                </w:r>
                              </w:p>
                              <w:p w14:paraId="6F8A1D2F" w14:textId="77777777" w:rsidR="00283381" w:rsidRDefault="004357C7">
                                <w:pPr>
                                  <w:pStyle w:val="a3"/>
                                  <w:snapToGrid w:val="0"/>
                                  <w:spacing w:before="0" w:beforeAutospacing="0" w:after="0" w:afterAutospacing="0"/>
                                  <w:jc w:val="center"/>
                                  <w:rPr>
                                    <w:rFonts w:ascii="Arial" w:eastAsia="微软雅黑" w:hAnsi="Arial" w:cs="Arial"/>
                                    <w:sz w:val="18"/>
                                    <w:szCs w:val="18"/>
                                  </w:rPr>
                                </w:pPr>
                                <w:r>
                                  <w:rPr>
                                    <w:rFonts w:ascii="Arial" w:eastAsia="微软雅黑" w:hAnsi="Arial" w:cs="Arial" w:hint="eastAsia"/>
                                    <w:sz w:val="18"/>
                                    <w:szCs w:val="18"/>
                                  </w:rPr>
                                  <w:t>剩余价值</w:t>
                                </w:r>
                              </w:p>
                            </w:txbxContent>
                          </wps:txbx>
                          <wps:bodyPr wrap="square" rtlCol="0">
                            <a:noAutofit/>
                          </wps:bodyPr>
                        </wps:wsp>
                        <wps:wsp>
                          <wps:cNvPr id="7" name="文本框 52" descr="KSO_WM_UNIT_INDEX=1_1_1&amp;KSO_WM_UNIT_TYPE=m_h_f&amp;KSO_WM_UNIT_ID=wpsdiag20165024_1*m_h_f*1_1_1&amp;KSO_WM_UNIT_LAYERLEVEL=1_1_1&amp;KSO_WM_UNIT_HIGHLIGHT=0&amp;KSO_WM_UNIT_CLEAR=0&amp;KSO_WM_UNIT_COMPATIBLE=0&amp;KSO_WM_UNIT_PRESET_TEXT=Lorem ipsum&amp;KSO_WM_UNIT_VALUE=8&amp;KSO_WM_TAG_VERSION=1.0&amp;KSO_WM_BEAUTIFY_FLAG=#wm#&amp;KSO_WM_TEMPLATE_CATEGORY=wpsdiag&amp;KSO_WM_TEMPLATE_INDEX=20165024&amp;KSO_WM_UNIT_BIND_DECORATION_IDS=wpsdiag20165024_1*m_i*1_1;wpsdiag20165024_1*m_i*1_3&amp;KSO_WM_SLIDE_ITEM_CNT=1&amp;KSO_WM_DIAGRAM_GROUP_CODE=m1_1"/>
                          <wps:cNvSpPr txBox="1"/>
                          <wps:spPr>
                            <a:xfrm>
                              <a:off x="-2119910" y="668859"/>
                              <a:ext cx="2290688" cy="966906"/>
                            </a:xfrm>
                            <a:prstGeom prst="rect">
                              <a:avLst/>
                            </a:prstGeom>
                            <a:noFill/>
                          </wps:spPr>
                          <wps:txbx>
                            <w:txbxContent>
                              <w:p w14:paraId="1806831D" w14:textId="77777777" w:rsidR="00283381" w:rsidRDefault="004357C7">
                                <w:pPr>
                                  <w:pStyle w:val="a3"/>
                                  <w:snapToGrid w:val="0"/>
                                  <w:spacing w:before="0" w:beforeAutospacing="0" w:after="0" w:afterAutospacing="0"/>
                                  <w:jc w:val="center"/>
                                  <w:rPr>
                                    <w:rFonts w:ascii="Arial" w:eastAsia="微软雅黑" w:hAnsi="Arial" w:cs="Arial"/>
                                    <w:sz w:val="18"/>
                                    <w:szCs w:val="18"/>
                                  </w:rPr>
                                </w:pPr>
                                <w:r>
                                  <w:rPr>
                                    <w:rFonts w:ascii="Arial" w:eastAsia="微软雅黑" w:hAnsi="Arial" w:cs="Arial" w:hint="eastAsia"/>
                                    <w:sz w:val="18"/>
                                    <w:szCs w:val="18"/>
                                  </w:rPr>
                                  <w:t>必要劳动时间创造的价值</w:t>
                                </w:r>
                              </w:p>
                              <w:p w14:paraId="4CE0A795" w14:textId="77777777" w:rsidR="00283381" w:rsidRDefault="004357C7">
                                <w:pPr>
                                  <w:pStyle w:val="a3"/>
                                  <w:snapToGrid w:val="0"/>
                                  <w:spacing w:before="0" w:beforeAutospacing="0" w:after="0" w:afterAutospacing="0"/>
                                  <w:jc w:val="center"/>
                                  <w:rPr>
                                    <w:rFonts w:ascii="Arial" w:eastAsia="微软雅黑" w:hAnsi="Arial" w:cs="Arial"/>
                                    <w:sz w:val="18"/>
                                    <w:szCs w:val="18"/>
                                  </w:rPr>
                                </w:pPr>
                                <w:r>
                                  <w:rPr>
                                    <w:rFonts w:ascii="Arial" w:eastAsia="微软雅黑" w:hAnsi="Arial" w:cs="Arial"/>
                                    <w:sz w:val="18"/>
                                    <w:szCs w:val="18"/>
                                  </w:rPr>
                                  <w:t>↓</w:t>
                                </w:r>
                              </w:p>
                              <w:p w14:paraId="6189D3DF" w14:textId="77777777" w:rsidR="00283381" w:rsidRDefault="004357C7">
                                <w:pPr>
                                  <w:pStyle w:val="a3"/>
                                  <w:snapToGrid w:val="0"/>
                                  <w:spacing w:before="0" w:beforeAutospacing="0" w:after="0" w:afterAutospacing="0"/>
                                  <w:jc w:val="center"/>
                                  <w:rPr>
                                    <w:rFonts w:ascii="Arial" w:eastAsia="微软雅黑" w:hAnsi="Arial" w:cs="Arial"/>
                                    <w:sz w:val="18"/>
                                    <w:szCs w:val="18"/>
                                  </w:rPr>
                                </w:pPr>
                                <w:r>
                                  <w:rPr>
                                    <w:rFonts w:ascii="Arial" w:eastAsia="微软雅黑" w:hAnsi="Arial" w:cs="Arial" w:hint="eastAsia"/>
                                    <w:sz w:val="18"/>
                                    <w:szCs w:val="18"/>
                                  </w:rPr>
                                  <w:t>劳动力本身的价值</w:t>
                                </w:r>
                              </w:p>
                              <w:p w14:paraId="7F91FC8E" w14:textId="77777777" w:rsidR="00283381" w:rsidRDefault="00283381">
                                <w:pPr>
                                  <w:pStyle w:val="a3"/>
                                  <w:snapToGrid w:val="0"/>
                                  <w:spacing w:before="0" w:beforeAutospacing="0" w:after="0" w:afterAutospacing="0" w:line="276" w:lineRule="auto"/>
                                  <w:jc w:val="center"/>
                                  <w:rPr>
                                    <w:rFonts w:ascii="Arial" w:eastAsia="微软雅黑" w:hAnsi="Arial" w:cs="Arial"/>
                                    <w:sz w:val="18"/>
                                    <w:szCs w:val="18"/>
                                  </w:rPr>
                                </w:pPr>
                              </w:p>
                              <w:p w14:paraId="1E92DF08" w14:textId="77777777" w:rsidR="00283381" w:rsidRDefault="00283381">
                                <w:pPr>
                                  <w:pStyle w:val="a3"/>
                                  <w:snapToGrid w:val="0"/>
                                  <w:spacing w:before="0" w:beforeAutospacing="0" w:after="0" w:afterAutospacing="0" w:line="276" w:lineRule="auto"/>
                                  <w:jc w:val="center"/>
                                  <w:rPr>
                                    <w:rFonts w:ascii="Arial" w:eastAsia="微软雅黑" w:hAnsi="Arial" w:cs="Arial"/>
                                    <w:sz w:val="18"/>
                                    <w:szCs w:val="18"/>
                                  </w:rPr>
                                </w:pPr>
                              </w:p>
                              <w:p w14:paraId="0382EABC" w14:textId="77777777" w:rsidR="00283381" w:rsidRDefault="00283381">
                                <w:pPr>
                                  <w:pStyle w:val="a3"/>
                                  <w:snapToGrid w:val="0"/>
                                  <w:spacing w:before="0" w:beforeAutospacing="0" w:after="0" w:afterAutospacing="0" w:line="276" w:lineRule="auto"/>
                                  <w:jc w:val="both"/>
                                  <w:rPr>
                                    <w:rFonts w:ascii="Arial" w:eastAsia="微软雅黑" w:hAnsi="Arial" w:cs="Arial"/>
                                    <w:sz w:val="18"/>
                                    <w:szCs w:val="18"/>
                                  </w:rPr>
                                </w:pPr>
                              </w:p>
                            </w:txbxContent>
                          </wps:txbx>
                          <wps:bodyPr wrap="square" rtlCol="0" anchor="b" anchorCtr="0">
                            <a:noAutofit/>
                          </wps:bodyPr>
                        </wps:wsp>
                      </wpg:grpSp>
                      <wps:wsp>
                        <wps:cNvPr id="87" name="直接箭头连接符 87" descr="KSO_WM_UNIT_INDEX=1_3&amp;KSO_WM_UNIT_TYPE=m_i&amp;KSO_WM_UNIT_ID=wpsdiag20165024_1*m_i*1_3&amp;KSO_WM_UNIT_LAYERLEVEL=1_1&amp;KSO_WM_UNIT_CLEAR=1&amp;KSO_WM_TAG_VERSION=1.0&amp;KSO_WM_BEAUTIFY_FLAG=#wm#&amp;KSO_WM_TEMPLATE_CATEGORY=wpsdiag&amp;KSO_WM_TEMPLATE_INDEX=20165024&amp;KSO_WM_SLIDE_ITEM_CNT=1&amp;KSO_WM_DIAGRAM_GROUP_CODE=m1_1"/>
                        <wps:cNvCnPr/>
                        <wps:spPr>
                          <a:xfrm>
                            <a:off x="-28575" y="757912"/>
                            <a:ext cx="4886325" cy="0"/>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psCustomData="http://www.wps.cn/officeDocument/2013/wpsCustomData">
            <w:pict>
              <v:group id="_x0000_s1026" o:spid="_x0000_s1026" o:spt="203" alt="KSO_WM_TAG_VERSION=1.0&amp;KSO_WM_BEAUTIFY_FLAG=#wm#&amp;KSO_WM_UNIT_TYPE=i&amp;KSO_WM_UNIT_ID=wpsdiag20165024_1*i*1&amp;KSO_WM_TEMPLATE_CATEGORY=wpsdiag&amp;KSO_WM_TEMPLATE_INDEX=20165024" style="height:50.35pt;width:384.75pt;" coordorigin="-28575,428358" coordsize="4886325,639425" o:gfxdata="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">
                <o:lock v:ext="edit" aspectratio="f"/>
                <v:group id="组合 4" o:spid="_x0000_s1026" o:spt="203" style="position:absolute;left:248285;top:428358;height:639425;width:4176395;" coordorigin="-2119910,656213" coordsize="6389252,979552"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任意多边形 44" o:spid="_x0000_s1026" o:spt="100" alt="KSO_WM_UNIT_INDEX=1_1&amp;KSO_WM_UNIT_TYPE=m_i&amp;KSO_WM_UNIT_ID=wpsdiag20165024_1*m_i*1_1&amp;KSO_WM_UNIT_LAYERLEVEL=1_1&amp;KSO_WM_UNIT_CLEAR=1&amp;KSO_WM_TAG_VERSION=1.0&amp;KSO_WM_BEAUTIFY_FLAG=#wm#&amp;KSO_WM_TEMPLATE_CATEGORY=wpsdiag&amp;KSO_WM_TEMPLATE_INDEX=20165024&amp;KSO_WM_SLIDE_ITEM_CNT=1&amp;KSO_WM_DIAGRAM_GROUP_CODE=m1_1" style="position:absolute;left:1011086;top:838116;height:308359;width:357495;v-text-anchor:middle;" fillcolor="#72C5EA" filled="t" stroked="f" coordsize="629613,542925" o:gfxdata="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Inwub4A&#10;AADaAAAADwAAAAAAAAABACAAAAAiAAAAZHJzL2Rvd25yZXYueG1sUEsBAhQAFAAAAAgAh07iQDMv&#10;BZ47AAAAOQAAABAAAAAAAAAAAQAgAAAADQEAAGRycy9zaGFwZXhtbC54bWxQSwUGAAAAAAYABgBb&#10;AQAAtwMAAAAA&#10;" path="m314808,0l629613,542925,527218,542925,314808,176595,102397,542925,0,542925xe">
                    <v:path o:connectlocs="178748,0;357495,308359;299354,308359;178748,100298;58141,308359;0,308359" o:connectangles="0,0,0,0,0,0"/>
                    <v:fill on="t" focussize="0,0"/>
                    <v:stroke on="f" weight="1pt" miterlimit="8" joinstyle="miter"/>
                    <v:imagedata o:title=""/>
                    <o:lock v:ext="edit" aspectratio="f"/>
                  </v:shape>
                  <v:shape id="文本框 48" o:spid="_x0000_s1026" o:spt="202" alt="KSO_WM_UNIT_INDEX=1_2&amp;KSO_WM_UNIT_TYPE=m_i&amp;KSO_WM_UNIT_ID=wpsdiag20165024_1*m_i*1_2&amp;KSO_WM_UNIT_LAYERLEVEL=1_1&amp;KSO_WM_UNIT_CLEAR=1&amp;KSO_WM_TAG_VERSION=1.0&amp;KSO_WM_BEAUTIFY_FLAG=#wm#&amp;KSO_WM_TEMPLATE_CATEGORY=wpsdiag&amp;KSO_WM_TEMPLATE_INDEX=20165024&amp;KSO_WM_SLIDE_ITEM_CNT=1&amp;KSO_WM_DIAGRAM_GROUP_CODE=m1_1" type="#_x0000_t202" style="position:absolute;left:2042770;top:656213;height:933833;width:2226572;"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2"/>
                            <w:snapToGrid w:val="0"/>
                            <w:spacing w:before="0" w:beforeAutospacing="0" w:after="0" w:afterAutospacing="0" w:line="240" w:lineRule="auto"/>
                            <w:jc w:val="center"/>
                            <w:rPr>
                              <w:rFonts w:hint="eastAsia" w:ascii="Arial" w:hAnsi="Arial" w:eastAsia="微软雅黑" w:cs="Arial"/>
                              <w:sz w:val="18"/>
                              <w:szCs w:val="18"/>
                              <w:lang w:val="en-US" w:eastAsia="zh-CN"/>
                            </w:rPr>
                          </w:pPr>
                          <w:r>
                            <w:rPr>
                              <w:rFonts w:hint="eastAsia" w:ascii="Arial" w:hAnsi="Arial" w:eastAsia="微软雅黑" w:cs="Arial"/>
                              <w:sz w:val="18"/>
                              <w:szCs w:val="18"/>
                              <w:lang w:val="en-US" w:eastAsia="zh-CN"/>
                            </w:rPr>
                            <w:t>剩余劳动时间创造的价值</w:t>
                          </w:r>
                        </w:p>
                        <w:p>
                          <w:pPr>
                            <w:pStyle w:val="2"/>
                            <w:snapToGrid w:val="0"/>
                            <w:spacing w:before="0" w:beforeAutospacing="0" w:after="0" w:afterAutospacing="0" w:line="240" w:lineRule="auto"/>
                            <w:jc w:val="center"/>
                            <w:rPr>
                              <w:rFonts w:hint="eastAsia" w:ascii="Arial" w:hAnsi="Arial" w:eastAsia="微软雅黑" w:cs="Arial"/>
                              <w:sz w:val="18"/>
                              <w:szCs w:val="18"/>
                              <w:lang w:val="en-US" w:eastAsia="zh-CN"/>
                            </w:rPr>
                          </w:pPr>
                          <w:r>
                            <w:rPr>
                              <w:rFonts w:hint="default" w:ascii="Arial" w:hAnsi="Arial" w:eastAsia="微软雅黑" w:cs="Arial"/>
                              <w:sz w:val="18"/>
                              <w:szCs w:val="18"/>
                              <w:lang w:val="en-US" w:eastAsia="zh-CN"/>
                            </w:rPr>
                            <w:t>↓</w:t>
                          </w:r>
                        </w:p>
                        <w:p>
                          <w:pPr>
                            <w:pStyle w:val="2"/>
                            <w:snapToGrid w:val="0"/>
                            <w:spacing w:before="0" w:beforeAutospacing="0" w:after="0" w:afterAutospacing="0" w:line="240" w:lineRule="auto"/>
                            <w:jc w:val="center"/>
                            <w:rPr>
                              <w:rFonts w:hint="eastAsia" w:ascii="Arial" w:hAnsi="Arial" w:eastAsia="微软雅黑" w:cs="Arial"/>
                              <w:sz w:val="18"/>
                              <w:szCs w:val="18"/>
                              <w:lang w:val="en-US" w:eastAsia="zh-CN"/>
                            </w:rPr>
                          </w:pPr>
                          <w:r>
                            <w:rPr>
                              <w:rFonts w:hint="eastAsia" w:ascii="Arial" w:hAnsi="Arial" w:eastAsia="微软雅黑" w:cs="Arial"/>
                              <w:sz w:val="18"/>
                              <w:szCs w:val="18"/>
                              <w:lang w:val="en-US" w:eastAsia="zh-CN"/>
                            </w:rPr>
                            <w:t>剩余价值</w:t>
                          </w:r>
                        </w:p>
                      </w:txbxContent>
                    </v:textbox>
                  </v:shape>
                  <v:shape id="文本框 52" o:spid="_x0000_s1026" o:spt="202" alt="KSO_WM_UNIT_INDEX=1_1_1&amp;KSO_WM_UNIT_TYPE=m_h_f&amp;KSO_WM_UNIT_ID=wpsdiag20165024_1*m_h_f*1_1_1&amp;KSO_WM_UNIT_LAYERLEVEL=1_1_1&amp;KSO_WM_UNIT_HIGHLIGHT=0&amp;KSO_WM_UNIT_CLEAR=0&amp;KSO_WM_UNIT_COMPATIBLE=0&amp;KSO_WM_UNIT_PRESET_TEXT=Lorem ipsum&amp;KSO_WM_UNIT_VALUE=8&amp;KSO_WM_TAG_VERSION=1.0&amp;KSO_WM_BEAUTIFY_FLAG=#wm#&amp;KSO_WM_TEMPLATE_CATEGORY=wpsdiag&amp;KSO_WM_TEMPLATE_INDEX=20165024&amp;KSO_WM_UNIT_BIND_DECORATION_IDS=wpsdiag20165024_1*m_i*1_1;wpsdiag20165024_1*m_i*1_3&amp;KSO_WM_SLIDE_ITEM_CNT=1&amp;KSO_WM_DIAGRAM_GROUP_CODE=m1_1" type="#_x0000_t202" style="position:absolute;left:-2119910;top:668859;height:966906;width:2290688;v-text-anchor:bottom;" filled="f" stroked="f" coordsize="21600,21600" o:gfxdata="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f/wm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snapToGrid w:val="0"/>
                            <w:spacing w:before="0" w:beforeAutospacing="0" w:after="0" w:afterAutospacing="0" w:line="240" w:lineRule="auto"/>
                            <w:jc w:val="center"/>
                            <w:rPr>
                              <w:rFonts w:hint="eastAsia" w:ascii="Arial" w:hAnsi="Arial" w:eastAsia="微软雅黑" w:cs="Arial"/>
                              <w:sz w:val="18"/>
                              <w:szCs w:val="18"/>
                              <w:lang w:val="en-US" w:eastAsia="zh-CN"/>
                            </w:rPr>
                          </w:pPr>
                          <w:r>
                            <w:rPr>
                              <w:rFonts w:hint="eastAsia" w:ascii="Arial" w:hAnsi="Arial" w:eastAsia="微软雅黑" w:cs="Arial"/>
                              <w:sz w:val="18"/>
                              <w:szCs w:val="18"/>
                              <w:lang w:val="en-US" w:eastAsia="zh-CN"/>
                            </w:rPr>
                            <w:t>必要劳动时间创造的价值</w:t>
                          </w:r>
                        </w:p>
                        <w:p>
                          <w:pPr>
                            <w:pStyle w:val="2"/>
                            <w:snapToGrid w:val="0"/>
                            <w:spacing w:before="0" w:beforeAutospacing="0" w:after="0" w:afterAutospacing="0" w:line="240" w:lineRule="auto"/>
                            <w:jc w:val="center"/>
                            <w:rPr>
                              <w:rFonts w:hint="default" w:ascii="Arial" w:hAnsi="Arial" w:eastAsia="微软雅黑" w:cs="Arial"/>
                              <w:sz w:val="18"/>
                              <w:szCs w:val="18"/>
                              <w:lang w:val="en-US" w:eastAsia="zh-CN"/>
                            </w:rPr>
                          </w:pPr>
                          <w:r>
                            <w:rPr>
                              <w:rFonts w:hint="default" w:ascii="Arial" w:hAnsi="Arial" w:eastAsia="微软雅黑" w:cs="Arial"/>
                              <w:sz w:val="18"/>
                              <w:szCs w:val="18"/>
                              <w:lang w:val="en-US" w:eastAsia="zh-CN"/>
                            </w:rPr>
                            <w:t>↓</w:t>
                          </w:r>
                        </w:p>
                        <w:p>
                          <w:pPr>
                            <w:pStyle w:val="2"/>
                            <w:snapToGrid w:val="0"/>
                            <w:spacing w:before="0" w:beforeAutospacing="0" w:after="0" w:afterAutospacing="0" w:line="240" w:lineRule="auto"/>
                            <w:jc w:val="center"/>
                            <w:rPr>
                              <w:rFonts w:hint="eastAsia" w:ascii="Arial" w:hAnsi="Arial" w:eastAsia="微软雅黑" w:cs="Arial"/>
                              <w:sz w:val="18"/>
                              <w:szCs w:val="18"/>
                              <w:lang w:val="en-US" w:eastAsia="zh-CN"/>
                            </w:rPr>
                          </w:pPr>
                          <w:r>
                            <w:rPr>
                              <w:rFonts w:hint="eastAsia" w:ascii="Arial" w:hAnsi="Arial" w:eastAsia="微软雅黑" w:cs="Arial"/>
                              <w:sz w:val="18"/>
                              <w:szCs w:val="18"/>
                              <w:lang w:val="en-US" w:eastAsia="zh-CN"/>
                            </w:rPr>
                            <w:t>劳动力本身的价值</w:t>
                          </w:r>
                        </w:p>
                        <w:p>
                          <w:pPr>
                            <w:pStyle w:val="2"/>
                            <w:snapToGrid w:val="0"/>
                            <w:spacing w:before="0" w:beforeAutospacing="0" w:after="0" w:afterAutospacing="0" w:line="276" w:lineRule="auto"/>
                            <w:jc w:val="center"/>
                            <w:rPr>
                              <w:rFonts w:hint="eastAsia" w:ascii="Arial" w:hAnsi="Arial" w:eastAsia="微软雅黑" w:cs="Arial"/>
                              <w:sz w:val="18"/>
                              <w:szCs w:val="18"/>
                              <w:lang w:val="en-US" w:eastAsia="zh-CN"/>
                            </w:rPr>
                          </w:pPr>
                        </w:p>
                        <w:p>
                          <w:pPr>
                            <w:pStyle w:val="2"/>
                            <w:snapToGrid w:val="0"/>
                            <w:spacing w:before="0" w:beforeAutospacing="0" w:after="0" w:afterAutospacing="0" w:line="276" w:lineRule="auto"/>
                            <w:jc w:val="center"/>
                            <w:rPr>
                              <w:rFonts w:hint="eastAsia" w:ascii="Arial" w:hAnsi="Arial" w:eastAsia="微软雅黑" w:cs="Arial"/>
                              <w:sz w:val="18"/>
                              <w:szCs w:val="18"/>
                              <w:lang w:val="en-US" w:eastAsia="zh-CN"/>
                            </w:rPr>
                          </w:pPr>
                        </w:p>
                        <w:p>
                          <w:pPr>
                            <w:pStyle w:val="2"/>
                            <w:snapToGrid w:val="0"/>
                            <w:spacing w:before="0" w:beforeAutospacing="0" w:after="0" w:afterAutospacing="0" w:line="276" w:lineRule="auto"/>
                            <w:jc w:val="both"/>
                            <w:rPr>
                              <w:rFonts w:hint="eastAsia" w:ascii="Arial" w:hAnsi="Arial" w:eastAsia="微软雅黑" w:cs="Arial"/>
                              <w:sz w:val="18"/>
                              <w:szCs w:val="18"/>
                              <w:lang w:val="en-US" w:eastAsia="zh-CN"/>
                            </w:rPr>
                          </w:pPr>
                        </w:p>
                      </w:txbxContent>
                    </v:textbox>
                  </v:shape>
                </v:group>
                <v:shape id="_x0000_s1026" o:spid="_x0000_s1026" o:spt="32" alt="KSO_WM_UNIT_INDEX=1_3&amp;KSO_WM_UNIT_TYPE=m_i&amp;KSO_WM_UNIT_ID=wpsdiag20165024_1*m_i*1_3&amp;KSO_WM_UNIT_LAYERLEVEL=1_1&amp;KSO_WM_UNIT_CLEAR=1&amp;KSO_WM_TAG_VERSION=1.0&amp;KSO_WM_BEAUTIFY_FLAG=#wm#&amp;KSO_WM_TEMPLATE_CATEGORY=wpsdiag&amp;KSO_WM_TEMPLATE_INDEX=20165024&amp;KSO_WM_SLIDE_ITEM_CNT=1&amp;KSO_WM_DIAGRAM_GROUP_CODE=m1_1" type="#_x0000_t32" style="position:absolute;left:-28575;top:757912;height:0;width:4886325;" filled="f" stroked="t" coordsize="21600,21600" o:gfxdata="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htPLsAAADb&#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w10:wrap type="none"/>
                <w10:anchorlock/>
              </v:group>
            </w:pict>
          </mc:Fallback>
        </mc:AlternateContent>
      </w:r>
    </w:p>
    <w:p w14:paraId="01590C33" w14:textId="77777777" w:rsidR="007D2FC0" w:rsidRDefault="007D2FC0">
      <w:pPr>
        <w:rPr>
          <w:rFonts w:ascii="宋体" w:eastAsia="宋体" w:hAnsi="宋体" w:cs="宋体" w:hint="eastAsia"/>
          <w:szCs w:val="21"/>
        </w:rPr>
      </w:pPr>
    </w:p>
    <w:p w14:paraId="59968217" w14:textId="77777777" w:rsidR="00283381" w:rsidRDefault="004357C7">
      <w:pPr>
        <w:rPr>
          <w:b/>
          <w:bCs/>
        </w:rPr>
      </w:pPr>
      <w:r>
        <w:rPr>
          <w:rFonts w:hint="eastAsia"/>
          <w:b/>
          <w:bCs/>
        </w:rPr>
        <w:t xml:space="preserve">6. </w:t>
      </w:r>
      <w:r>
        <w:rPr>
          <w:rFonts w:hint="eastAsia"/>
          <w:b/>
          <w:bCs/>
        </w:rPr>
        <w:t>划分不变资产与可变资产的依据和意义</w:t>
      </w:r>
    </w:p>
    <w:p w14:paraId="7E0982D2" w14:textId="77777777" w:rsidR="00283381" w:rsidRDefault="004357C7">
      <w:r>
        <w:rPr>
          <w:rFonts w:hint="eastAsia"/>
          <w:b/>
          <w:bCs/>
        </w:rPr>
        <w:t>依据：</w:t>
      </w:r>
      <w:r>
        <w:rPr>
          <w:rFonts w:hint="eastAsia"/>
        </w:rPr>
        <w:t>根据生产资料和劳动力在剩余价值中所起的作用不同</w:t>
      </w:r>
    </w:p>
    <w:p w14:paraId="4DECA3A8" w14:textId="77777777" w:rsidR="00283381" w:rsidRDefault="004357C7">
      <w:r>
        <w:rPr>
          <w:rFonts w:hint="eastAsia"/>
        </w:rPr>
        <w:t>（以生产资料形式存在的那部分资本，其价值被以不同方式转移到新产品中去，不改变自己的价值量，叫不变资本；以劳动力的形式存在的资本，在生产过程中，创造的新价值，不仅包括了其自身劳动力的价值，而且还包括了一定量的剩余价值，这是一个可变的量，称为可变资本）</w:t>
      </w:r>
    </w:p>
    <w:p w14:paraId="0A4F3721" w14:textId="77777777" w:rsidR="00283381" w:rsidRDefault="004357C7">
      <w:r>
        <w:rPr>
          <w:rFonts w:hint="eastAsia"/>
          <w:b/>
          <w:bCs/>
        </w:rPr>
        <w:t>意义：</w:t>
      </w:r>
      <w:r>
        <w:rPr>
          <w:rFonts w:hint="eastAsia"/>
        </w:rPr>
        <w:t>进一步揭示了剩余价值的源泉，说明剩余价值不是由全部预付资本产生的，而是由可变资本产生的，为考察资本家的剥削程度提供了科学依据。</w:t>
      </w:r>
    </w:p>
    <w:p w14:paraId="1C02B153" w14:textId="77777777" w:rsidR="00283381" w:rsidRDefault="004357C7">
      <w:pPr>
        <w:rPr>
          <w:b/>
          <w:bCs/>
        </w:rPr>
      </w:pPr>
      <w:r>
        <w:rPr>
          <w:rFonts w:hint="eastAsia"/>
          <w:b/>
          <w:bCs/>
        </w:rPr>
        <w:t xml:space="preserve">7. </w:t>
      </w:r>
      <w:r>
        <w:rPr>
          <w:rFonts w:hint="eastAsia"/>
          <w:b/>
          <w:bCs/>
        </w:rPr>
        <w:t>生产剩余价值的两种基本方法</w:t>
      </w:r>
    </w:p>
    <w:p w14:paraId="2E5989CE" w14:textId="77777777" w:rsidR="00283381" w:rsidRDefault="004357C7">
      <w:r>
        <w:rPr>
          <w:rFonts w:hint="eastAsia"/>
        </w:rPr>
        <w:t>即绝对剩余价值的生产和相对剩余价值的生产。</w:t>
      </w:r>
    </w:p>
    <w:p w14:paraId="3C0876B5" w14:textId="77777777" w:rsidR="00283381" w:rsidRDefault="004357C7">
      <w:r>
        <w:rPr>
          <w:rFonts w:hint="eastAsia"/>
          <w:b/>
          <w:bCs/>
        </w:rPr>
        <w:t>绝对剩余价值：</w:t>
      </w:r>
      <w:r>
        <w:rPr>
          <w:rFonts w:hint="eastAsia"/>
        </w:rPr>
        <w:t>在必要劳动时间不变的条件下由于延长劳动日的长度或提高劳动强度而生产的剩余价值</w:t>
      </w:r>
    </w:p>
    <w:p w14:paraId="7AE333DB" w14:textId="57BC993F" w:rsidR="007D2FC0" w:rsidRDefault="004357C7">
      <w:r>
        <w:rPr>
          <w:rFonts w:hint="eastAsia"/>
          <w:b/>
          <w:bCs/>
        </w:rPr>
        <w:t>相对剩余价值：</w:t>
      </w:r>
      <w:r>
        <w:rPr>
          <w:rFonts w:hint="eastAsia"/>
        </w:rPr>
        <w:t>在工作日长度不变的条件下通过缩短必要劳动时间而相对延长剩余劳动时间生产的剩余价值</w:t>
      </w:r>
      <w:r w:rsidR="007D2FC0">
        <w:rPr>
          <w:rFonts w:hint="eastAsia"/>
        </w:rPr>
        <w:t>。</w:t>
      </w:r>
    </w:p>
    <w:p w14:paraId="794FD83B" w14:textId="179C15EC" w:rsidR="007D2FC0" w:rsidRDefault="007D2FC0"/>
    <w:p w14:paraId="5A01AE9D" w14:textId="0D949980" w:rsidR="007D2FC0" w:rsidRDefault="007D2FC0"/>
    <w:p w14:paraId="18D17C86" w14:textId="37A2DCEC" w:rsidR="007D2FC0" w:rsidRDefault="007D2FC0"/>
    <w:p w14:paraId="7E022512" w14:textId="33550D7D" w:rsidR="007D2FC0" w:rsidRDefault="007D2FC0"/>
    <w:p w14:paraId="60F34841" w14:textId="77777777" w:rsidR="007D2FC0" w:rsidRDefault="007D2FC0">
      <w:pPr>
        <w:rPr>
          <w:rFonts w:hint="eastAsia"/>
        </w:rPr>
      </w:pPr>
    </w:p>
    <w:p w14:paraId="57867E6E" w14:textId="5DAD2A09" w:rsidR="007D2FC0" w:rsidRDefault="007D2FC0">
      <w:pPr>
        <w:rPr>
          <w:rFonts w:hint="eastAsia"/>
        </w:rPr>
      </w:pPr>
    </w:p>
    <w:p w14:paraId="57328092" w14:textId="477B510F" w:rsidR="007D2FC0" w:rsidRDefault="007D2FC0"/>
    <w:p w14:paraId="7FCF1942" w14:textId="06A221F7" w:rsidR="007D2FC0" w:rsidRPr="007D2FC0" w:rsidRDefault="007D2FC0">
      <w:pPr>
        <w:rPr>
          <w:rFonts w:hint="eastAsia"/>
          <w:b/>
          <w:bCs/>
          <w:sz w:val="24"/>
          <w:szCs w:val="32"/>
        </w:rPr>
      </w:pPr>
      <w:r w:rsidRPr="007D2FC0">
        <w:rPr>
          <w:rFonts w:hint="eastAsia"/>
          <w:b/>
          <w:bCs/>
          <w:sz w:val="24"/>
          <w:szCs w:val="32"/>
        </w:rPr>
        <w:t>天公保庇</w:t>
      </w:r>
      <w:r w:rsidRPr="007D2FC0">
        <w:rPr>
          <w:rFonts w:hint="eastAsia"/>
          <w:b/>
          <w:bCs/>
          <w:sz w:val="24"/>
          <w:szCs w:val="32"/>
        </w:rPr>
        <w:t>,</w:t>
      </w:r>
      <w:r w:rsidRPr="007D2FC0">
        <w:rPr>
          <w:rFonts w:hint="eastAsia"/>
          <w:b/>
          <w:bCs/>
          <w:sz w:val="24"/>
          <w:szCs w:val="32"/>
        </w:rPr>
        <w:t>保庇瓦头壳伶俐傲读书傲写字</w:t>
      </w:r>
      <w:r w:rsidRPr="007D2FC0">
        <w:rPr>
          <w:rFonts w:hint="eastAsia"/>
          <w:b/>
          <w:bCs/>
          <w:sz w:val="24"/>
          <w:szCs w:val="32"/>
        </w:rPr>
        <w:t>,</w:t>
      </w:r>
      <w:r w:rsidRPr="007D2FC0">
        <w:rPr>
          <w:rFonts w:hint="eastAsia"/>
          <w:b/>
          <w:bCs/>
          <w:sz w:val="24"/>
          <w:szCs w:val="32"/>
        </w:rPr>
        <w:t>考试拢系几霸昏</w:t>
      </w:r>
      <w:r w:rsidRPr="007D2FC0">
        <w:rPr>
          <w:rFonts w:hint="eastAsia"/>
          <w:b/>
          <w:bCs/>
          <w:sz w:val="24"/>
          <w:szCs w:val="32"/>
        </w:rPr>
        <w:t>。</w:t>
      </w:r>
    </w:p>
    <w:sectPr w:rsidR="007D2FC0" w:rsidRPr="007D2F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D4D37" w14:textId="77777777" w:rsidR="00E30739" w:rsidRDefault="00E30739" w:rsidP="007D2FC0">
      <w:r>
        <w:separator/>
      </w:r>
    </w:p>
  </w:endnote>
  <w:endnote w:type="continuationSeparator" w:id="0">
    <w:p w14:paraId="51160104" w14:textId="77777777" w:rsidR="00E30739" w:rsidRDefault="00E30739" w:rsidP="007D2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631AD" w14:textId="77777777" w:rsidR="00E30739" w:rsidRDefault="00E30739" w:rsidP="007D2FC0">
      <w:r>
        <w:separator/>
      </w:r>
    </w:p>
  </w:footnote>
  <w:footnote w:type="continuationSeparator" w:id="0">
    <w:p w14:paraId="2DBEE23A" w14:textId="77777777" w:rsidR="00E30739" w:rsidRDefault="00E30739" w:rsidP="007D2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F14A86"/>
    <w:multiLevelType w:val="singleLevel"/>
    <w:tmpl w:val="93F14A86"/>
    <w:lvl w:ilvl="0">
      <w:start w:val="1"/>
      <w:numFmt w:val="decimal"/>
      <w:suff w:val="space"/>
      <w:lvlText w:val="%1."/>
      <w:lvlJc w:val="left"/>
    </w:lvl>
  </w:abstractNum>
  <w:abstractNum w:abstractNumId="1" w15:restartNumberingAfterBreak="0">
    <w:nsid w:val="96FE940C"/>
    <w:multiLevelType w:val="singleLevel"/>
    <w:tmpl w:val="96FE940C"/>
    <w:lvl w:ilvl="0">
      <w:start w:val="2"/>
      <w:numFmt w:val="chineseCounting"/>
      <w:suff w:val="nothing"/>
      <w:lvlText w:val="%1、"/>
      <w:lvlJc w:val="left"/>
      <w:rPr>
        <w:rFonts w:hint="eastAsia"/>
      </w:rPr>
    </w:lvl>
  </w:abstractNum>
  <w:abstractNum w:abstractNumId="2" w15:restartNumberingAfterBreak="0">
    <w:nsid w:val="C2ABC1EA"/>
    <w:multiLevelType w:val="singleLevel"/>
    <w:tmpl w:val="C2ABC1EA"/>
    <w:lvl w:ilvl="0">
      <w:start w:val="1"/>
      <w:numFmt w:val="chineseCounting"/>
      <w:suff w:val="nothing"/>
      <w:lvlText w:val="第%1，"/>
      <w:lvlJc w:val="left"/>
      <w:rPr>
        <w:rFonts w:hint="eastAsia"/>
      </w:rPr>
    </w:lvl>
  </w:abstractNum>
  <w:abstractNum w:abstractNumId="3" w15:restartNumberingAfterBreak="0">
    <w:nsid w:val="C4B0FFF9"/>
    <w:multiLevelType w:val="singleLevel"/>
    <w:tmpl w:val="C4B0FFF9"/>
    <w:lvl w:ilvl="0">
      <w:start w:val="1"/>
      <w:numFmt w:val="decimal"/>
      <w:suff w:val="space"/>
      <w:lvlText w:val="%1."/>
      <w:lvlJc w:val="left"/>
    </w:lvl>
  </w:abstractNum>
  <w:abstractNum w:abstractNumId="4" w15:restartNumberingAfterBreak="0">
    <w:nsid w:val="D549662D"/>
    <w:multiLevelType w:val="singleLevel"/>
    <w:tmpl w:val="D549662D"/>
    <w:lvl w:ilvl="0">
      <w:start w:val="1"/>
      <w:numFmt w:val="decimal"/>
      <w:suff w:val="space"/>
      <w:lvlText w:val="%1."/>
      <w:lvlJc w:val="left"/>
    </w:lvl>
  </w:abstractNum>
  <w:abstractNum w:abstractNumId="5" w15:restartNumberingAfterBreak="0">
    <w:nsid w:val="E915267F"/>
    <w:multiLevelType w:val="singleLevel"/>
    <w:tmpl w:val="E915267F"/>
    <w:lvl w:ilvl="0">
      <w:start w:val="2"/>
      <w:numFmt w:val="chineseCounting"/>
      <w:suff w:val="nothing"/>
      <w:lvlText w:val="%1、"/>
      <w:lvlJc w:val="left"/>
      <w:pPr>
        <w:ind w:left="2520" w:firstLine="0"/>
      </w:pPr>
      <w:rPr>
        <w:rFonts w:hint="eastAsia"/>
      </w:rPr>
    </w:lvl>
  </w:abstractNum>
  <w:abstractNum w:abstractNumId="6" w15:restartNumberingAfterBreak="0">
    <w:nsid w:val="1F953C75"/>
    <w:multiLevelType w:val="singleLevel"/>
    <w:tmpl w:val="1F953C75"/>
    <w:lvl w:ilvl="0">
      <w:start w:val="1"/>
      <w:numFmt w:val="chineseCounting"/>
      <w:suff w:val="nothing"/>
      <w:lvlText w:val="第%1，"/>
      <w:lvlJc w:val="left"/>
      <w:rPr>
        <w:rFonts w:hint="eastAsia"/>
      </w:rPr>
    </w:lvl>
  </w:abstractNum>
  <w:abstractNum w:abstractNumId="7" w15:restartNumberingAfterBreak="0">
    <w:nsid w:val="393DFB42"/>
    <w:multiLevelType w:val="singleLevel"/>
    <w:tmpl w:val="393DFB42"/>
    <w:lvl w:ilvl="0">
      <w:start w:val="1"/>
      <w:numFmt w:val="decimal"/>
      <w:suff w:val="space"/>
      <w:lvlText w:val="%1."/>
      <w:lvlJc w:val="left"/>
    </w:lvl>
  </w:abstractNum>
  <w:abstractNum w:abstractNumId="8" w15:restartNumberingAfterBreak="0">
    <w:nsid w:val="47BB7BC7"/>
    <w:multiLevelType w:val="singleLevel"/>
    <w:tmpl w:val="47BB7BC7"/>
    <w:lvl w:ilvl="0">
      <w:start w:val="1"/>
      <w:numFmt w:val="decimal"/>
      <w:suff w:val="space"/>
      <w:lvlText w:val="%1."/>
      <w:lvlJc w:val="left"/>
    </w:lvl>
  </w:abstractNum>
  <w:abstractNum w:abstractNumId="9" w15:restartNumberingAfterBreak="0">
    <w:nsid w:val="4C0CB968"/>
    <w:multiLevelType w:val="singleLevel"/>
    <w:tmpl w:val="4C0CB968"/>
    <w:lvl w:ilvl="0">
      <w:start w:val="1"/>
      <w:numFmt w:val="chineseCounting"/>
      <w:suff w:val="nothing"/>
      <w:lvlText w:val="第%1，"/>
      <w:lvlJc w:val="left"/>
      <w:rPr>
        <w:rFonts w:hint="eastAsia"/>
      </w:rPr>
    </w:lvl>
  </w:abstractNum>
  <w:abstractNum w:abstractNumId="10" w15:restartNumberingAfterBreak="0">
    <w:nsid w:val="50A5C47E"/>
    <w:multiLevelType w:val="singleLevel"/>
    <w:tmpl w:val="50A5C47E"/>
    <w:lvl w:ilvl="0">
      <w:start w:val="1"/>
      <w:numFmt w:val="chineseCounting"/>
      <w:suff w:val="nothing"/>
      <w:lvlText w:val="第%1，"/>
      <w:lvlJc w:val="left"/>
      <w:rPr>
        <w:rFonts w:hint="eastAsia"/>
      </w:rPr>
    </w:lvl>
  </w:abstractNum>
  <w:num w:numId="1">
    <w:abstractNumId w:val="7"/>
  </w:num>
  <w:num w:numId="2">
    <w:abstractNumId w:val="5"/>
  </w:num>
  <w:num w:numId="3">
    <w:abstractNumId w:val="4"/>
  </w:num>
  <w:num w:numId="4">
    <w:abstractNumId w:val="10"/>
  </w:num>
  <w:num w:numId="5">
    <w:abstractNumId w:val="8"/>
  </w:num>
  <w:num w:numId="6">
    <w:abstractNumId w:val="2"/>
  </w:num>
  <w:num w:numId="7">
    <w:abstractNumId w:val="6"/>
  </w:num>
  <w:num w:numId="8">
    <w:abstractNumId w:val="0"/>
  </w:num>
  <w:num w:numId="9">
    <w:abstractNumId w:val="3"/>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E109B8"/>
    <w:rsid w:val="00283381"/>
    <w:rsid w:val="004357C7"/>
    <w:rsid w:val="007D2FC0"/>
    <w:rsid w:val="00E30739"/>
    <w:rsid w:val="060C5C8F"/>
    <w:rsid w:val="2622170E"/>
    <w:rsid w:val="31180984"/>
    <w:rsid w:val="31D04DD4"/>
    <w:rsid w:val="32E109B8"/>
    <w:rsid w:val="64B51D74"/>
    <w:rsid w:val="7E5C5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AA6A59"/>
  <w15:docId w15:val="{5185BF1F-71BC-1D40-9DEF-DC981CE6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99"/>
    <w:rsid w:val="007D2FC0"/>
    <w:pPr>
      <w:ind w:firstLineChars="200" w:firstLine="420"/>
    </w:pPr>
  </w:style>
  <w:style w:type="paragraph" w:styleId="a5">
    <w:name w:val="header"/>
    <w:basedOn w:val="a"/>
    <w:link w:val="a6"/>
    <w:rsid w:val="007D2F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D2FC0"/>
    <w:rPr>
      <w:rFonts w:asciiTheme="minorHAnsi" w:eastAsiaTheme="minorEastAsia" w:hAnsiTheme="minorHAnsi" w:cstheme="minorBidi"/>
      <w:kern w:val="2"/>
      <w:sz w:val="18"/>
      <w:szCs w:val="18"/>
    </w:rPr>
  </w:style>
  <w:style w:type="paragraph" w:styleId="a7">
    <w:name w:val="footer"/>
    <w:basedOn w:val="a"/>
    <w:link w:val="a8"/>
    <w:rsid w:val="007D2FC0"/>
    <w:pPr>
      <w:tabs>
        <w:tab w:val="center" w:pos="4153"/>
        <w:tab w:val="right" w:pos="8306"/>
      </w:tabs>
      <w:snapToGrid w:val="0"/>
      <w:jc w:val="left"/>
    </w:pPr>
    <w:rPr>
      <w:sz w:val="18"/>
      <w:szCs w:val="18"/>
    </w:rPr>
  </w:style>
  <w:style w:type="character" w:customStyle="1" w:styleId="a8">
    <w:name w:val="页脚 字符"/>
    <w:basedOn w:val="a0"/>
    <w:link w:val="a7"/>
    <w:rsid w:val="007D2FC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『you＇xr』</dc:creator>
  <cp:lastModifiedBy>HANLIN CAI</cp:lastModifiedBy>
  <cp:revision>3</cp:revision>
  <dcterms:created xsi:type="dcterms:W3CDTF">2018-12-14T08:14:00Z</dcterms:created>
  <dcterms:modified xsi:type="dcterms:W3CDTF">2021-12-09T01:06:00Z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