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9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tp4</w:t>
      </w:r>
    </w:p>
    <w:p>
      <w:pPr>
        <w:pStyle w:val="Heading3"/>
      </w:pPr>
      <w:bookmarkStart w:id="21" w:name="section"/>
      <w:bookmarkEnd w:id="21"/>
      <w:r>
        <w:t xml:space="preserve">1</w:t>
      </w:r>
    </w:p>
    <w:p>
      <w:pPr>
        <w:pStyle w:val="SourceCode"/>
      </w:pPr>
      <w:r>
        <w:rPr>
          <w:rStyle w:val="NormalTok"/>
        </w:rPr>
        <w:t xml:space="preserve">echans&lt;-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mu0&lt;-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mu1&lt;-</w:t>
      </w:r>
      <w:r>
        <w:rPr>
          <w:rStyle w:val="FloatTok"/>
        </w:rPr>
        <w:t xml:space="preserve">1.5</w:t>
      </w:r>
      <w:r>
        <w:br w:type="textWrapping"/>
      </w:r>
      <w:r>
        <w:rPr>
          <w:rStyle w:val="NormalTok"/>
        </w:rPr>
        <w:t xml:space="preserve">alpha&lt;-</w:t>
      </w:r>
      <w:r>
        <w:rPr>
          <w:rStyle w:val="FloatTok"/>
        </w:rPr>
        <w:t xml:space="preserve">0.05</w:t>
      </w:r>
    </w:p>
    <w:p>
      <w:pPr>
        <w:pStyle w:val="Heading1"/>
      </w:pPr>
      <w:bookmarkStart w:id="22" w:name="a-definition-de-"/>
      <w:bookmarkEnd w:id="22"/>
      <w:r>
        <w:t xml:space="preserve">(a) definition de α</w:t>
      </w:r>
    </w:p>
    <w:p>
      <w:pPr>
        <w:pStyle w:val="FirstParagraph"/>
      </w:pPr>
      <w:r>
        <w:t xml:space="preserve">On remarque que α est l’erreur de première espèce , il s’appelle aussi niveau de significativité. α = P[accepter H1 ;alors que H0 vraie] , est la probabilité de rejeter à tort l’hypothèse nulle ;</w:t>
      </w:r>
    </w:p>
    <w:p>
      <w:pPr>
        <w:pStyle w:val="Heading1"/>
      </w:pPr>
      <w:bookmarkStart w:id="23" w:name="b-donner-la-forme-de-la-zone-de-rejet-w"/>
      <w:bookmarkEnd w:id="23"/>
      <w:r>
        <w:t xml:space="preserve">(b) Donner la forme de la zone de rejet W</w:t>
      </w:r>
    </w:p>
    <w:p>
      <w:pPr>
        <w:pStyle w:val="FirstParagraph"/>
      </w:pPr>
      <w:r>
        <w:t xml:space="preserve">La région critique optimale W est définie: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t>=</m:t>
          </m:r>
          <m:sSub>
            <m:e>
              <m:r>
                <m:t>Λ</m:t>
              </m:r>
            </m:e>
            <m:sub>
              <m:r>
                <m:t>n</m:t>
              </m:r>
            </m:sub>
          </m:sSub>
          <m:r>
            <m:t>&gt;</m:t>
          </m:r>
          <m:sSub>
            <m:e>
              <m:r>
                <m:t>K</m:t>
              </m:r>
            </m:e>
            <m:sub>
              <m:r>
                <m:t>α</m:t>
              </m:r>
            </m:sub>
          </m:sSub>
          <m:r>
            <m:t> </m:t>
          </m:r>
          <m:r>
            <m:t>,</m:t>
          </m:r>
          <m:r>
            <m:t> </m:t>
          </m:r>
          <m:sSub>
            <m:e>
              <m:r>
                <m:t>Λ</m:t>
              </m:r>
            </m:e>
            <m:sub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  <m:r>
                <m:t>(</m:t>
              </m:r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et on a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b>
            <m:e>
              <m:r>
                <m:t>K</m:t>
              </m:r>
            </m:e>
            <m:sub>
              <m:r>
                <m:t>α</m:t>
              </m:r>
            </m:sub>
          </m:sSub>
          <m:r>
            <m:t>=</m:t>
          </m:r>
          <m:sSubSup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sub>
            <m:sup>
              <m:r>
                <m:t>−</m:t>
              </m:r>
              <m:r>
                <m:t>1</m:t>
              </m:r>
            </m:sup>
          </m:sSubSup>
          <m:r>
            <m:t>(</m:t>
          </m:r>
          <m:r>
            <m:t>1</m:t>
          </m:r>
          <m:r>
            <m:t>−</m:t>
          </m:r>
          <m:r>
            <m:t>α</m:t>
          </m:r>
          <m:r>
            <m:t>)</m:t>
          </m:r>
        </m:oMath>
      </m:oMathPara>
    </w:p>
    <w:p>
      <w:pPr>
        <w:pStyle w:val="FirstParagraph"/>
      </w:pPr>
      <w:r>
        <w:t xml:space="preserve">où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désigne la fonction de répartition de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</m:oMath>
      </m:oMathPara>
    </w:p>
    <w:p>
      <w:pPr>
        <w:pStyle w:val="Heading1"/>
      </w:pPr>
      <w:bookmarkStart w:id="24" w:name="cprogrammer-la-regle-de-decision-associe-sn--0-1-ecrire-une-fonction-r-parametree-par-les-moyennes--et-sn."/>
      <w:bookmarkEnd w:id="24"/>
      <w:r>
        <w:t xml:space="preserve">(c)Programmer la regle de decision associé δ(Sn, α, μ0, μ1) ( ecrire une fonction R parametrée par les moyennes, α, et Sn).</w:t>
      </w:r>
    </w:p>
    <w:p>
      <w:pPr>
        <w:pStyle w:val="SourceCode"/>
      </w:pP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(Sn, alpha, mu0, mu1){</w:t>
      </w:r>
      <w:r>
        <w:br w:type="textWrapping"/>
      </w:r>
      <w:r>
        <w:rPr>
          <w:rStyle w:val="NormalTok"/>
        </w:rPr>
        <w:t xml:space="preserve">  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means&lt;-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(Sn)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) {</w:t>
      </w:r>
      <w:r>
        <w:br w:type="textWrapping"/>
      </w:r>
      <w:r>
        <w:rPr>
          <w:rStyle w:val="NormalTok"/>
        </w:rPr>
        <w:t xml:space="preserve">      sum=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(Sn[i]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(Sn[i]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sum</w:t>
      </w:r>
      <w:r>
        <w:br w:type="textWrapping"/>
      </w:r>
      <w:r>
        <w:rPr>
          <w:rStyle w:val="NormalTok"/>
        </w:rPr>
        <w:t xml:space="preserve">    lambda_n&lt;-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(means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mu0)</w:t>
      </w:r>
      <w:r>
        <w:br w:type="textWrapping"/>
      </w:r>
      <w:r>
        <w:rPr>
          <w:rStyle w:val="NormalTok"/>
        </w:rPr>
        <w:t xml:space="preserve">    K&lt;-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(lambda_n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K)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delta</w:t>
      </w:r>
      <w:r>
        <w:rPr>
          <w:rStyle w:val="NormalTok"/>
        </w:rPr>
        <w:t xml:space="preserve">(echans,alpha,mu0,mu1)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On rejette donc l’hypothèse H0 :μ = "</w:t>
      </w:r>
      <w:r>
        <w:rPr>
          <w:rStyle w:val="NormalTok"/>
        </w:rPr>
        <w:t xml:space="preserve">,mu1)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On rejette donc l’hypothèse H1  :μ = "</w:t>
      </w:r>
      <w:r>
        <w:rPr>
          <w:rStyle w:val="NormalTok"/>
        </w:rPr>
        <w:t xml:space="preserve">,mu0)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On rejette donc l’hypothèse H1  :μ =  1</w:t>
      </w:r>
    </w:p>
    <w:p>
      <w:pPr>
        <w:pStyle w:val="Heading3"/>
      </w:pPr>
      <w:bookmarkStart w:id="25" w:name="section-1"/>
      <w:bookmarkEnd w:id="25"/>
      <w:r>
        <w:t xml:space="preserve">2</w:t>
      </w:r>
    </w:p>
    <w:p>
      <w:pPr>
        <w:pStyle w:val="SourceCode"/>
      </w:pPr>
      <w:r>
        <w:rPr>
          <w:rStyle w:val="NormalTok"/>
        </w:rPr>
        <w:t xml:space="preserve">echans_n&lt;-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aappliquer-la-regle-de-decision"/>
      <w:bookmarkEnd w:id="26"/>
      <w:r>
        <w:t xml:space="preserve">(a)Appliquer la règle de decision</w:t>
      </w:r>
    </w:p>
    <w:p>
      <w:pPr>
        <w:pStyle w:val="SourceCode"/>
      </w:pPr>
      <w:r>
        <w:rPr>
          <w:rStyle w:val="NormalTok"/>
        </w:rPr>
        <w:t xml:space="preserve">app&lt;-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(echans_n,alpha,mu0,mu1){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(echans_n[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result=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test&lt;-</w:t>
      </w:r>
      <w:r>
        <w:rPr>
          <w:rStyle w:val="KeywordTok"/>
        </w:rPr>
        <w:t xml:space="preserve">delta</w:t>
      </w:r>
      <w:r>
        <w:rPr>
          <w:rStyle w:val="NormalTok"/>
        </w:rPr>
        <w:t xml:space="preserve">(echans_n[,i],alpha,mu0,mu1)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(test) {</w:t>
      </w:r>
      <w:r>
        <w:br w:type="textWrapping"/>
      </w:r>
      <w:r>
        <w:rPr>
          <w:rStyle w:val="NormalTok"/>
        </w:rPr>
        <w:t xml:space="preserve">  result[i]=mu1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result[i]=mu0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,mu0,mu1))</w:t>
      </w:r>
    </w:p>
    <w:p>
      <w:pPr>
        <w:pStyle w:val="SourceCode"/>
      </w:pPr>
      <w:r>
        <w:rPr>
          <w:rStyle w:val="VerbatimChar"/>
        </w:rPr>
        <w:t xml:space="preserve">##   [1] 1.0 1.0 1.0 1.5 1.0 1.0 1.0 1.0 1.0 1.0 1.0 1.0 1.0 1.0 1.0 1.0 1.0</w:t>
      </w:r>
      <w:r>
        <w:br w:type="textWrapping"/>
      </w:r>
      <w:r>
        <w:rPr>
          <w:rStyle w:val="VerbatimChar"/>
        </w:rPr>
        <w:t xml:space="preserve">##  [18] 1.0 1.0 1.0 1.0 1.0 1.0 1.0 1.0 1.0 1.0 1.0 1.0 1.0 1.0 1.0 1.0 1.0</w:t>
      </w:r>
      <w:r>
        <w:br w:type="textWrapping"/>
      </w:r>
      <w:r>
        <w:rPr>
          <w:rStyle w:val="VerbatimChar"/>
        </w:rPr>
        <w:t xml:space="preserve">##  [35] 1.5 1.0 1.0 1.0 1.0 1.0 1.0 1.0 1.0 1.0 1.0 1.0 1.0 1.0 1.0 1.0 1.0</w:t>
      </w:r>
      <w:r>
        <w:br w:type="textWrapping"/>
      </w:r>
      <w:r>
        <w:rPr>
          <w:rStyle w:val="VerbatimChar"/>
        </w:rPr>
        <w:t xml:space="preserve">##  [52] 1.0 1.0 1.0 1.0 1.0 1.0 1.0 1.0 1.0 1.0 1.0 1.0 1.0 1.0 1.0 1.0 1.0</w:t>
      </w:r>
      <w:r>
        <w:br w:type="textWrapping"/>
      </w:r>
      <w:r>
        <w:rPr>
          <w:rStyle w:val="VerbatimChar"/>
        </w:rPr>
        <w:t xml:space="preserve">##  [69] 1.0 1.0 1.0 1.0 1.0 1.0 1.0 1.0 1.0 1.0 1.0 1.0 1.5 1.0 1.0 1.0 1.0</w:t>
      </w:r>
      <w:r>
        <w:br w:type="textWrapping"/>
      </w:r>
      <w:r>
        <w:rPr>
          <w:rStyle w:val="VerbatimChar"/>
        </w:rPr>
        <w:t xml:space="preserve">##  [86] 1.0 1.0 1.0 1.0 1.5 1.0 1.0 1.0 1.0 1.0 1.0 1.0 1.0 1.0 1.0</w:t>
      </w:r>
    </w:p>
    <w:p>
      <w:pPr>
        <w:pStyle w:val="FirstParagraph"/>
      </w:pPr>
      <w:r>
        <w:t xml:space="preserve">On remarque on rejette plus H1 , le majorité de resultat est mu0</w:t>
      </w:r>
    </w:p>
    <w:p>
      <w:pPr>
        <w:pStyle w:val="Heading1"/>
      </w:pPr>
      <w:bookmarkStart w:id="27" w:name="bfaire-varier--0.2-0.1-0.05-0.01"/>
      <w:bookmarkEnd w:id="27"/>
      <w:r>
        <w:t xml:space="preserve">(b)Faire varier α = 0.2, 0.1, 0.05, 0.01</w:t>
      </w:r>
    </w:p>
    <w:p>
      <w:pPr>
        <w:pStyle w:val="FirstParagraph"/>
      </w:pPr>
      <w:r>
        <w:t xml:space="preserve">On remarque que quand alpha est plus petit , le nombre de mu0 est plus grand , on rejette plus de fois H1 . La zone de rejet s’agrandir.</w:t>
      </w:r>
    </w:p>
    <w:p>
      <w:pPr>
        <w:pStyle w:val="Heading1"/>
      </w:pPr>
      <w:bookmarkStart w:id="28" w:name="c-appliquer-pour0.20.10.050.01"/>
      <w:bookmarkEnd w:id="28"/>
      <w:r>
        <w:t xml:space="preserve">(c) appliquer Pourα=0.2,0.1,0.05,0.01</w:t>
      </w:r>
    </w:p>
    <w:p>
      <w:pPr>
        <w:pStyle w:val="SourceCode"/>
      </w:pPr>
      <w:r>
        <w:rPr>
          <w:rStyle w:val="CommentTok"/>
        </w:rPr>
        <w:t xml:space="preserve">#la probabilite on choisit Hx 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(res,x){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occ=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(res[i]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 {</w:t>
      </w:r>
      <w:r>
        <w:br w:type="textWrapping"/>
      </w:r>
      <w:r>
        <w:rPr>
          <w:rStyle w:val="NormalTok"/>
        </w:rPr>
        <w:t xml:space="preserve">      occ=occ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(occ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nombre&lt;-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(res,x){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occ=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(res[i]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 {</w:t>
      </w:r>
      <w:r>
        <w:br w:type="textWrapping"/>
      </w:r>
      <w:r>
        <w:rPr>
          <w:rStyle w:val="NormalTok"/>
        </w:rPr>
        <w:t xml:space="preserve">      occ=occ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(occ)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NB&lt;-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alphas et les probabilite on choisit le H1"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les alphas et les probabilite on choisit le H1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0.2 0.17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0.1 0.08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0.05"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0.05 0.04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0.01"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0.01 0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),NB)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on-va-simuler-n-100-echantillons"/>
      <w:bookmarkEnd w:id="30"/>
      <w:r>
        <w:t xml:space="preserve">3 On va simuler N = 100 ́echantillons</w:t>
      </w:r>
    </w:p>
    <w:p>
      <w:pPr>
        <w:pStyle w:val="SourceCode"/>
      </w:pPr>
      <w:r>
        <w:rPr>
          <w:rStyle w:val="NormalTok"/>
        </w:rPr>
        <w:t xml:space="preserve">echans_n2&lt;-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aappliquer-la-regle-de-decisionquobservez-vous"/>
      <w:bookmarkEnd w:id="31"/>
      <w:r>
        <w:t xml:space="preserve">(a)Appliquer la règle de decision,Qu’observez vous?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(echans_n2,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,mu0,mu1))</w:t>
      </w:r>
    </w:p>
    <w:p>
      <w:pPr>
        <w:pStyle w:val="SourceCode"/>
      </w:pPr>
      <w:r>
        <w:rPr>
          <w:rStyle w:val="VerbatimChar"/>
        </w:rPr>
        <w:t xml:space="preserve">##   [1] 1.5 1.0 1.0 1.0 1.0 1.0 1.0 1.5 1.5 1.5 1.0 1.0 1.5 1.0 1.5 1.0 1.5</w:t>
      </w:r>
      <w:r>
        <w:br w:type="textWrapping"/>
      </w:r>
      <w:r>
        <w:rPr>
          <w:rStyle w:val="VerbatimChar"/>
        </w:rPr>
        <w:t xml:space="preserve">##  [18] 1.0 1.0 1.5 1.0 1.0 1.5 1.5 1.0 1.0 1.5 1.0 1.0 1.0 1.0 1.0 1.5 1.5</w:t>
      </w:r>
      <w:r>
        <w:br w:type="textWrapping"/>
      </w:r>
      <w:r>
        <w:rPr>
          <w:rStyle w:val="VerbatimChar"/>
        </w:rPr>
        <w:t xml:space="preserve">##  [35] 1.0 1.5 1.5 1.5 1.0 1.5 1.0 1.5 1.0 1.0 1.0 1.5 1.5 1.5 1.0 1.0 1.5</w:t>
      </w:r>
      <w:r>
        <w:br w:type="textWrapping"/>
      </w:r>
      <w:r>
        <w:rPr>
          <w:rStyle w:val="VerbatimChar"/>
        </w:rPr>
        <w:t xml:space="preserve">##  [52] 1.5 1.5 1.5 1.5 1.0 1.0 1.0 1.5 1.5 1.5 1.0 1.0 1.5 1.0 1.5 1.0 1.0</w:t>
      </w:r>
      <w:r>
        <w:br w:type="textWrapping"/>
      </w:r>
      <w:r>
        <w:rPr>
          <w:rStyle w:val="VerbatimChar"/>
        </w:rPr>
        <w:t xml:space="preserve">##  [69] 1.5 1.0 1.5 1.0 1.5 1.5 1.0 1.0 1.0 1.0 1.0 1.5 1.0 1.0 1.0 1.5 1.5</w:t>
      </w:r>
      <w:r>
        <w:br w:type="textWrapping"/>
      </w:r>
      <w:r>
        <w:rPr>
          <w:rStyle w:val="VerbatimChar"/>
        </w:rPr>
        <w:t xml:space="preserve">##  [86] 1.5 1.0 1.5 1.5 1.5 1.5 1.5 1.5 1.0 1.0 1.5 1.0 1.0 1.0 1.5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probabilité que on choisit mu0"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(echans_n2,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la probabilité que on choisit mu0 0.53</w:t>
      </w:r>
    </w:p>
    <w:p>
      <w:pPr>
        <w:pStyle w:val="FirstParagraph"/>
      </w:pPr>
      <w:r>
        <w:t xml:space="preserve">On trouve que la probabilité que on rejette H0 est autant que on rejette H1 , pour ce cas μ=1.5=μ1 , mais la fonction R suppose H0 est vrai.</w:t>
      </w:r>
    </w:p>
    <w:p>
      <w:pPr>
        <w:pStyle w:val="Heading1"/>
      </w:pPr>
      <w:bookmarkStart w:id="32" w:name="b-rappeler-la-d-efinition-et-calculer-th-eoriquement-la-puissance-du-test--en-fonction-de--0-1."/>
      <w:bookmarkEnd w:id="32"/>
      <w:r>
        <w:t xml:space="preserve">(b) Rappeler la d ́efinition et calculer th ́eoriquement la puissance du test β, en fonction de α, μ0, μ1.</w:t>
      </w:r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β</m:t>
          </m:r>
          <m:r>
            <m:t>=</m:t>
          </m:r>
          <m:r>
            <m:t>1</m:t>
          </m:r>
          <m:r>
            <m:t>−</m:t>
          </m:r>
          <m:sSub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sub>
          </m:sSub>
          <m:r>
            <m:t>(</m:t>
          </m:r>
          <m:sSubSup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sub>
            <m:sup>
              <m:r>
                <m:t>−</m:t>
              </m:r>
              <m:r>
                <m:t>1</m:t>
              </m:r>
            </m:sup>
          </m:sSubSup>
          <m:r>
            <m:t>(</m:t>
          </m:r>
          <m:r>
            <m:t>1</m:t>
          </m:r>
          <m:r>
            <m:t>−</m:t>
          </m:r>
          <m:r>
            <m:t>α</m:t>
          </m:r>
          <m:r>
            <m:t>)</m:t>
          </m:r>
          <m:r>
            <m:t>+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  <m:r>
                <m:t>(</m:t>
              </m:r>
              <m:bar>
                <m:barPr>
                  <m:pos m:val="top"/>
                </m:bar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bar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）</m:t>
          </m:r>
        </m:oMath>
      </m:oMathPara>
    </w:p>
    <w:p>
      <w:pPr>
        <w:pStyle w:val="SourceCode"/>
      </w:pPr>
      <w:r>
        <w:rPr>
          <w:rStyle w:val="NormalTok"/>
        </w:rPr>
        <w:t xml:space="preserve">Puissance_de_beda&lt;-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(Sn,alpha,mu0,mu1){</w:t>
      </w:r>
      <w:r>
        <w:br w:type="textWrapping"/>
      </w:r>
      <w:r>
        <w:rPr>
          <w:rStyle w:val="NormalTok"/>
        </w:rPr>
        <w:t xml:space="preserve">   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means&lt;-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(Sn)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) {</w:t>
      </w:r>
      <w:r>
        <w:br w:type="textWrapping"/>
      </w:r>
      <w:r>
        <w:rPr>
          <w:rStyle w:val="NormalTok"/>
        </w:rPr>
        <w:t xml:space="preserve">      sum=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(Sn[j]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(Sn[j]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means)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sum</w:t>
      </w:r>
      <w:r>
        <w:br w:type="textWrapping"/>
      </w:r>
      <w:r>
        <w:br w:type="textWrapping"/>
      </w:r>
      <w:r>
        <w:rPr>
          <w:rStyle w:val="NormalTok"/>
        </w:rPr>
        <w:t xml:space="preserve">    K&lt;-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result=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mu1)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Puissance_de_beda</w:t>
      </w:r>
      <w:r>
        <w:rPr>
          <w:rStyle w:val="NormalTok"/>
        </w:rPr>
        <w:t xml:space="preserve">(echans_n2[,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</w:t>
      </w:r>
    </w:p>
    <w:p>
      <w:pPr>
        <w:pStyle w:val="SourceCode"/>
      </w:pPr>
      <w:r>
        <w:rPr>
          <w:rStyle w:val="VerbatimChar"/>
        </w:rPr>
        <w:t xml:space="preserve">## [1] 0.3644548</w:t>
      </w:r>
    </w:p>
    <w:p>
      <w:pPr>
        <w:pStyle w:val="Heading1"/>
      </w:pPr>
      <w:bookmarkStart w:id="33" w:name="c-on-fixe--0.05-et-on-fait-varier-lhypothese-alternative-h1---.-simuler-n-100-echantillons-s1-.-.-.-sn-en-faisant-varier-la-1nn-moyenne--1-1.2-1.3-1.4-1.5-1.6-1.7-1.8-1.9-2.0-et-appliquer-la-regle-de-d-ecision-si--i-1n.-tracer-en-fonction-n01-de-1-le-pourcentage-de-bonne-d-ecision-et-comparer-avec-les-r-esultats-de-la-question-pr-ec-edente."/>
      <w:bookmarkEnd w:id="33"/>
      <w:r>
        <w:t xml:space="preserve">(c) On fixe α = 0.05, et on fait varier l’hypoth`ese alternative H1 : μ = μ . Simuler N = 100 ́echantillons S′1, . . . , S′N en faisant varier la 1nn moyenne μ = μ1 ∈ {1.2, 1.3, 1.4, 1.5, 1.6, 1.7, 1.8, 1.9, 2.0} et appliquer la regle de d ́ecision δ(S′i,α,μ ,μ ), i = 1,…,N. Tracer en fonction n01 de μ1 le pourcentage de bonne d ́ecision et comparer avec les r ́esultats de la question pr ́ec edente.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echans_n2&lt;-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i,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res[i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(echans_n2,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),res,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 on rejette H1"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on-va-utiliser-la-fonction-r-t.test-qui-permet-de-faire-le-test-dune-hy--pothese-simple-h0--0-contre-une-hypothese-multiple-ou-composite-h1-0-ou0."/>
      <w:bookmarkEnd w:id="35"/>
      <w:r>
        <w:t xml:space="preserve">4 On va utiliser la fonction R t.test qui permet de faire le test d’une hy- pothese simple H0 : μ = μ0, contre une hypoth`ese multiple (ou composite) H1 :μ&gt;μ0 (ouμ̸=μ0).</w:t>
      </w:r>
    </w:p>
    <w:p>
      <w:pPr>
        <w:pStyle w:val="Heading1"/>
      </w:pPr>
      <w:bookmarkStart w:id="36" w:name="a-t.test"/>
      <w:bookmarkEnd w:id="36"/>
      <w:r>
        <w:t xml:space="preserve">(a) t.test</w:t>
      </w:r>
    </w:p>
    <w:p>
      <w:pPr>
        <w:pStyle w:val="SourceCode"/>
      </w:pPr>
      <w:r>
        <w:rPr>
          <w:rStyle w:val="NormalTok"/>
        </w:rPr>
        <w:t xml:space="preserve">echans_n&lt;-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(echans_n[,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mu0, </w:t>
      </w:r>
      <w:r>
        <w:rPr>
          <w:rStyle w:val="DataTypeTok"/>
        </w:rPr>
        <w:t xml:space="preserve">alternative=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echans_n[, 1]</w:t>
      </w:r>
      <w:r>
        <w:br w:type="textWrapping"/>
      </w:r>
      <w:r>
        <w:rPr>
          <w:rStyle w:val="VerbatimChar"/>
        </w:rPr>
        <w:t xml:space="preserve">## t = 0.8615, df = 19, p-value = 0.1999</w:t>
      </w:r>
      <w:r>
        <w:br w:type="textWrapping"/>
      </w:r>
      <w:r>
        <w:rPr>
          <w:rStyle w:val="VerbatimChar"/>
        </w:rPr>
        <w:t xml:space="preserve">## alternative hypothesis: true mean is greater than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0.7639583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1.234375</w:t>
      </w:r>
    </w:p>
    <w:p>
      <w:pPr>
        <w:pStyle w:val="FirstParagraph"/>
      </w:pPr>
      <w:r>
        <w:t xml:space="preserve">Test bilatéral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(echans_n[,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echans_n[, 1]</w:t>
      </w:r>
      <w:r>
        <w:br w:type="textWrapping"/>
      </w:r>
      <w:r>
        <w:rPr>
          <w:rStyle w:val="VerbatimChar"/>
        </w:rPr>
        <w:t xml:space="preserve">## t = 0.8615, df = 19, p-value = 0.3997</w:t>
      </w:r>
      <w:r>
        <w:br w:type="textWrapping"/>
      </w:r>
      <w:r>
        <w:rPr>
          <w:rStyle w:val="VerbatimChar"/>
        </w:rPr>
        <w:t xml:space="preserve">## alternative hypothesis: true mean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0.6649604 1.8037894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1.234375</w:t>
      </w:r>
    </w:p>
    <w:p>
      <w:pPr>
        <w:pStyle w:val="FirstParagraph"/>
      </w:pPr>
      <w:r>
        <w:t xml:space="preserve">t est la value de la statistique Student</w:t>
      </w:r>
      <w:r>
        <w:t xml:space="preserve"> </w:t>
      </w:r>
      <w:r>
        <w:t xml:space="preserve">df est le degré de liberté pour la statistique Student.</w:t>
      </w:r>
    </w:p>
    <w:p>
      <w:pPr>
        <w:pStyle w:val="Heading1"/>
      </w:pPr>
      <w:bookmarkStart w:id="37" w:name="b"/>
      <w:bookmarkEnd w:id="37"/>
      <w:r>
        <w:t xml:space="preserve">(b)</w:t>
      </w:r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P</m:t>
          </m:r>
          <m:r>
            <m:t>v</m:t>
          </m:r>
          <m:r>
            <m:t>a</m:t>
          </m:r>
          <m:r>
            <m:t>l</m:t>
          </m:r>
          <m:r>
            <m:t>u</m:t>
          </m:r>
          <m:r>
            <m:t>e</m:t>
          </m:r>
          <m:r>
            <m:t>=</m:t>
          </m:r>
          <m:r>
            <m:t>1</m:t>
          </m:r>
          <m:r>
            <m:t>−</m:t>
          </m:r>
          <m:sSub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sub>
          </m:sSub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sSubSup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sub>
            <m:sup>
              <m:r>
                <m:t>−</m:t>
              </m:r>
              <m:r>
                <m:t>1</m:t>
              </m:r>
            </m:sup>
          </m:sSubSup>
          <m:r>
            <m:t>(</m:t>
          </m:r>
          <m:r>
            <m:t>1</m:t>
          </m:r>
          <m:r>
            <m:t>−</m:t>
          </m:r>
          <m:r>
            <m:t>P</m:t>
          </m:r>
          <m:r>
            <m:t>v</m:t>
          </m:r>
          <m:r>
            <m:t>a</m:t>
          </m:r>
          <m:r>
            <m:t>l</m:t>
          </m:r>
          <m:r>
            <m:t>u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</m:t>
          </m:r>
          <m:r>
            <m:t>W</m:t>
          </m:r>
          <m:r>
            <m:t>=</m:t>
          </m:r>
          <m:r>
            <m:t>{</m:t>
          </m:r>
          <m:r>
            <m:t>t</m:t>
          </m:r>
          <m:r>
            <m:t>&gt;</m:t>
          </m:r>
          <m:sSubSup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sub>
            <m:sup>
              <m:r>
                <m:t>−</m:t>
              </m:r>
              <m:r>
                <m:t>1</m:t>
              </m:r>
            </m:sup>
          </m:sSubSup>
          <m:r>
            <m:t>(</m:t>
          </m:r>
          <m:r>
            <m:t>1</m:t>
          </m:r>
          <m:r>
            <m:t>−</m:t>
          </m:r>
          <m:r>
            <m:t>α</m:t>
          </m:r>
          <m:r>
            <m:t>)</m:t>
          </m:r>
          <m:r>
            <m:t>}</m:t>
          </m:r>
        </m:oMath>
      </m:oMathPara>
    </w:p>
    <w:p>
      <w:pPr>
        <w:pStyle w:val="FirstParagraph"/>
      </w:pPr>
      <w:r>
        <w:t xml:space="preserve">parce que le caractere monotone de fonction est Incrémental</w:t>
      </w:r>
      <w:r>
        <w:t xml:space="preserve"> </w:t>
      </w:r>
      <w:r>
        <w:t xml:space="preserve">si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t>−</m:t>
          </m:r>
          <m:r>
            <m:t>P</m:t>
          </m:r>
          <m:r>
            <m:t>v</m:t>
          </m:r>
          <m:r>
            <m:t>a</m:t>
          </m:r>
          <m:r>
            <m:t>l</m:t>
          </m:r>
          <m:r>
            <m:t>u</m:t>
          </m:r>
          <m:r>
            <m:t>e</m:t>
          </m:r>
          <m:r>
            <m:t>&gt;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v</m:t>
          </m:r>
          <m:r>
            <m:t>a</m:t>
          </m:r>
          <m:r>
            <m:t>l</m:t>
          </m:r>
          <m:r>
            <m:t>u</m:t>
          </m:r>
          <m:r>
            <m:t>e</m:t>
          </m:r>
          <m:r>
            <m:t>&lt;</m:t>
          </m:r>
          <m:r>
            <m:t>α</m:t>
          </m:r>
        </m:oMath>
      </m:oMathPara>
    </w:p>
    <w:p>
      <w:pPr>
        <w:pStyle w:val="FirstParagraph"/>
      </w:pPr>
      <w:r>
        <w:t xml:space="preserve">,on rejette H0, sinon on choisit H1</w:t>
      </w:r>
    </w:p>
    <w:p>
      <w:pPr>
        <w:pStyle w:val="Heading1"/>
      </w:pPr>
      <w:bookmarkStart w:id="38" w:name="c"/>
      <w:bookmarkEnd w:id="38"/>
      <w:r>
        <w:t xml:space="preserve">(c)</w:t>
      </w:r>
    </w:p>
    <w:p>
      <w:pPr>
        <w:pStyle w:val="SourceCode"/>
      </w:pPr>
      <w:r>
        <w:rPr>
          <w:rStyle w:val="NormalTok"/>
        </w:rPr>
        <w:t xml:space="preserve">apply2&lt;-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(echans_n,alpha,mu0,mu1){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(echans_n[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result=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(echans_n[,i],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mu0, </w:t>
      </w:r>
      <w:r>
        <w:rPr>
          <w:rStyle w:val="DataTypeTok"/>
        </w:rPr>
        <w:t xml:space="preserve">alternative=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alpha) {</w:t>
      </w:r>
      <w:r>
        <w:br w:type="textWrapping"/>
      </w:r>
      <w:r>
        <w:rPr>
          <w:rStyle w:val="NormalTok"/>
        </w:rPr>
        <w:t xml:space="preserve">  result[i]=mu1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result[i]=mu0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NB&lt;-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alphas et les probabilite on choisit le H1"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les alphas et les probabilite on choisit le H1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0.2 0.26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0.1 0.13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0.05"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0.05 0.09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alpha= 0.01"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alpha= 0.01 0</w:t>
      </w:r>
    </w:p>
    <w:p>
      <w:pPr>
        <w:pStyle w:val="SourceCode"/>
      </w:pPr>
      <w:r>
        <w:rPr>
          <w:rStyle w:val="NormalTok"/>
        </w:rPr>
        <w:t xml:space="preserve">NB[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),NB)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dest-ce-normal"/>
      <w:bookmarkEnd w:id="40"/>
      <w:r>
        <w:t xml:space="preserve">(d)Est ce normal ?</w:t>
      </w:r>
    </w:p>
    <w:p>
      <w:pPr>
        <w:pStyle w:val="FirstParagraph"/>
      </w:pPr>
      <w:r>
        <w:t xml:space="preserve">Oui , c’est normal , ici je crée un fonction P pour calcule la probablité de on rejette H0 , donc ilest égal à 1 − α environ(1-p égal à α environ ). Et le nombre de cas 1 est égal à le cas que on utilise Pvalue;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nombre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apply2</w:t>
      </w:r>
      <w:r>
        <w:rPr>
          <w:rStyle w:val="NormalTok"/>
        </w:rPr>
        <w:t xml:space="preserve">(echans_n,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,mu0,mu1),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6cd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</dc:title>
  <dc:creator/>
  <dcterms:created xsi:type="dcterms:W3CDTF">2018-05-05T20:38:00Z</dcterms:created>
  <dcterms:modified xsi:type="dcterms:W3CDTF">2018-05-05T20:38:00Z</dcterms:modified>
</cp:coreProperties>
</file>