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36BBB" w14:textId="2865BA5B" w:rsidR="00E72C75" w:rsidRDefault="00AD686D">
      <w:bookmarkStart w:id="0" w:name="_GoBack"/>
      <w:bookmarkEnd w:id="0"/>
      <w:r>
        <w:t>Dear Colleague</w:t>
      </w:r>
    </w:p>
    <w:p w14:paraId="61AB0442" w14:textId="78CF3196" w:rsidR="00AD686D" w:rsidRDefault="00AD686D"/>
    <w:p w14:paraId="3FAE50FC" w14:textId="79993B45" w:rsidR="00AD686D" w:rsidRDefault="00AD686D">
      <w:r>
        <w:t xml:space="preserve">As you may have seen recently that Merkle entered into a strategic partnership with AWS. You can read more about the partnership </w:t>
      </w:r>
      <w:hyperlink r:id="rId9" w:history="1">
        <w:r w:rsidRPr="00D04E7E">
          <w:rPr>
            <w:rStyle w:val="Hyperlink"/>
          </w:rPr>
          <w:t>here</w:t>
        </w:r>
      </w:hyperlink>
      <w:r>
        <w:t xml:space="preserve">. As part of this partnership, Merkle has committed to train its human capital on AWS platform in the space of Data &amp; Analytics. I am pleased to announce that you have been nominated to attend AWS Technical Training.   </w:t>
      </w:r>
    </w:p>
    <w:p w14:paraId="0683C0E1" w14:textId="078B2021" w:rsidR="00D04E7E" w:rsidRDefault="00D04E7E"/>
    <w:p w14:paraId="7F5C41CA" w14:textId="02CB54E4" w:rsidR="00D04E7E" w:rsidRDefault="00D04E7E">
      <w:r>
        <w:t>Below are the dates for our first round of training which will be focused on Associate level certifications. Training will be conducted virtually by an authorized trainer from training partner Global Knowledge.</w:t>
      </w:r>
    </w:p>
    <w:p w14:paraId="4D8471AA" w14:textId="33EFA841" w:rsidR="00D04E7E" w:rsidRDefault="00D04E7E"/>
    <w:p w14:paraId="0C168A67" w14:textId="7D08EFE3" w:rsidR="00D04E7E" w:rsidRPr="00676AA1" w:rsidRDefault="00D04E7E">
      <w:pPr>
        <w:rPr>
          <w:b/>
          <w:bCs/>
          <w:u w:val="single"/>
        </w:rPr>
      </w:pPr>
      <w:r w:rsidRPr="00676AA1">
        <w:rPr>
          <w:b/>
          <w:bCs/>
          <w:u w:val="single"/>
        </w:rPr>
        <w:t>US:</w:t>
      </w:r>
    </w:p>
    <w:p w14:paraId="1BEE34B5" w14:textId="13C127BE" w:rsidR="00D04E7E" w:rsidRDefault="00D04E7E">
      <w:r>
        <w:t xml:space="preserve">Nov 3 – 5: </w:t>
      </w:r>
      <w:hyperlink r:id="rId10" w:history="1">
        <w:r w:rsidRPr="00D04E7E">
          <w:rPr>
            <w:rStyle w:val="Hyperlink"/>
          </w:rPr>
          <w:t>Developing on AWS</w:t>
        </w:r>
      </w:hyperlink>
      <w:r>
        <w:t xml:space="preserve"> for Associate level AWS Certified Developer</w:t>
      </w:r>
    </w:p>
    <w:p w14:paraId="7B91D305" w14:textId="19581250" w:rsidR="00D04E7E" w:rsidRDefault="00D04E7E">
      <w:r>
        <w:t xml:space="preserve">Nov 10 – 12: </w:t>
      </w:r>
      <w:hyperlink r:id="rId11" w:history="1">
        <w:r w:rsidRPr="00D04E7E">
          <w:rPr>
            <w:rStyle w:val="Hyperlink"/>
          </w:rPr>
          <w:t>Architecting on AWS</w:t>
        </w:r>
      </w:hyperlink>
      <w:r>
        <w:t xml:space="preserve"> for Associate level AWS Certified Solutions Architect</w:t>
      </w:r>
    </w:p>
    <w:p w14:paraId="62C34F97" w14:textId="79D14D76" w:rsidR="00D04E7E" w:rsidRDefault="00D04E7E"/>
    <w:p w14:paraId="203B396D" w14:textId="6F10B158" w:rsidR="00D04E7E" w:rsidRDefault="00D04E7E" w:rsidP="00D04E7E">
      <w:r>
        <w:t xml:space="preserve">Dec 1 – 3: </w:t>
      </w:r>
      <w:hyperlink r:id="rId12" w:history="1">
        <w:r w:rsidRPr="00D04E7E">
          <w:rPr>
            <w:rStyle w:val="Hyperlink"/>
          </w:rPr>
          <w:t>Developing on AWS</w:t>
        </w:r>
      </w:hyperlink>
      <w:r>
        <w:t xml:space="preserve"> for Associate level AWS Certified Developer</w:t>
      </w:r>
    </w:p>
    <w:p w14:paraId="1B16C5DE" w14:textId="25E79682" w:rsidR="00D04E7E" w:rsidRDefault="00D04E7E" w:rsidP="00D04E7E">
      <w:r>
        <w:t xml:space="preserve">Dec 8 – 10: </w:t>
      </w:r>
      <w:hyperlink r:id="rId13" w:history="1">
        <w:r w:rsidRPr="00D04E7E">
          <w:rPr>
            <w:rStyle w:val="Hyperlink"/>
          </w:rPr>
          <w:t>Architecting on AWS</w:t>
        </w:r>
      </w:hyperlink>
      <w:r>
        <w:t xml:space="preserve"> for Associate level AWS Certified Solutions Architect</w:t>
      </w:r>
    </w:p>
    <w:p w14:paraId="6D95A080" w14:textId="4085CD85" w:rsidR="00D04E7E" w:rsidRDefault="00D04E7E"/>
    <w:p w14:paraId="682A4E6A" w14:textId="54A5BD47" w:rsidR="00D04E7E" w:rsidRPr="00676AA1" w:rsidRDefault="00D04E7E">
      <w:pPr>
        <w:rPr>
          <w:b/>
          <w:bCs/>
          <w:u w:val="single"/>
        </w:rPr>
      </w:pPr>
      <w:r w:rsidRPr="00676AA1">
        <w:rPr>
          <w:b/>
          <w:bCs/>
          <w:u w:val="single"/>
        </w:rPr>
        <w:t>India:</w:t>
      </w:r>
    </w:p>
    <w:p w14:paraId="478C4801" w14:textId="437757E1" w:rsidR="00D04E7E" w:rsidRDefault="00D04E7E" w:rsidP="00D04E7E">
      <w:r>
        <w:t xml:space="preserve">Nov 10 – 12: </w:t>
      </w:r>
      <w:hyperlink r:id="rId14" w:history="1">
        <w:r w:rsidRPr="00D04E7E">
          <w:rPr>
            <w:rStyle w:val="Hyperlink"/>
          </w:rPr>
          <w:t>Developing on AWS</w:t>
        </w:r>
      </w:hyperlink>
      <w:r>
        <w:t xml:space="preserve"> for Associate level AWS Certified Developer</w:t>
      </w:r>
    </w:p>
    <w:p w14:paraId="5473338B" w14:textId="54B8652F" w:rsidR="00676AA1" w:rsidRDefault="00676AA1" w:rsidP="00D04E7E">
      <w:r>
        <w:t xml:space="preserve">Nov 24 – 26: </w:t>
      </w:r>
      <w:hyperlink r:id="rId15" w:history="1">
        <w:r w:rsidRPr="00D04E7E">
          <w:rPr>
            <w:rStyle w:val="Hyperlink"/>
          </w:rPr>
          <w:t>Developing on AWS</w:t>
        </w:r>
      </w:hyperlink>
      <w:r>
        <w:t xml:space="preserve"> for Associate level AWS Certified Developer</w:t>
      </w:r>
    </w:p>
    <w:p w14:paraId="6BB31A6A" w14:textId="410EAB1E" w:rsidR="00D04E7E" w:rsidRDefault="00D04E7E" w:rsidP="00D04E7E">
      <w:r>
        <w:t xml:space="preserve">Nov 24 – 26: </w:t>
      </w:r>
      <w:hyperlink r:id="rId16" w:history="1">
        <w:r w:rsidRPr="00D04E7E">
          <w:rPr>
            <w:rStyle w:val="Hyperlink"/>
          </w:rPr>
          <w:t>Architecting on AWS</w:t>
        </w:r>
      </w:hyperlink>
      <w:r>
        <w:t xml:space="preserve"> for Associate level AWS Certified Solutions Architect</w:t>
      </w:r>
    </w:p>
    <w:p w14:paraId="6AC77F14" w14:textId="03AABE1B" w:rsidR="00676AA1" w:rsidRDefault="00676AA1" w:rsidP="00D04E7E">
      <w:r>
        <w:t xml:space="preserve">Dec 8 – 10: </w:t>
      </w:r>
      <w:hyperlink r:id="rId17" w:history="1">
        <w:r w:rsidRPr="00676AA1">
          <w:rPr>
            <w:rStyle w:val="Hyperlink"/>
          </w:rPr>
          <w:t>System Operations on AWS</w:t>
        </w:r>
      </w:hyperlink>
      <w:r>
        <w:t xml:space="preserve"> for Associate level AWS Certified </w:t>
      </w:r>
      <w:proofErr w:type="spellStart"/>
      <w:r>
        <w:t>SysOps</w:t>
      </w:r>
      <w:proofErr w:type="spellEnd"/>
      <w:r>
        <w:t xml:space="preserve"> Administrator</w:t>
      </w:r>
    </w:p>
    <w:p w14:paraId="1D079CC4" w14:textId="627210F1" w:rsidR="0007549E" w:rsidRDefault="0007549E" w:rsidP="0007549E">
      <w:r>
        <w:t xml:space="preserve">Dec 14 – 16: </w:t>
      </w:r>
      <w:hyperlink r:id="rId18" w:history="1">
        <w:r w:rsidRPr="00676AA1">
          <w:rPr>
            <w:rStyle w:val="Hyperlink"/>
          </w:rPr>
          <w:t>System Operations on AWS</w:t>
        </w:r>
      </w:hyperlink>
      <w:r>
        <w:t xml:space="preserve"> for Associate level AWS Certified </w:t>
      </w:r>
      <w:proofErr w:type="spellStart"/>
      <w:r>
        <w:t>SysOps</w:t>
      </w:r>
      <w:proofErr w:type="spellEnd"/>
      <w:r>
        <w:t xml:space="preserve"> Administrator</w:t>
      </w:r>
    </w:p>
    <w:p w14:paraId="484BBFBD" w14:textId="77777777" w:rsidR="0007549E" w:rsidRDefault="0007549E" w:rsidP="00D04E7E"/>
    <w:p w14:paraId="5BB38DD7" w14:textId="77777777" w:rsidR="00D04E7E" w:rsidRDefault="00D04E7E" w:rsidP="00D04E7E"/>
    <w:p w14:paraId="755B3850" w14:textId="7603BBAE" w:rsidR="00D04E7E" w:rsidRDefault="00676AA1">
      <w:r>
        <w:t>Prior to attending the class, we need you to accomplish the following tasks:</w:t>
      </w:r>
    </w:p>
    <w:p w14:paraId="0843F022" w14:textId="31600DD0" w:rsidR="00676AA1" w:rsidRDefault="00676AA1"/>
    <w:p w14:paraId="4CFEA6A6" w14:textId="02E18EB1" w:rsidR="00676AA1" w:rsidRDefault="00676AA1" w:rsidP="00676AA1">
      <w:pPr>
        <w:pStyle w:val="ListParagraph"/>
        <w:numPr>
          <w:ilvl w:val="0"/>
          <w:numId w:val="2"/>
        </w:numPr>
      </w:pPr>
      <w:r w:rsidRPr="001D1895">
        <w:rPr>
          <w:b/>
          <w:bCs/>
          <w:u w:val="single"/>
        </w:rPr>
        <w:t>Sign up on AWS Partner Network (APN) Portal</w:t>
      </w:r>
      <w:r>
        <w:t xml:space="preserve">:  </w:t>
      </w:r>
      <w:r w:rsidRPr="00676AA1">
        <w:t>The APN Partner Central is a valuable resource containing a wide range of partner focused content and features.</w:t>
      </w:r>
      <w:r>
        <w:t xml:space="preserve"> Instructions are below.</w:t>
      </w:r>
    </w:p>
    <w:p w14:paraId="24FF23C6" w14:textId="44BF8349" w:rsidR="00676AA1" w:rsidRDefault="00676AA1" w:rsidP="00676AA1"/>
    <w:p w14:paraId="5B29FDBB" w14:textId="77777777" w:rsidR="00676AA1" w:rsidRPr="00676AA1" w:rsidRDefault="00676AA1" w:rsidP="00676AA1">
      <w:pPr>
        <w:pStyle w:val="ListParagraph"/>
        <w:numPr>
          <w:ilvl w:val="0"/>
          <w:numId w:val="4"/>
        </w:numPr>
        <w:rPr>
          <w:rFonts w:ascii="Calibri" w:hAnsi="Calibri" w:cs="Calibri"/>
          <w:color w:val="000000"/>
        </w:rPr>
      </w:pPr>
      <w:r w:rsidRPr="00676AA1">
        <w:rPr>
          <w:rFonts w:cstheme="minorHAnsi"/>
          <w:color w:val="000000"/>
        </w:rPr>
        <w:t>To gain access to the APN Partner Central, just go to the APN Partner Central registration page</w:t>
      </w:r>
      <w:r w:rsidRPr="00676AA1">
        <w:rPr>
          <w:rFonts w:ascii="Helvetica" w:hAnsi="Helvetica" w:cs="Calibri"/>
          <w:color w:val="000000"/>
          <w:sz w:val="18"/>
          <w:szCs w:val="18"/>
        </w:rPr>
        <w:t xml:space="preserve"> (</w:t>
      </w:r>
      <w:hyperlink r:id="rId19" w:history="1">
        <w:r w:rsidRPr="00676AA1">
          <w:rPr>
            <w:rStyle w:val="Hyperlink"/>
            <w:rFonts w:ascii="Helvetica" w:hAnsi="Helvetica" w:cs="Calibri"/>
            <w:color w:val="0563C1"/>
          </w:rPr>
          <w:t>https://partnercentral.awspartner.com/selfregisterpartner</w:t>
        </w:r>
      </w:hyperlink>
      <w:r w:rsidRPr="00676AA1">
        <w:rPr>
          <w:rFonts w:ascii="Helvetica" w:hAnsi="Helvetica" w:cs="Calibri"/>
          <w:color w:val="000000"/>
          <w:sz w:val="18"/>
          <w:szCs w:val="18"/>
        </w:rPr>
        <w:t xml:space="preserve">) </w:t>
      </w:r>
      <w:r w:rsidRPr="00676AA1">
        <w:rPr>
          <w:rFonts w:cstheme="minorHAnsi"/>
          <w:color w:val="000000"/>
        </w:rPr>
        <w:t>and register using our firm's domain “merkleinc.com” (i.e. you cannot use yahoo.com, gmail.com, etc.).</w:t>
      </w:r>
    </w:p>
    <w:p w14:paraId="4813A2ED" w14:textId="537C1B23" w:rsidR="00676AA1" w:rsidRPr="00676AA1" w:rsidRDefault="00676AA1" w:rsidP="00676AA1">
      <w:pPr>
        <w:pStyle w:val="ListParagraph"/>
        <w:numPr>
          <w:ilvl w:val="0"/>
          <w:numId w:val="4"/>
        </w:numPr>
        <w:rPr>
          <w:rFonts w:ascii="Calibri" w:hAnsi="Calibri" w:cs="Calibri"/>
          <w:color w:val="000000"/>
        </w:rPr>
      </w:pPr>
      <w:r w:rsidRPr="00676AA1">
        <w:rPr>
          <w:rFonts w:cstheme="minorHAnsi"/>
          <w:color w:val="000000"/>
        </w:rPr>
        <w:t>Please check the box to share your AWS certification in your APN profile.</w:t>
      </w:r>
    </w:p>
    <w:p w14:paraId="345E39E3" w14:textId="77777777" w:rsidR="00676AA1" w:rsidRDefault="00676AA1" w:rsidP="00676AA1">
      <w:pPr>
        <w:rPr>
          <w:rFonts w:ascii="Calibri" w:hAnsi="Calibri" w:cs="Calibri"/>
          <w:color w:val="000000"/>
        </w:rPr>
      </w:pPr>
      <w:r>
        <w:rPr>
          <w:rFonts w:ascii="Helvetica" w:hAnsi="Helvetica" w:cs="Calibri"/>
          <w:color w:val="000000"/>
          <w:sz w:val="18"/>
          <w:szCs w:val="18"/>
        </w:rPr>
        <w:t> </w:t>
      </w:r>
    </w:p>
    <w:p w14:paraId="1DDF8080" w14:textId="2D2C6D78" w:rsidR="00676AA1" w:rsidRPr="001D1895" w:rsidRDefault="00676AA1" w:rsidP="001D1895">
      <w:pPr>
        <w:pStyle w:val="ListParagraph"/>
        <w:numPr>
          <w:ilvl w:val="0"/>
          <w:numId w:val="4"/>
        </w:numPr>
        <w:rPr>
          <w:rFonts w:cstheme="minorHAnsi"/>
          <w:color w:val="000000"/>
        </w:rPr>
      </w:pPr>
      <w:r w:rsidRPr="001D1895">
        <w:rPr>
          <w:rFonts w:cstheme="minorHAnsi"/>
          <w:color w:val="000000"/>
        </w:rPr>
        <w:t xml:space="preserve">Feel free to contact the APN Support team </w:t>
      </w:r>
      <w:r w:rsidRPr="001D1895">
        <w:rPr>
          <w:rFonts w:ascii="Helvetica" w:hAnsi="Helvetica" w:cs="Calibri"/>
          <w:color w:val="000000"/>
          <w:sz w:val="18"/>
          <w:szCs w:val="18"/>
        </w:rPr>
        <w:t>(</w:t>
      </w:r>
      <w:hyperlink r:id="rId20" w:history="1">
        <w:r w:rsidRPr="001D1895">
          <w:rPr>
            <w:rStyle w:val="Hyperlink"/>
            <w:rFonts w:ascii="Helvetica" w:hAnsi="Helvetica" w:cs="Calibri"/>
            <w:color w:val="0563C1"/>
          </w:rPr>
          <w:t>https://partnercentral.awspartner.com/knowledgebase</w:t>
        </w:r>
      </w:hyperlink>
      <w:r w:rsidRPr="001D1895">
        <w:rPr>
          <w:rFonts w:ascii="Helvetica" w:hAnsi="Helvetica" w:cs="Calibri"/>
          <w:color w:val="000000"/>
          <w:sz w:val="18"/>
          <w:szCs w:val="18"/>
        </w:rPr>
        <w:t xml:space="preserve">) </w:t>
      </w:r>
      <w:r w:rsidRPr="001D1895">
        <w:rPr>
          <w:rFonts w:cstheme="minorHAnsi"/>
          <w:color w:val="000000"/>
        </w:rPr>
        <w:t>with any questions or issues related to APN Partner Central Registration.</w:t>
      </w:r>
    </w:p>
    <w:p w14:paraId="021C5BAB" w14:textId="77777777" w:rsidR="00676AA1" w:rsidRDefault="00676AA1" w:rsidP="00676AA1"/>
    <w:p w14:paraId="4C3B0459" w14:textId="558FDD99" w:rsidR="00676AA1" w:rsidRDefault="00676AA1" w:rsidP="001D1895">
      <w:pPr>
        <w:pStyle w:val="ListParagraph"/>
        <w:numPr>
          <w:ilvl w:val="0"/>
          <w:numId w:val="2"/>
        </w:numPr>
      </w:pPr>
      <w:r w:rsidRPr="001D1895">
        <w:rPr>
          <w:b/>
          <w:bCs/>
          <w:u w:val="single"/>
        </w:rPr>
        <w:t>Complete the recommended pre-requisite courses</w:t>
      </w:r>
      <w:r w:rsidR="001D1895">
        <w:rPr>
          <w:b/>
          <w:bCs/>
          <w:u w:val="single"/>
        </w:rPr>
        <w:t xml:space="preserve">: </w:t>
      </w:r>
      <w:r w:rsidR="001D1895" w:rsidRPr="001D1895">
        <w:t xml:space="preserve">You are required to complete </w:t>
      </w:r>
      <w:r w:rsidR="001D1895">
        <w:t xml:space="preserve">a set of pre-requisite courses prior to attending the training class. Attached you will find the </w:t>
      </w:r>
      <w:r w:rsidR="001D1895">
        <w:lastRenderedPageBreak/>
        <w:t>complete list of recommended courses that you should take prior to your certification and the ones highlighted prior to attending the class. Courses which need to be taken are listed below for your easier reference also.</w:t>
      </w:r>
      <w:r w:rsidR="007D203A">
        <w:t xml:space="preserve"> Please make sure you sign up on APN Portal first as you will take these courses through APN Portal.</w:t>
      </w:r>
    </w:p>
    <w:p w14:paraId="6B6378FB" w14:textId="1691FCA5" w:rsidR="001D1895" w:rsidRDefault="001D1895" w:rsidP="001D1895"/>
    <w:p w14:paraId="7995FA17" w14:textId="584AE9CE" w:rsidR="001D1895" w:rsidRDefault="001D1895" w:rsidP="001D1895">
      <w:pPr>
        <w:pStyle w:val="ListParagraph"/>
        <w:numPr>
          <w:ilvl w:val="0"/>
          <w:numId w:val="5"/>
        </w:numPr>
      </w:pPr>
      <w:r>
        <w:t>Developer Associate Level:</w:t>
      </w:r>
    </w:p>
    <w:p w14:paraId="2EBEDA08"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1" w:history="1">
        <w:r w:rsidR="001D1895" w:rsidRPr="001D1895">
          <w:rPr>
            <w:rFonts w:ascii="Calibri" w:eastAsia="Times New Roman" w:hAnsi="Calibri" w:cs="Calibri"/>
            <w:color w:val="0563C1"/>
            <w:sz w:val="22"/>
            <w:szCs w:val="22"/>
            <w:u w:val="single"/>
          </w:rPr>
          <w:t>AWS Technical Professional Accreditation</w:t>
        </w:r>
      </w:hyperlink>
    </w:p>
    <w:p w14:paraId="73418133"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2" w:history="1">
        <w:r w:rsidR="001D1895" w:rsidRPr="001D1895">
          <w:rPr>
            <w:rFonts w:ascii="Calibri" w:eastAsia="Times New Roman" w:hAnsi="Calibri" w:cs="Calibri"/>
            <w:color w:val="0563C1"/>
            <w:sz w:val="22"/>
            <w:szCs w:val="22"/>
            <w:u w:val="single"/>
          </w:rPr>
          <w:t>AWS Cloud Economics Accreditation</w:t>
        </w:r>
      </w:hyperlink>
    </w:p>
    <w:p w14:paraId="276D728B"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3" w:history="1">
        <w:r w:rsidR="001D1895" w:rsidRPr="001D1895">
          <w:rPr>
            <w:rFonts w:ascii="Calibri" w:eastAsia="Times New Roman" w:hAnsi="Calibri" w:cs="Calibri"/>
            <w:color w:val="0563C1"/>
            <w:sz w:val="22"/>
            <w:szCs w:val="22"/>
            <w:u w:val="single"/>
          </w:rPr>
          <w:t xml:space="preserve">AWS Cloud Practitioner Essentials (Second Edition) </w:t>
        </w:r>
      </w:hyperlink>
    </w:p>
    <w:p w14:paraId="67C76941"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4" w:history="1">
        <w:r w:rsidR="001D1895" w:rsidRPr="001D1895">
          <w:rPr>
            <w:rFonts w:ascii="Calibri" w:eastAsia="Times New Roman" w:hAnsi="Calibri" w:cs="Calibri"/>
            <w:color w:val="0563C1"/>
            <w:sz w:val="22"/>
            <w:szCs w:val="22"/>
            <w:u w:val="single"/>
          </w:rPr>
          <w:t xml:space="preserve">AWS Well-Architected Training </w:t>
        </w:r>
      </w:hyperlink>
    </w:p>
    <w:p w14:paraId="4CF868C4" w14:textId="584661CF" w:rsidR="001D1895" w:rsidRDefault="001D1895" w:rsidP="001D1895">
      <w:pPr>
        <w:pStyle w:val="ListParagraph"/>
        <w:numPr>
          <w:ilvl w:val="0"/>
          <w:numId w:val="5"/>
        </w:numPr>
      </w:pPr>
      <w:r>
        <w:t>Solution Architect Associate Level:</w:t>
      </w:r>
    </w:p>
    <w:p w14:paraId="227519DF"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5" w:history="1">
        <w:r w:rsidR="001D1895" w:rsidRPr="001D1895">
          <w:rPr>
            <w:rFonts w:ascii="Calibri" w:eastAsia="Times New Roman" w:hAnsi="Calibri" w:cs="Calibri"/>
            <w:color w:val="0563C1"/>
            <w:sz w:val="22"/>
            <w:szCs w:val="22"/>
            <w:u w:val="single"/>
          </w:rPr>
          <w:t>AWS Technical Professional Accreditation</w:t>
        </w:r>
      </w:hyperlink>
    </w:p>
    <w:p w14:paraId="10803F0E"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6" w:history="1">
        <w:r w:rsidR="001D1895" w:rsidRPr="001D1895">
          <w:rPr>
            <w:rFonts w:ascii="Calibri" w:eastAsia="Times New Roman" w:hAnsi="Calibri" w:cs="Calibri"/>
            <w:color w:val="0563C1"/>
            <w:sz w:val="22"/>
            <w:szCs w:val="22"/>
            <w:u w:val="single"/>
          </w:rPr>
          <w:t>AWS Cloud Economics Accreditation</w:t>
        </w:r>
      </w:hyperlink>
    </w:p>
    <w:p w14:paraId="0C94C7D3"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7" w:history="1">
        <w:r w:rsidR="001D1895" w:rsidRPr="001D1895">
          <w:rPr>
            <w:rFonts w:ascii="Calibri" w:eastAsia="Times New Roman" w:hAnsi="Calibri" w:cs="Calibri"/>
            <w:color w:val="0563C1"/>
            <w:sz w:val="22"/>
            <w:szCs w:val="22"/>
            <w:u w:val="single"/>
          </w:rPr>
          <w:t xml:space="preserve">AWS Cloud Practitioner Essentials (Second Edition) </w:t>
        </w:r>
      </w:hyperlink>
    </w:p>
    <w:p w14:paraId="06F28431"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8" w:history="1">
        <w:r w:rsidR="001D1895" w:rsidRPr="001D1895">
          <w:rPr>
            <w:rFonts w:ascii="Calibri" w:eastAsia="Times New Roman" w:hAnsi="Calibri" w:cs="Calibri"/>
            <w:color w:val="0563C1"/>
            <w:sz w:val="22"/>
            <w:szCs w:val="22"/>
            <w:u w:val="single"/>
          </w:rPr>
          <w:t xml:space="preserve">AWS Shared Responsibility Model </w:t>
        </w:r>
      </w:hyperlink>
    </w:p>
    <w:p w14:paraId="168206A1"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29" w:history="1">
        <w:r w:rsidR="001D1895" w:rsidRPr="001D1895">
          <w:rPr>
            <w:rFonts w:ascii="Calibri" w:eastAsia="Times New Roman" w:hAnsi="Calibri" w:cs="Calibri"/>
            <w:color w:val="0563C1"/>
            <w:sz w:val="22"/>
            <w:szCs w:val="22"/>
            <w:u w:val="single"/>
          </w:rPr>
          <w:t xml:space="preserve">AWS Well-Architected Training </w:t>
        </w:r>
      </w:hyperlink>
    </w:p>
    <w:p w14:paraId="1F231692" w14:textId="01B9C7AE" w:rsidR="001D1895" w:rsidRDefault="001D1895" w:rsidP="001D1895">
      <w:pPr>
        <w:pStyle w:val="ListParagraph"/>
        <w:numPr>
          <w:ilvl w:val="0"/>
          <w:numId w:val="5"/>
        </w:numPr>
      </w:pPr>
      <w:proofErr w:type="spellStart"/>
      <w:r>
        <w:t>SysOps</w:t>
      </w:r>
      <w:proofErr w:type="spellEnd"/>
      <w:r>
        <w:t xml:space="preserve"> Admin Associate Level:</w:t>
      </w:r>
    </w:p>
    <w:p w14:paraId="4BD70A45"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30" w:history="1">
        <w:r w:rsidR="001D1895" w:rsidRPr="001D1895">
          <w:rPr>
            <w:rFonts w:ascii="Calibri" w:eastAsia="Times New Roman" w:hAnsi="Calibri" w:cs="Calibri"/>
            <w:color w:val="0563C1"/>
            <w:sz w:val="22"/>
            <w:szCs w:val="22"/>
            <w:u w:val="single"/>
          </w:rPr>
          <w:t>AWS Technical Professional Accreditation</w:t>
        </w:r>
      </w:hyperlink>
    </w:p>
    <w:p w14:paraId="13B1D156"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31" w:history="1">
        <w:r w:rsidR="001D1895" w:rsidRPr="001D1895">
          <w:rPr>
            <w:rFonts w:ascii="Calibri" w:eastAsia="Times New Roman" w:hAnsi="Calibri" w:cs="Calibri"/>
            <w:color w:val="0563C1"/>
            <w:sz w:val="22"/>
            <w:szCs w:val="22"/>
            <w:u w:val="single"/>
          </w:rPr>
          <w:t>AWS Cloud Economics Accreditation</w:t>
        </w:r>
      </w:hyperlink>
    </w:p>
    <w:p w14:paraId="27B882AC" w14:textId="77777777" w:rsidR="001D1895" w:rsidRPr="001D1895" w:rsidRDefault="006E7BD9" w:rsidP="001D1895">
      <w:pPr>
        <w:pStyle w:val="ListParagraph"/>
        <w:numPr>
          <w:ilvl w:val="1"/>
          <w:numId w:val="5"/>
        </w:numPr>
        <w:rPr>
          <w:rFonts w:ascii="Calibri" w:eastAsia="Times New Roman" w:hAnsi="Calibri" w:cs="Calibri"/>
          <w:color w:val="0563C1"/>
          <w:sz w:val="22"/>
          <w:szCs w:val="22"/>
          <w:u w:val="single"/>
        </w:rPr>
      </w:pPr>
      <w:hyperlink r:id="rId32" w:history="1">
        <w:r w:rsidR="001D1895" w:rsidRPr="001D1895">
          <w:rPr>
            <w:rFonts w:ascii="Calibri" w:eastAsia="Times New Roman" w:hAnsi="Calibri" w:cs="Calibri"/>
            <w:color w:val="0563C1"/>
            <w:sz w:val="22"/>
            <w:szCs w:val="22"/>
            <w:u w:val="single"/>
          </w:rPr>
          <w:t xml:space="preserve">AWS Cloud Practitioner Essentials (Second Edition) </w:t>
        </w:r>
      </w:hyperlink>
    </w:p>
    <w:p w14:paraId="4F2E197B" w14:textId="6C79BD53" w:rsidR="001D1895" w:rsidRDefault="001D1895" w:rsidP="001D1895">
      <w:pPr>
        <w:pStyle w:val="ListParagraph"/>
        <w:ind w:left="1440"/>
      </w:pPr>
    </w:p>
    <w:p w14:paraId="156105E0" w14:textId="462B2B6E" w:rsidR="001D1895" w:rsidRDefault="001D1895" w:rsidP="001D1895">
      <w:pPr>
        <w:pStyle w:val="ListParagraph"/>
        <w:ind w:left="1440"/>
      </w:pPr>
    </w:p>
    <w:p w14:paraId="012DF8A0" w14:textId="13F0D936" w:rsidR="001D1895" w:rsidRDefault="007D203A" w:rsidP="007D203A">
      <w:r>
        <w:t xml:space="preserve">Please be on the lookout for email from Global Knowledge for specific details about your training class times and things to bring. In the meanwhile, if you have any questions, please feel free contact me. </w:t>
      </w:r>
      <w:r w:rsidR="004227C1">
        <w:t xml:space="preserve">Since </w:t>
      </w:r>
      <w:r w:rsidR="000067A2">
        <w:t xml:space="preserve">these classes are </w:t>
      </w:r>
      <w:r w:rsidR="004227C1">
        <w:t xml:space="preserve">approaching soon, feel free to contact me </w:t>
      </w:r>
      <w:r w:rsidR="00D61791">
        <w:t>if you feel completing your pre-requ</w:t>
      </w:r>
      <w:r w:rsidR="000067A2">
        <w:t>isite is going to be an issue.</w:t>
      </w:r>
    </w:p>
    <w:p w14:paraId="3E33DD5F" w14:textId="1642E0CC" w:rsidR="00676AA1" w:rsidRDefault="00676AA1" w:rsidP="00676AA1"/>
    <w:p w14:paraId="1EB6A164" w14:textId="77777777" w:rsidR="00676AA1" w:rsidRDefault="00676AA1" w:rsidP="00676AA1"/>
    <w:sectPr w:rsidR="00676AA1" w:rsidSect="00A8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407"/>
    <w:multiLevelType w:val="hybridMultilevel"/>
    <w:tmpl w:val="2A88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B0303"/>
    <w:multiLevelType w:val="hybridMultilevel"/>
    <w:tmpl w:val="513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64237"/>
    <w:multiLevelType w:val="hybridMultilevel"/>
    <w:tmpl w:val="1CB6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E5066"/>
    <w:multiLevelType w:val="hybridMultilevel"/>
    <w:tmpl w:val="89E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87506"/>
    <w:multiLevelType w:val="hybridMultilevel"/>
    <w:tmpl w:val="EDBA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6D"/>
    <w:rsid w:val="000067A2"/>
    <w:rsid w:val="0007549E"/>
    <w:rsid w:val="001D1895"/>
    <w:rsid w:val="004227C1"/>
    <w:rsid w:val="00676AA1"/>
    <w:rsid w:val="006E7BD9"/>
    <w:rsid w:val="0078526D"/>
    <w:rsid w:val="007D203A"/>
    <w:rsid w:val="00902425"/>
    <w:rsid w:val="00A8729E"/>
    <w:rsid w:val="00AD686D"/>
    <w:rsid w:val="00BC0642"/>
    <w:rsid w:val="00D04E7E"/>
    <w:rsid w:val="00D6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4147"/>
  <w15:chartTrackingRefBased/>
  <w15:docId w15:val="{FCF4F0A2-AF19-5D4F-A4AF-5C21E2B5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E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4E7E"/>
    <w:rPr>
      <w:rFonts w:ascii="Times New Roman" w:hAnsi="Times New Roman" w:cs="Times New Roman"/>
      <w:sz w:val="18"/>
      <w:szCs w:val="18"/>
    </w:rPr>
  </w:style>
  <w:style w:type="character" w:styleId="Hyperlink">
    <w:name w:val="Hyperlink"/>
    <w:basedOn w:val="DefaultParagraphFont"/>
    <w:uiPriority w:val="99"/>
    <w:unhideWhenUsed/>
    <w:rsid w:val="00D04E7E"/>
    <w:rPr>
      <w:color w:val="0563C1" w:themeColor="hyperlink"/>
      <w:u w:val="single"/>
    </w:rPr>
  </w:style>
  <w:style w:type="character" w:styleId="UnresolvedMention">
    <w:name w:val="Unresolved Mention"/>
    <w:basedOn w:val="DefaultParagraphFont"/>
    <w:uiPriority w:val="99"/>
    <w:semiHidden/>
    <w:unhideWhenUsed/>
    <w:rsid w:val="00D04E7E"/>
    <w:rPr>
      <w:color w:val="605E5C"/>
      <w:shd w:val="clear" w:color="auto" w:fill="E1DFDD"/>
    </w:rPr>
  </w:style>
  <w:style w:type="paragraph" w:styleId="ListParagraph">
    <w:name w:val="List Paragraph"/>
    <w:basedOn w:val="Normal"/>
    <w:uiPriority w:val="34"/>
    <w:qFormat/>
    <w:rsid w:val="00676AA1"/>
    <w:pPr>
      <w:ind w:left="720"/>
      <w:contextualSpacing/>
    </w:pPr>
  </w:style>
  <w:style w:type="character" w:styleId="FollowedHyperlink">
    <w:name w:val="FollowedHyperlink"/>
    <w:basedOn w:val="DefaultParagraphFont"/>
    <w:uiPriority w:val="99"/>
    <w:semiHidden/>
    <w:unhideWhenUsed/>
    <w:rsid w:val="00676A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77214">
      <w:bodyDiv w:val="1"/>
      <w:marLeft w:val="0"/>
      <w:marRight w:val="0"/>
      <w:marTop w:val="0"/>
      <w:marBottom w:val="0"/>
      <w:divBdr>
        <w:top w:val="none" w:sz="0" w:space="0" w:color="auto"/>
        <w:left w:val="none" w:sz="0" w:space="0" w:color="auto"/>
        <w:bottom w:val="none" w:sz="0" w:space="0" w:color="auto"/>
        <w:right w:val="none" w:sz="0" w:space="0" w:color="auto"/>
      </w:divBdr>
    </w:div>
    <w:div w:id="1051225367">
      <w:bodyDiv w:val="1"/>
      <w:marLeft w:val="0"/>
      <w:marRight w:val="0"/>
      <w:marTop w:val="0"/>
      <w:marBottom w:val="0"/>
      <w:divBdr>
        <w:top w:val="none" w:sz="0" w:space="0" w:color="auto"/>
        <w:left w:val="none" w:sz="0" w:space="0" w:color="auto"/>
        <w:bottom w:val="none" w:sz="0" w:space="0" w:color="auto"/>
        <w:right w:val="none" w:sz="0" w:space="0" w:color="auto"/>
      </w:divBdr>
    </w:div>
    <w:div w:id="1077901206">
      <w:bodyDiv w:val="1"/>
      <w:marLeft w:val="0"/>
      <w:marRight w:val="0"/>
      <w:marTop w:val="0"/>
      <w:marBottom w:val="0"/>
      <w:divBdr>
        <w:top w:val="none" w:sz="0" w:space="0" w:color="auto"/>
        <w:left w:val="none" w:sz="0" w:space="0" w:color="auto"/>
        <w:bottom w:val="none" w:sz="0" w:space="0" w:color="auto"/>
        <w:right w:val="none" w:sz="0" w:space="0" w:color="auto"/>
      </w:divBdr>
    </w:div>
    <w:div w:id="1138884691">
      <w:bodyDiv w:val="1"/>
      <w:marLeft w:val="0"/>
      <w:marRight w:val="0"/>
      <w:marTop w:val="0"/>
      <w:marBottom w:val="0"/>
      <w:divBdr>
        <w:top w:val="none" w:sz="0" w:space="0" w:color="auto"/>
        <w:left w:val="none" w:sz="0" w:space="0" w:color="auto"/>
        <w:bottom w:val="none" w:sz="0" w:space="0" w:color="auto"/>
        <w:right w:val="none" w:sz="0" w:space="0" w:color="auto"/>
      </w:divBdr>
    </w:div>
    <w:div w:id="1314598078">
      <w:bodyDiv w:val="1"/>
      <w:marLeft w:val="0"/>
      <w:marRight w:val="0"/>
      <w:marTop w:val="0"/>
      <w:marBottom w:val="0"/>
      <w:divBdr>
        <w:top w:val="none" w:sz="0" w:space="0" w:color="auto"/>
        <w:left w:val="none" w:sz="0" w:space="0" w:color="auto"/>
        <w:bottom w:val="none" w:sz="0" w:space="0" w:color="auto"/>
        <w:right w:val="none" w:sz="0" w:space="0" w:color="auto"/>
      </w:divBdr>
    </w:div>
    <w:div w:id="1575505923">
      <w:bodyDiv w:val="1"/>
      <w:marLeft w:val="0"/>
      <w:marRight w:val="0"/>
      <w:marTop w:val="0"/>
      <w:marBottom w:val="0"/>
      <w:divBdr>
        <w:top w:val="none" w:sz="0" w:space="0" w:color="auto"/>
        <w:left w:val="none" w:sz="0" w:space="0" w:color="auto"/>
        <w:bottom w:val="none" w:sz="0" w:space="0" w:color="auto"/>
        <w:right w:val="none" w:sz="0" w:space="0" w:color="auto"/>
      </w:divBdr>
    </w:div>
    <w:div w:id="1813403949">
      <w:bodyDiv w:val="1"/>
      <w:marLeft w:val="0"/>
      <w:marRight w:val="0"/>
      <w:marTop w:val="0"/>
      <w:marBottom w:val="0"/>
      <w:divBdr>
        <w:top w:val="none" w:sz="0" w:space="0" w:color="auto"/>
        <w:left w:val="none" w:sz="0" w:space="0" w:color="auto"/>
        <w:bottom w:val="none" w:sz="0" w:space="0" w:color="auto"/>
        <w:right w:val="none" w:sz="0" w:space="0" w:color="auto"/>
      </w:divBdr>
    </w:div>
    <w:div w:id="1874951416">
      <w:bodyDiv w:val="1"/>
      <w:marLeft w:val="0"/>
      <w:marRight w:val="0"/>
      <w:marTop w:val="0"/>
      <w:marBottom w:val="0"/>
      <w:divBdr>
        <w:top w:val="none" w:sz="0" w:space="0" w:color="auto"/>
        <w:left w:val="none" w:sz="0" w:space="0" w:color="auto"/>
        <w:bottom w:val="none" w:sz="0" w:space="0" w:color="auto"/>
        <w:right w:val="none" w:sz="0" w:space="0" w:color="auto"/>
      </w:divBdr>
    </w:div>
    <w:div w:id="1980958349">
      <w:bodyDiv w:val="1"/>
      <w:marLeft w:val="0"/>
      <w:marRight w:val="0"/>
      <w:marTop w:val="0"/>
      <w:marBottom w:val="0"/>
      <w:divBdr>
        <w:top w:val="none" w:sz="0" w:space="0" w:color="auto"/>
        <w:left w:val="none" w:sz="0" w:space="0" w:color="auto"/>
        <w:bottom w:val="none" w:sz="0" w:space="0" w:color="auto"/>
        <w:right w:val="none" w:sz="0" w:space="0" w:color="auto"/>
      </w:divBdr>
    </w:div>
    <w:div w:id="2081099396">
      <w:bodyDiv w:val="1"/>
      <w:marLeft w:val="0"/>
      <w:marRight w:val="0"/>
      <w:marTop w:val="0"/>
      <w:marBottom w:val="0"/>
      <w:divBdr>
        <w:top w:val="none" w:sz="0" w:space="0" w:color="auto"/>
        <w:left w:val="none" w:sz="0" w:space="0" w:color="auto"/>
        <w:bottom w:val="none" w:sz="0" w:space="0" w:color="auto"/>
        <w:right w:val="none" w:sz="0" w:space="0" w:color="auto"/>
      </w:divBdr>
    </w:div>
    <w:div w:id="21123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ws.amazon.com/training/course-descriptions/architect/" TargetMode="External"/><Relationship Id="rId18" Type="http://schemas.openxmlformats.org/officeDocument/2006/relationships/hyperlink" Target="http://aws.amazon.com/training/course-descriptions/sysops/" TargetMode="External"/><Relationship Id="rId26" Type="http://schemas.openxmlformats.org/officeDocument/2006/relationships/hyperlink" Target="https://partnercentral.awspartner.com/LmsSsoRedirect?RelayState=%2flearningobject%2fwbc%3fid%3d36904" TargetMode="External"/><Relationship Id="rId3" Type="http://schemas.openxmlformats.org/officeDocument/2006/relationships/customXml" Target="../customXml/item3.xml"/><Relationship Id="rId21" Type="http://schemas.openxmlformats.org/officeDocument/2006/relationships/hyperlink" Target="https://partnercentral.awspartner.com/LmsSsoRedirect?RelayState=%2flearningobject%2fcurriculum%3fid%3d45423"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ws.amazon.com/training/course-descriptions/developing/" TargetMode="External"/><Relationship Id="rId17" Type="http://schemas.openxmlformats.org/officeDocument/2006/relationships/hyperlink" Target="http://aws.amazon.com/training/course-descriptions/sysops/" TargetMode="External"/><Relationship Id="rId25" Type="http://schemas.openxmlformats.org/officeDocument/2006/relationships/hyperlink" Target="https://partnercentral.awspartner.com/LmsSsoRedirect?RelayState=%2flearningobject%2fcurriculum%3fid%3d4542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ws.amazon.com/training/course-descriptions/architect/" TargetMode="External"/><Relationship Id="rId20" Type="http://schemas.openxmlformats.org/officeDocument/2006/relationships/hyperlink" Target="https://partnercentral.awspartner.com/knowledgebase" TargetMode="External"/><Relationship Id="rId29" Type="http://schemas.openxmlformats.org/officeDocument/2006/relationships/hyperlink" Target="https://partnercentral.awspartner.com/LmsSsoRedirect?RelayState=%2flearningobject%2fcurriculum%3fid%3d420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training/course-descriptions/architect/" TargetMode="External"/><Relationship Id="rId24" Type="http://schemas.openxmlformats.org/officeDocument/2006/relationships/hyperlink" Target="https://partnercentral.awspartner.com/LmsSsoRedirect?RelayState=%2flearningobject%2fcurriculum%3fid%3d42037" TargetMode="External"/><Relationship Id="rId32" Type="http://schemas.openxmlformats.org/officeDocument/2006/relationships/hyperlink" Target="https://partnercentral.awspartner.com/LmsSsoRedirect?RelayState=%2flearningobject%2fcurriculum%3fid%3d27076" TargetMode="External"/><Relationship Id="rId5" Type="http://schemas.openxmlformats.org/officeDocument/2006/relationships/numbering" Target="numbering.xml"/><Relationship Id="rId15" Type="http://schemas.openxmlformats.org/officeDocument/2006/relationships/hyperlink" Target="https://aws.amazon.com/training/course-descriptions/developing/" TargetMode="External"/><Relationship Id="rId23" Type="http://schemas.openxmlformats.org/officeDocument/2006/relationships/hyperlink" Target="https://partnercentral.awspartner.com/LmsSsoRedirect?RelayState=%2flearningobject%2fcurriculum%3fid%3d27076" TargetMode="External"/><Relationship Id="rId28" Type="http://schemas.openxmlformats.org/officeDocument/2006/relationships/hyperlink" Target="https://partnercentral.awspartner.com/LmsSsoRedirect?RelayState=%2flearningobject%2fvideo%3fid%3d16488" TargetMode="External"/><Relationship Id="rId10" Type="http://schemas.openxmlformats.org/officeDocument/2006/relationships/hyperlink" Target="https://aws.amazon.com/training/course-descriptions/developing/" TargetMode="External"/><Relationship Id="rId19" Type="http://schemas.openxmlformats.org/officeDocument/2006/relationships/hyperlink" Target="https://partnercentral.awspartner.com/selfregisterpartner" TargetMode="External"/><Relationship Id="rId31" Type="http://schemas.openxmlformats.org/officeDocument/2006/relationships/hyperlink" Target="https://partnercentral.awspartner.com/LmsSsoRedirect?RelayState=%2flearningobject%2fwbc%3fid%3d36904" TargetMode="External"/><Relationship Id="rId4" Type="http://schemas.openxmlformats.org/officeDocument/2006/relationships/customXml" Target="../customXml/item4.xml"/><Relationship Id="rId9" Type="http://schemas.openxmlformats.org/officeDocument/2006/relationships/hyperlink" Target="https://www.merkleinc.com/news-and-events/press-releases/2020/merkle-enters-strategic-collaboration-agreement-aws-help-brands" TargetMode="External"/><Relationship Id="rId14" Type="http://schemas.openxmlformats.org/officeDocument/2006/relationships/hyperlink" Target="https://aws.amazon.com/training/course-descriptions/developing/" TargetMode="External"/><Relationship Id="rId22" Type="http://schemas.openxmlformats.org/officeDocument/2006/relationships/hyperlink" Target="https://partnercentral.awspartner.com/LmsSsoRedirect?RelayState=%2flearningobject%2fwbc%3fid%3d36904" TargetMode="External"/><Relationship Id="rId27" Type="http://schemas.openxmlformats.org/officeDocument/2006/relationships/hyperlink" Target="https://partnercentral.awspartner.com/LmsSsoRedirect?RelayState=%2flearningobject%2fcurriculum%3fid%3d27076" TargetMode="External"/><Relationship Id="rId30" Type="http://schemas.openxmlformats.org/officeDocument/2006/relationships/hyperlink" Target="https://partnercentral.awspartner.com/LmsSsoRedirect?RelayState=%2flearningobject%2fcurriculum%3fid%3d45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2042407AB3414689D2EC2F9BC956C1" ma:contentTypeVersion="14" ma:contentTypeDescription="Create a new document." ma:contentTypeScope="" ma:versionID="c0239f38f661072d412223c8f93bd998">
  <xsd:schema xmlns:xsd="http://www.w3.org/2001/XMLSchema" xmlns:xs="http://www.w3.org/2001/XMLSchema" xmlns:p="http://schemas.microsoft.com/office/2006/metadata/properties" xmlns:ns3="7df2ab9b-c382-483a-b5a6-0c5a88654256" xmlns:ns4="b230eb73-7ff6-4249-a796-899fcdb01c66" targetNamespace="http://schemas.microsoft.com/office/2006/metadata/properties" ma:root="true" ma:fieldsID="7b67ad6152d44bbe60010189698ccab3" ns3:_="" ns4:_="">
    <xsd:import namespace="7df2ab9b-c382-483a-b5a6-0c5a88654256"/>
    <xsd:import namespace="b230eb73-7ff6-4249-a796-899fcdb01c66"/>
    <xsd:element name="properties">
      <xsd:complexType>
        <xsd:sequence>
          <xsd:element name="documentManagement">
            <xsd:complexType>
              <xsd:all>
                <xsd:element ref="ns3:MerkleDescription" minOccurs="0"/>
                <xsd:element ref="ns3:c403d80a14b84d1abc4b40d1892fced3" minOccurs="0"/>
                <xsd:element ref="ns3:TaxCatchAll" minOccurs="0"/>
                <xsd:element ref="ns3:TaxCatchAllLabel" minOccurs="0"/>
                <xsd:element ref="ns3:a8b37c27258c422e99a84a06d6491f40" minOccurs="0"/>
                <xsd:element ref="ns4:MediaServiceFastMetadata" minOccurs="0"/>
                <xsd:element ref="ns4:MediaService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e3aa83b3-624c-4a1c-85ec-6c226ba09656}" ma:internalName="TaxCatchAll" ma:showField="CatchAllData" ma:web="7f8bb15f-cfd7-450f-99ec-fac78d3c89b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3aa83b3-624c-4a1c-85ec-6c226ba09656}" ma:internalName="TaxCatchAllLabel" ma:readOnly="true" ma:showField="CatchAllDataLabel" ma:web="7f8bb15f-cfd7-450f-99ec-fac78d3c89b1">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readOnly="false"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30eb73-7ff6-4249-a796-899fcdb01c66" elementFormDefault="qualified">
    <xsd:import namespace="http://schemas.microsoft.com/office/2006/documentManagement/types"/>
    <xsd:import namespace="http://schemas.microsoft.com/office/infopath/2007/PartnerControls"/>
    <xsd:element name="MediaServiceFastMetadata" ma:index="15" nillable="true" ma:displayName="MediaServiceFastMetadata" ma:hidden="true" ma:internalName="MediaServiceFastMetadata" ma:readOnly="true">
      <xsd:simpleType>
        <xsd:restriction base="dms:Note"/>
      </xsd:simpleType>
    </xsd:element>
    <xsd:element name="MediaServiceMetadata" ma:index="16" nillable="true" ma:displayName="MediaServiceMetadata" ma:hidden="true" ma:internalName="MediaService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bed550b-4a3d-4af0-821d-075476ebd69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Props1.xml><?xml version="1.0" encoding="utf-8"?>
<ds:datastoreItem xmlns:ds="http://schemas.openxmlformats.org/officeDocument/2006/customXml" ds:itemID="{C172BEAF-C1E1-4821-82DA-477BDDDA4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2ab9b-c382-483a-b5a6-0c5a88654256"/>
    <ds:schemaRef ds:uri="b230eb73-7ff6-4249-a796-899fcdb01c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EECB8-EC91-4A64-92A4-1E1A73092770}">
  <ds:schemaRefs>
    <ds:schemaRef ds:uri="Microsoft.SharePoint.Taxonomy.ContentTypeSync"/>
  </ds:schemaRefs>
</ds:datastoreItem>
</file>

<file path=customXml/itemProps3.xml><?xml version="1.0" encoding="utf-8"?>
<ds:datastoreItem xmlns:ds="http://schemas.openxmlformats.org/officeDocument/2006/customXml" ds:itemID="{EAB60C5F-B763-4942-92AB-D2144B3A7CB6}">
  <ds:schemaRefs>
    <ds:schemaRef ds:uri="http://schemas.microsoft.com/sharepoint/v3/contenttype/forms"/>
  </ds:schemaRefs>
</ds:datastoreItem>
</file>

<file path=customXml/itemProps4.xml><?xml version="1.0" encoding="utf-8"?>
<ds:datastoreItem xmlns:ds="http://schemas.openxmlformats.org/officeDocument/2006/customXml" ds:itemID="{D2058E71-142B-4717-B3DF-6D9F1B30DC68}">
  <ds:schemaRefs>
    <ds:schemaRef ds:uri="http://schemas.microsoft.com/office/2006/metadata/properties"/>
    <ds:schemaRef ds:uri="http://schemas.microsoft.com/office/infopath/2007/PartnerControls"/>
    <ds:schemaRef ds:uri="7df2ab9b-c382-483a-b5a6-0c5a8865425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5073</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Kerry Miller</cp:lastModifiedBy>
  <cp:revision>2</cp:revision>
  <dcterms:created xsi:type="dcterms:W3CDTF">2020-10-19T23:42:00Z</dcterms:created>
  <dcterms:modified xsi:type="dcterms:W3CDTF">2020-10-19T23:42:00Z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0x0101003C2042407AB3414689D2EC2F9BC956C1</vt:lpwstr>
  </property>
</Properties>
</file>