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0D0AF" w14:textId="079C61FE" w:rsidR="00BD4EE1" w:rsidRDefault="00BD4EE1" w:rsidP="003E343D">
      <w:pPr>
        <w:ind w:firstLineChars="300" w:firstLine="630"/>
      </w:pPr>
      <w:r>
        <w:rPr>
          <w:rFonts w:hint="eastAsia"/>
        </w:rPr>
        <w:t>结合控制工程基础实验的内容，尝试通过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控制器实现直线倒立摆的竖直稳定。</w:t>
      </w:r>
    </w:p>
    <w:p w14:paraId="20E993F0" w14:textId="6671FABC" w:rsidR="00E75051" w:rsidRDefault="00BD4EE1" w:rsidP="00BD4EE1">
      <w:pPr>
        <w:ind w:firstLine="420"/>
      </w:pP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控制就是用线性组合的方式，把偏差的比例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、积分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、微分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组合构成控制量。对被控对象展开控制的方法。在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控制器中，通过比例单元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将偏差进行比例放大得到输出，但通过这一过程无法消除余差，因此加以积分单元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，积分依照偏差累计，只要当偏差不为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时，积分值就不为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，考虑到偏差变化有速度快慢之分，加以微分单元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，计算偏差变化的速率，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控制就是综合使用这三个单元来控制被控变量。</w:t>
      </w:r>
    </w:p>
    <w:p w14:paraId="3DACD9C9" w14:textId="77777777" w:rsidR="00BD4EE1" w:rsidRDefault="00BD4EE1" w:rsidP="00BD4EE1">
      <w:pPr>
        <w:ind w:firstLine="420"/>
      </w:pPr>
    </w:p>
    <w:p w14:paraId="54DFD5AB" w14:textId="05110BA9" w:rsidR="00BD4EE1" w:rsidRDefault="00BD4EE1" w:rsidP="00BD4EE1">
      <w:pPr>
        <w:jc w:val="center"/>
      </w:pPr>
      <w:r>
        <w:rPr>
          <w:noProof/>
        </w:rPr>
        <w:drawing>
          <wp:inline distT="0" distB="0" distL="0" distR="0" wp14:anchorId="46CE6CD7" wp14:editId="77C0F2CA">
            <wp:extent cx="5113020" cy="1630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1816" r="2037" b="1022"/>
                    <a:stretch/>
                  </pic:blipFill>
                  <pic:spPr bwMode="auto">
                    <a:xfrm>
                      <a:off x="0" y="0"/>
                      <a:ext cx="5113517" cy="163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8FAED" w14:textId="31A3FEE2" w:rsidR="00BD4EE1" w:rsidRDefault="00BD4EE1" w:rsidP="00BD4EE1">
      <w:pPr>
        <w:jc w:val="center"/>
      </w:pPr>
    </w:p>
    <w:p w14:paraId="7B76001C" w14:textId="1BE97674" w:rsidR="00BD4EE1" w:rsidRDefault="00BD4EE1" w:rsidP="00BD4EE1">
      <w:pPr>
        <w:jc w:val="center"/>
      </w:pPr>
      <w:r>
        <w:rPr>
          <w:rFonts w:hint="eastAsia"/>
        </w:rPr>
        <w:t>图1</w:t>
      </w:r>
      <w:r>
        <w:t xml:space="preserve"> </w:t>
      </w:r>
      <m:oMath>
        <m:r>
          <w:rPr>
            <w:rFonts w:ascii="Cambria Math" w:hAnsi="Cambria Math"/>
          </w:rPr>
          <m:t>PID</m:t>
        </m:r>
      </m:oMath>
      <w:r>
        <w:rPr>
          <w:rFonts w:hint="eastAsia"/>
        </w:rPr>
        <w:t>控制器原理图</w:t>
      </w:r>
    </w:p>
    <w:p w14:paraId="0BBCDB01" w14:textId="77777777" w:rsidR="00BD4EE1" w:rsidRDefault="00BD4EE1" w:rsidP="00BD4EE1">
      <w:pPr>
        <w:jc w:val="center"/>
      </w:pPr>
    </w:p>
    <w:p w14:paraId="5FE36CE5" w14:textId="5DF8405B" w:rsidR="00BD4EE1" w:rsidRDefault="00BD4EE1" w:rsidP="00BD4EE1"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</w:rPr>
        <w:t>控制器是一种线性控制器，其根据给定值</w:t>
      </w:r>
      <m:oMath>
        <m:r>
          <w:rPr>
            <w:rFonts w:ascii="Cambria Math" w:hAnsi="Cambria Math"/>
          </w:rPr>
          <m:t>r(t)</m:t>
        </m:r>
      </m:oMath>
      <w:r>
        <w:rPr>
          <w:rFonts w:hint="eastAsia"/>
        </w:rPr>
        <w:t>与实际输出值</w:t>
      </w:r>
      <m:oMath>
        <m:r>
          <w:rPr>
            <w:rFonts w:ascii="Cambria Math" w:hAnsi="Cambria Math"/>
          </w:rPr>
          <m:t>y(t)</m:t>
        </m:r>
      </m:oMath>
      <w:r>
        <w:rPr>
          <w:rFonts w:hint="eastAsia"/>
        </w:rPr>
        <w:t>构成的控制偏差</w:t>
      </w:r>
      <m:oMath>
        <m:r>
          <w:rPr>
            <w:rFonts w:ascii="Cambria Math" w:hAnsi="Cambria Math"/>
          </w:rPr>
          <m:t>e(t)</m:t>
        </m:r>
      </m:oMath>
      <w:r>
        <w:rPr>
          <w:rFonts w:hint="eastAsia"/>
        </w:rPr>
        <w:t>为：</w:t>
      </w:r>
    </w:p>
    <w:p w14:paraId="2C984B3C" w14:textId="31AE4543" w:rsidR="00BD4EE1" w:rsidRPr="00BD4EE1" w:rsidRDefault="00BD4EE1" w:rsidP="00BD4EE1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-y(t)</m:t>
          </m:r>
        </m:oMath>
      </m:oMathPara>
    </w:p>
    <w:p w14:paraId="05A3DEA1" w14:textId="7F310AAE" w:rsidR="00BD4EE1" w:rsidRDefault="00BD4EE1" w:rsidP="00BD4EE1">
      <w:r>
        <w:rPr>
          <w:rFonts w:hint="eastAsia"/>
        </w:rPr>
        <w:t>其输入控制偏差</w:t>
      </w:r>
      <m:oMath>
        <m:r>
          <w:rPr>
            <w:rFonts w:ascii="Cambria Math" w:hAnsi="Cambria Math"/>
          </w:rPr>
          <m:t>e(t)</m:t>
        </m:r>
      </m:oMath>
      <w:r>
        <w:rPr>
          <w:rFonts w:hint="eastAsia"/>
        </w:rPr>
        <w:t>与输出控制结果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>的关系为：</w:t>
      </w:r>
    </w:p>
    <w:p w14:paraId="17739F3D" w14:textId="207F8568" w:rsidR="00BD4EE1" w:rsidRPr="00BD4EE1" w:rsidRDefault="00BD4EE1" w:rsidP="00BD4EE1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4735EF7" w14:textId="48BF8547" w:rsidR="00BD4EE1" w:rsidRDefault="00BD4EE1" w:rsidP="00BD4EE1">
      <w:r>
        <w:rPr>
          <w:rFonts w:hint="eastAsia"/>
        </w:rPr>
        <w:t>上式进行拉氏变换，得其传递函数为：</w:t>
      </w:r>
    </w:p>
    <w:p w14:paraId="7668E1D0" w14:textId="2B2BC58B" w:rsidR="00BD4EE1" w:rsidRPr="00BD4EE1" w:rsidRDefault="00BD4EE1" w:rsidP="00BD4EE1"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U(s)</m:t>
              </m:r>
            </m:num>
            <m:den>
              <m:r>
                <w:rPr>
                  <w:rFonts w:ascii="Cambria Math" w:hAnsi="Cambria Math"/>
                </w:rPr>
                <m:t>E(s)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94630F3" w14:textId="2F7D383A" w:rsidR="00BD4EE1" w:rsidRDefault="00BD4EE1" w:rsidP="00BD4EE1">
      <w:r>
        <w:rPr>
          <w:rFonts w:hint="eastAsia"/>
        </w:rPr>
        <w:t>具体分析各环节作用：</w:t>
      </w:r>
    </w:p>
    <w:p w14:paraId="71E2D053" w14:textId="12B5DEEC" w:rsidR="00BD4EE1" w:rsidRDefault="00BD4EE1" w:rsidP="00BD4EE1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为比例环节，随着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的增加，可以更好地减小偏差，但同时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还影响系统的稳定性，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增加通常导致系统的稳定性下降，过大的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往往使系统产生剧烈的震荡和不稳定。</w:t>
      </w:r>
    </w:p>
    <w:p w14:paraId="6635AF0A" w14:textId="3F4096A4" w:rsidR="00BD4EE1" w:rsidRPr="00BD4EE1" w:rsidRDefault="004A23DD" w:rsidP="00BD4EE1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hint="eastAsia"/>
              </w:rPr>
              <m:t>dt</m:t>
            </m:r>
          </m:e>
        </m:nary>
      </m:oMath>
      <w:r w:rsidR="00BD4EE1">
        <w:rPr>
          <w:rFonts w:hint="eastAsia"/>
        </w:rPr>
        <w:t>为积分环节，消除系统静态误差，作用的强弱由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4EE1">
        <w:rPr>
          <w:rFonts w:hint="eastAsia"/>
        </w:rPr>
        <w:t>决定，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D4EE1">
        <w:rPr>
          <w:rFonts w:hint="eastAsia"/>
        </w:rPr>
        <w:t>越大，积分作用越强，反之则越弱，但同时积分环节也可能增大系统超调量。</w:t>
      </w:r>
    </w:p>
    <w:p w14:paraId="27DD18B1" w14:textId="37BD07EA" w:rsidR="00BD4EE1" w:rsidRDefault="004A23DD" w:rsidP="00BD4EE1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BD4EE1">
        <w:rPr>
          <w:rFonts w:hint="eastAsia"/>
        </w:rPr>
        <w:t>为微分环节，针对被测量的变化速率来进行调节，预测偏差信号的变化趋势，在其出现较大变化之前引入修正信号与之低效，从而减小系统的调节时间。</w:t>
      </w:r>
    </w:p>
    <w:p w14:paraId="69E5776B" w14:textId="77777777" w:rsidR="00BD4EE1" w:rsidRDefault="00BD4EE1" w:rsidP="00BD4EE1"/>
    <w:p w14:paraId="383B5BB6" w14:textId="232334CA" w:rsidR="00BD4EE1" w:rsidRDefault="00BD4EE1" w:rsidP="00BD4EE1">
      <w:pPr>
        <w:jc w:val="center"/>
      </w:pPr>
      <w:r>
        <w:rPr>
          <w:noProof/>
        </w:rPr>
        <w:drawing>
          <wp:inline distT="0" distB="0" distL="0" distR="0" wp14:anchorId="21C4A104" wp14:editId="0F61D88B">
            <wp:extent cx="5128260" cy="137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" t="-1" r="1180" b="3809"/>
                    <a:stretch/>
                  </pic:blipFill>
                  <pic:spPr bwMode="auto">
                    <a:xfrm>
                      <a:off x="0" y="0"/>
                      <a:ext cx="5128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F8F6" w14:textId="316C9DC2" w:rsidR="00BD4EE1" w:rsidRDefault="00BD4EE1" w:rsidP="00BD4EE1">
      <w:pPr>
        <w:jc w:val="center"/>
      </w:pPr>
    </w:p>
    <w:p w14:paraId="2EECDE77" w14:textId="74674712" w:rsidR="00BD4EE1" w:rsidRDefault="00BD4EE1" w:rsidP="00BD4EE1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实验室倒立摆控制系统结构框图</w:t>
      </w:r>
    </w:p>
    <w:p w14:paraId="5988CDD1" w14:textId="77777777" w:rsidR="00BD4EE1" w:rsidRDefault="00BD4EE1" w:rsidP="00BD4EE1">
      <w:pPr>
        <w:jc w:val="center"/>
      </w:pPr>
    </w:p>
    <w:p w14:paraId="2057D955" w14:textId="6A48A570" w:rsidR="00BD4EE1" w:rsidRPr="00BD4EE1" w:rsidRDefault="00BD4EE1" w:rsidP="00BD4EE1">
      <w:r>
        <w:rPr>
          <w:iCs/>
        </w:rPr>
        <w:tab/>
      </w:r>
      <w:r>
        <w:rPr>
          <w:rFonts w:hint="eastAsia"/>
          <w:iCs/>
        </w:rPr>
        <w:t>基于实验室系统，修改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  <w:iCs/>
        </w:rPr>
        <w:t>各项参数，通过角度编码器测量摆杆的摆动角度，通过伺服电机控制小车的位移速度和加速度，通过控制器利用摆杆的惯性力控制摆杆的位移速度和加速度，从而控制摆杆的角度，最终可以实现直线倒立摆的竖直稳定，当其受到外界干扰时，在干扰停止作用后，系统能够很快地回到平衡位置。但是，</w:t>
      </w:r>
      <w:r w:rsidR="004A23DD">
        <w:rPr>
          <w:rFonts w:hint="eastAsia"/>
          <w:iCs/>
        </w:rPr>
        <w:t>整个控制系统中并无小车位移的反馈，只能通过角度编码器获取摆杆的角度，通过传动比转换近似得到小车的位移。因此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ID</m:t>
        </m:r>
      </m:oMath>
      <w:r>
        <w:rPr>
          <w:rFonts w:hint="eastAsia"/>
          <w:iCs/>
        </w:rPr>
        <w:t>控制器</w:t>
      </w:r>
      <w:r w:rsidR="004A23DD">
        <w:rPr>
          <w:rFonts w:hint="eastAsia"/>
          <w:iCs/>
        </w:rPr>
        <w:t>无法对小车的位置偏差进行修正，</w:t>
      </w:r>
      <w:r>
        <w:rPr>
          <w:rFonts w:hint="eastAsia"/>
          <w:iCs/>
        </w:rPr>
        <w:t>不能对小车的位置进行控制，当受到扰动时，小车会沿滑轨一直向扰动方向运动，撞到滑轨边缘，无法恢复到初始平衡位置。因此，后续考虑使用其它控制方法，既能实现直线倒立摆的竖直稳定，又可以控制小车位置的稳定不变。</w:t>
      </w:r>
    </w:p>
    <w:sectPr w:rsidR="00BD4EE1" w:rsidRPr="00BD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C"/>
    <w:rsid w:val="003E343D"/>
    <w:rsid w:val="004A23DD"/>
    <w:rsid w:val="00BD4EE1"/>
    <w:rsid w:val="00DC2F9C"/>
    <w:rsid w:val="00E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D1B4"/>
  <w15:chartTrackingRefBased/>
  <w15:docId w15:val="{B1664673-05D7-4D8C-843C-1686DFBF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泓宇 安</dc:creator>
  <cp:keywords/>
  <dc:description/>
  <cp:lastModifiedBy>泓宇 安</cp:lastModifiedBy>
  <cp:revision>6</cp:revision>
  <dcterms:created xsi:type="dcterms:W3CDTF">2020-12-15T16:28:00Z</dcterms:created>
  <dcterms:modified xsi:type="dcterms:W3CDTF">2020-12-16T06:03:00Z</dcterms:modified>
</cp:coreProperties>
</file>