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horzAnchor="margin" w:tblpXSpec="center" w:tblpY="-216"/>
        <w:tblW w:w="10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3"/>
      </w:tblGrid>
      <w:tr w:rsidR="00B411F6" w14:paraId="5537F239" w14:textId="77777777" w:rsidTr="008224A4">
        <w:trPr>
          <w:trHeight w:val="15583"/>
        </w:trPr>
        <w:tc>
          <w:tcPr>
            <w:tcW w:w="10273" w:type="dxa"/>
          </w:tcPr>
          <w:p w14:paraId="52230140" w14:textId="77777777" w:rsidR="00B411F6" w:rsidRDefault="00B411F6" w:rsidP="009C0A87"/>
          <w:p w14:paraId="23F3E060" w14:textId="77777777" w:rsidR="00B411F6" w:rsidRDefault="00B411F6" w:rsidP="009C0A87">
            <w:pPr>
              <w:jc w:val="center"/>
              <w:rPr>
                <w:b/>
                <w:bCs/>
                <w:kern w:val="44"/>
                <w:sz w:val="48"/>
                <w:szCs w:val="48"/>
              </w:rPr>
            </w:pPr>
          </w:p>
          <w:p w14:paraId="0B423E80" w14:textId="12BBAA94" w:rsidR="003C5506" w:rsidRDefault="003C5506" w:rsidP="003C5506">
            <w:pPr>
              <w:jc w:val="center"/>
              <w:rPr>
                <w:b/>
                <w:bCs/>
                <w:kern w:val="44"/>
                <w:sz w:val="48"/>
                <w:szCs w:val="48"/>
              </w:rPr>
            </w:pPr>
            <w:r>
              <w:rPr>
                <w:b/>
                <w:bCs/>
                <w:noProof/>
                <w:sz w:val="48"/>
                <w:szCs w:val="48"/>
              </w:rPr>
              <w:drawing>
                <wp:inline distT="0" distB="0" distL="0" distR="0" wp14:anchorId="448BB6B9" wp14:editId="3EEDB192">
                  <wp:extent cx="2095500" cy="515620"/>
                  <wp:effectExtent l="0" t="0" r="0" b="0"/>
                  <wp:docPr id="3" name="Picture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同济大学字"/>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500" cy="515620"/>
                          </a:xfrm>
                          <a:prstGeom prst="rect">
                            <a:avLst/>
                          </a:prstGeom>
                          <a:noFill/>
                          <a:ln>
                            <a:noFill/>
                          </a:ln>
                        </pic:spPr>
                      </pic:pic>
                    </a:graphicData>
                  </a:graphic>
                </wp:inline>
              </w:drawing>
            </w:r>
          </w:p>
          <w:p w14:paraId="34B313F0" w14:textId="77777777" w:rsidR="003C5506" w:rsidRDefault="003C5506" w:rsidP="00444B04">
            <w:pPr>
              <w:jc w:val="center"/>
              <w:rPr>
                <w:b/>
                <w:bCs/>
                <w:kern w:val="44"/>
                <w:sz w:val="48"/>
                <w:szCs w:val="48"/>
              </w:rPr>
            </w:pPr>
          </w:p>
          <w:p w14:paraId="126B72C5" w14:textId="77777777" w:rsidR="003C5506" w:rsidRDefault="003C5506" w:rsidP="00444B04">
            <w:pPr>
              <w:jc w:val="center"/>
              <w:rPr>
                <w:b/>
                <w:bCs/>
                <w:kern w:val="44"/>
                <w:sz w:val="48"/>
                <w:szCs w:val="48"/>
              </w:rPr>
            </w:pPr>
          </w:p>
          <w:p w14:paraId="18A3AB87" w14:textId="2F473083" w:rsidR="00B411F6" w:rsidRPr="008B53E6" w:rsidRDefault="00295DE4" w:rsidP="00444B04">
            <w:pPr>
              <w:jc w:val="center"/>
              <w:rPr>
                <w:b/>
                <w:bCs/>
                <w:kern w:val="44"/>
                <w:sz w:val="48"/>
                <w:szCs w:val="48"/>
              </w:rPr>
            </w:pPr>
            <w:r>
              <w:rPr>
                <w:rFonts w:hint="eastAsia"/>
                <w:b/>
                <w:bCs/>
                <w:kern w:val="44"/>
                <w:sz w:val="48"/>
                <w:szCs w:val="48"/>
              </w:rPr>
              <w:t>车铣复合机床设计</w:t>
            </w:r>
          </w:p>
          <w:p w14:paraId="7BCEFE2D" w14:textId="36E100F7" w:rsidR="00B411F6" w:rsidRDefault="00B411F6" w:rsidP="009C0A87">
            <w:pPr>
              <w:rPr>
                <w:b/>
                <w:sz w:val="28"/>
                <w:szCs w:val="28"/>
                <w:u w:val="single"/>
              </w:rPr>
            </w:pPr>
          </w:p>
          <w:p w14:paraId="4EF9FF87" w14:textId="70EEDAA5" w:rsidR="00B411F6" w:rsidRDefault="003C5506" w:rsidP="009C0A87">
            <w:pPr>
              <w:rPr>
                <w:b/>
                <w:sz w:val="28"/>
                <w:szCs w:val="28"/>
                <w:u w:val="single"/>
              </w:rPr>
            </w:pPr>
            <w:r>
              <w:rPr>
                <w:noProof/>
                <w:sz w:val="20"/>
              </w:rPr>
              <w:drawing>
                <wp:anchor distT="0" distB="0" distL="114300" distR="114300" simplePos="0" relativeHeight="251658240" behindDoc="0" locked="0" layoutInCell="1" allowOverlap="1" wp14:anchorId="2C87AAE1" wp14:editId="6BA94815">
                  <wp:simplePos x="0" y="0"/>
                  <wp:positionH relativeFrom="column">
                    <wp:posOffset>2390140</wp:posOffset>
                  </wp:positionH>
                  <wp:positionV relativeFrom="paragraph">
                    <wp:posOffset>329365</wp:posOffset>
                  </wp:positionV>
                  <wp:extent cx="1594485" cy="1547495"/>
                  <wp:effectExtent l="0" t="0" r="5715" b="0"/>
                  <wp:wrapSquare wrapText="bothSides"/>
                  <wp:docPr id="4" name="图片 2" descr="200803071506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200803071506076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94485" cy="154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CCF8F" w14:textId="77777777" w:rsidR="00B411F6" w:rsidRDefault="00B411F6" w:rsidP="009C0A87">
            <w:pPr>
              <w:ind w:firstLineChars="541" w:firstLine="1521"/>
              <w:rPr>
                <w:b/>
                <w:sz w:val="28"/>
                <w:szCs w:val="28"/>
                <w:u w:val="single"/>
              </w:rPr>
            </w:pPr>
          </w:p>
          <w:p w14:paraId="374381E8" w14:textId="77777777" w:rsidR="00B411F6" w:rsidRDefault="00B411F6" w:rsidP="009C0A87">
            <w:pPr>
              <w:ind w:firstLineChars="541" w:firstLine="1521"/>
              <w:rPr>
                <w:b/>
                <w:sz w:val="28"/>
                <w:szCs w:val="28"/>
                <w:u w:val="single"/>
              </w:rPr>
            </w:pPr>
          </w:p>
          <w:p w14:paraId="33DB7CC5" w14:textId="115F5038" w:rsidR="00B411F6" w:rsidRDefault="00B411F6" w:rsidP="009C0A87">
            <w:pPr>
              <w:rPr>
                <w:b/>
                <w:sz w:val="28"/>
                <w:szCs w:val="28"/>
                <w:u w:val="single"/>
              </w:rPr>
            </w:pPr>
          </w:p>
          <w:p w14:paraId="109529FF" w14:textId="0097B4D9" w:rsidR="003C5506" w:rsidRDefault="003C5506" w:rsidP="009C0A87">
            <w:pPr>
              <w:rPr>
                <w:b/>
                <w:sz w:val="28"/>
                <w:szCs w:val="28"/>
                <w:u w:val="single"/>
              </w:rPr>
            </w:pPr>
          </w:p>
          <w:p w14:paraId="57019EB4" w14:textId="0E0A16C6" w:rsidR="003C5506" w:rsidRDefault="003C5506" w:rsidP="009C0A87">
            <w:pPr>
              <w:rPr>
                <w:b/>
                <w:sz w:val="28"/>
                <w:szCs w:val="28"/>
                <w:u w:val="single"/>
              </w:rPr>
            </w:pPr>
          </w:p>
          <w:p w14:paraId="74B29756" w14:textId="77777777" w:rsidR="003C5506" w:rsidRPr="00FC450E" w:rsidRDefault="003C5506" w:rsidP="009C0A87">
            <w:pPr>
              <w:rPr>
                <w:b/>
                <w:sz w:val="28"/>
                <w:szCs w:val="28"/>
                <w:u w:val="single"/>
              </w:rPr>
            </w:pPr>
          </w:p>
          <w:p w14:paraId="7FFA6F1F" w14:textId="77777777" w:rsidR="00B411F6" w:rsidRPr="00B13565" w:rsidRDefault="00B411F6" w:rsidP="00C52882">
            <w:pPr>
              <w:spacing w:line="360" w:lineRule="auto"/>
              <w:ind w:firstLineChars="1050" w:firstLine="2951"/>
              <w:rPr>
                <w:rFonts w:ascii="宋体" w:hAnsi="宋体"/>
                <w:sz w:val="28"/>
                <w:szCs w:val="28"/>
                <w:u w:val="single"/>
              </w:rPr>
            </w:pPr>
            <w:r w:rsidRPr="00B13565">
              <w:rPr>
                <w:rFonts w:ascii="宋体" w:hAnsi="宋体" w:hint="eastAsia"/>
                <w:b/>
                <w:sz w:val="28"/>
                <w:szCs w:val="28"/>
              </w:rPr>
              <w:t>学</w:t>
            </w:r>
            <w:r w:rsidRPr="00B13565">
              <w:rPr>
                <w:rFonts w:ascii="宋体" w:hAnsi="宋体"/>
                <w:b/>
                <w:sz w:val="28"/>
                <w:szCs w:val="28"/>
              </w:rPr>
              <w:t>院</w:t>
            </w:r>
            <w:r w:rsidRPr="00B13565">
              <w:rPr>
                <w:rFonts w:ascii="宋体" w:hAnsi="宋体"/>
                <w:sz w:val="28"/>
                <w:szCs w:val="28"/>
              </w:rPr>
              <w:t xml:space="preserve">    </w:t>
            </w:r>
            <w:r w:rsidRPr="00B13565">
              <w:rPr>
                <w:rFonts w:ascii="宋体" w:hAnsi="宋体"/>
                <w:sz w:val="28"/>
                <w:szCs w:val="28"/>
                <w:u w:val="single"/>
              </w:rPr>
              <w:t xml:space="preserve">  </w:t>
            </w:r>
            <w:r w:rsidRPr="00B13565">
              <w:rPr>
                <w:rFonts w:ascii="宋体" w:hAnsi="宋体" w:hint="eastAsia"/>
                <w:sz w:val="28"/>
                <w:szCs w:val="28"/>
                <w:u w:val="single"/>
              </w:rPr>
              <w:t xml:space="preserve">机械与能源工程学院 </w:t>
            </w:r>
            <w:r w:rsidRPr="00B13565">
              <w:rPr>
                <w:rFonts w:ascii="宋体" w:hAnsi="宋体"/>
                <w:sz w:val="28"/>
                <w:szCs w:val="28"/>
                <w:u w:val="single"/>
              </w:rPr>
              <w:t xml:space="preserve"> </w:t>
            </w:r>
          </w:p>
          <w:p w14:paraId="4585E68E" w14:textId="77777777" w:rsidR="00B411F6" w:rsidRPr="00B13565" w:rsidRDefault="00B411F6" w:rsidP="00C52882">
            <w:pPr>
              <w:spacing w:line="360" w:lineRule="auto"/>
              <w:ind w:firstLineChars="1050" w:firstLine="2951"/>
              <w:rPr>
                <w:rFonts w:ascii="宋体" w:hAnsi="宋体"/>
                <w:sz w:val="28"/>
                <w:szCs w:val="28"/>
              </w:rPr>
            </w:pPr>
            <w:r w:rsidRPr="00B13565">
              <w:rPr>
                <w:rFonts w:ascii="宋体" w:hAnsi="宋体"/>
                <w:b/>
                <w:sz w:val="28"/>
                <w:szCs w:val="28"/>
              </w:rPr>
              <w:t>专业</w:t>
            </w:r>
            <w:r w:rsidRPr="00B13565">
              <w:rPr>
                <w:rFonts w:ascii="宋体" w:hAnsi="宋体"/>
                <w:sz w:val="28"/>
                <w:szCs w:val="28"/>
              </w:rPr>
              <w:t xml:space="preserve">    </w:t>
            </w:r>
            <w:r w:rsidRPr="00B13565">
              <w:rPr>
                <w:rFonts w:ascii="宋体" w:hAnsi="宋体" w:hint="eastAsia"/>
                <w:sz w:val="28"/>
                <w:szCs w:val="28"/>
                <w:u w:val="single"/>
              </w:rPr>
              <w:t>机械设计制造及其自动化</w:t>
            </w:r>
          </w:p>
          <w:p w14:paraId="3CEABDD0" w14:textId="0411B1E7" w:rsidR="00B411F6" w:rsidRPr="00B13565" w:rsidRDefault="00B411F6" w:rsidP="00C52882">
            <w:pPr>
              <w:spacing w:line="360" w:lineRule="auto"/>
              <w:ind w:firstLineChars="1050" w:firstLine="2951"/>
              <w:rPr>
                <w:rFonts w:ascii="宋体" w:hAnsi="宋体"/>
                <w:sz w:val="28"/>
                <w:szCs w:val="28"/>
              </w:rPr>
            </w:pPr>
            <w:r w:rsidRPr="00B13565">
              <w:rPr>
                <w:rFonts w:ascii="宋体" w:hAnsi="宋体"/>
                <w:b/>
                <w:sz w:val="28"/>
                <w:szCs w:val="28"/>
              </w:rPr>
              <w:t>学号</w:t>
            </w:r>
            <w:r w:rsidRPr="00B13565">
              <w:rPr>
                <w:rFonts w:ascii="宋体" w:hAnsi="宋体"/>
                <w:sz w:val="28"/>
                <w:szCs w:val="28"/>
              </w:rPr>
              <w:t xml:space="preserve">    </w:t>
            </w:r>
            <w:r w:rsidRPr="00B13565">
              <w:rPr>
                <w:rFonts w:ascii="宋体" w:hAnsi="宋体"/>
                <w:sz w:val="28"/>
                <w:szCs w:val="28"/>
                <w:u w:val="single"/>
              </w:rPr>
              <w:t xml:space="preserve">        185</w:t>
            </w:r>
            <w:r w:rsidR="0078244D">
              <w:rPr>
                <w:rFonts w:ascii="宋体" w:hAnsi="宋体" w:hint="eastAsia"/>
                <w:sz w:val="28"/>
                <w:szCs w:val="28"/>
                <w:u w:val="single"/>
              </w:rPr>
              <w:t>1960</w:t>
            </w:r>
            <w:r w:rsidRPr="00B13565">
              <w:rPr>
                <w:rFonts w:ascii="宋体" w:hAnsi="宋体"/>
                <w:sz w:val="28"/>
                <w:szCs w:val="28"/>
                <w:u w:val="single"/>
              </w:rPr>
              <w:t xml:space="preserve">       </w:t>
            </w:r>
          </w:p>
          <w:p w14:paraId="1480A171" w14:textId="2C9948F3" w:rsidR="00B411F6" w:rsidRPr="00B13565" w:rsidRDefault="00B411F6" w:rsidP="00C52882">
            <w:pPr>
              <w:spacing w:line="360" w:lineRule="auto"/>
              <w:ind w:firstLineChars="1050" w:firstLine="2951"/>
              <w:rPr>
                <w:rFonts w:ascii="宋体" w:hAnsi="宋体"/>
                <w:sz w:val="28"/>
                <w:szCs w:val="28"/>
              </w:rPr>
            </w:pPr>
            <w:r w:rsidRPr="00B13565">
              <w:rPr>
                <w:rFonts w:ascii="宋体" w:hAnsi="宋体" w:hint="eastAsia"/>
                <w:b/>
                <w:sz w:val="28"/>
                <w:szCs w:val="28"/>
              </w:rPr>
              <w:t>姓名</w:t>
            </w:r>
            <w:r w:rsidRPr="00B13565">
              <w:rPr>
                <w:rFonts w:ascii="宋体" w:hAnsi="宋体"/>
                <w:sz w:val="28"/>
                <w:szCs w:val="28"/>
              </w:rPr>
              <w:t xml:space="preserve">    </w:t>
            </w:r>
            <w:r w:rsidRPr="00B13565">
              <w:rPr>
                <w:rFonts w:ascii="宋体" w:hAnsi="宋体"/>
                <w:sz w:val="28"/>
                <w:szCs w:val="28"/>
                <w:u w:val="single"/>
              </w:rPr>
              <w:t xml:space="preserve">        </w:t>
            </w:r>
            <w:r w:rsidR="0078244D">
              <w:rPr>
                <w:rFonts w:ascii="宋体" w:hAnsi="宋体" w:hint="eastAsia"/>
                <w:sz w:val="28"/>
                <w:szCs w:val="28"/>
                <w:u w:val="single"/>
              </w:rPr>
              <w:t xml:space="preserve">郑光泽 </w:t>
            </w:r>
            <w:r w:rsidRPr="00B13565">
              <w:rPr>
                <w:rFonts w:ascii="宋体" w:hAnsi="宋体"/>
                <w:sz w:val="28"/>
                <w:szCs w:val="28"/>
                <w:u w:val="single"/>
              </w:rPr>
              <w:t xml:space="preserve">       </w:t>
            </w:r>
          </w:p>
          <w:p w14:paraId="25BE2D77" w14:textId="6A129CA5" w:rsidR="00B411F6" w:rsidRPr="00B13565" w:rsidRDefault="00B411F6" w:rsidP="00C52882">
            <w:pPr>
              <w:spacing w:line="360" w:lineRule="auto"/>
              <w:ind w:firstLineChars="1050" w:firstLine="2951"/>
              <w:rPr>
                <w:rFonts w:ascii="宋体" w:hAnsi="宋体"/>
                <w:sz w:val="28"/>
                <w:szCs w:val="28"/>
                <w:u w:val="single"/>
              </w:rPr>
            </w:pPr>
            <w:r w:rsidRPr="00B13565">
              <w:rPr>
                <w:rFonts w:ascii="宋体" w:hAnsi="宋体"/>
                <w:b/>
                <w:sz w:val="28"/>
                <w:szCs w:val="28"/>
              </w:rPr>
              <w:t>指导教师</w:t>
            </w:r>
            <w:r w:rsidRPr="00B13565">
              <w:rPr>
                <w:rFonts w:ascii="宋体" w:hAnsi="宋体"/>
                <w:sz w:val="28"/>
                <w:szCs w:val="28"/>
                <w:u w:val="single"/>
              </w:rPr>
              <w:t xml:space="preserve">       </w:t>
            </w:r>
            <w:r w:rsidR="00444B04" w:rsidRPr="00B13565">
              <w:rPr>
                <w:rFonts w:ascii="宋体" w:hAnsi="宋体"/>
                <w:sz w:val="28"/>
                <w:szCs w:val="28"/>
                <w:u w:val="single"/>
              </w:rPr>
              <w:t xml:space="preserve"> </w:t>
            </w:r>
            <w:r w:rsidR="00295DE4">
              <w:rPr>
                <w:rFonts w:ascii="宋体" w:hAnsi="宋体" w:hint="eastAsia"/>
                <w:sz w:val="28"/>
                <w:szCs w:val="28"/>
                <w:u w:val="single"/>
              </w:rPr>
              <w:t>刘晓东</w:t>
            </w:r>
            <w:r w:rsidRPr="00B13565">
              <w:rPr>
                <w:rFonts w:ascii="宋体" w:hAnsi="宋体" w:hint="eastAsia"/>
                <w:sz w:val="28"/>
                <w:szCs w:val="28"/>
                <w:u w:val="single"/>
              </w:rPr>
              <w:t xml:space="preserve"> </w:t>
            </w:r>
            <w:r w:rsidR="0078244D">
              <w:rPr>
                <w:rFonts w:ascii="宋体" w:hAnsi="宋体"/>
                <w:sz w:val="28"/>
                <w:szCs w:val="28"/>
                <w:u w:val="single"/>
              </w:rPr>
              <w:t xml:space="preserve"> </w:t>
            </w:r>
            <w:r w:rsidRPr="00B13565">
              <w:rPr>
                <w:rFonts w:ascii="宋体" w:hAnsi="宋体"/>
                <w:sz w:val="28"/>
                <w:szCs w:val="28"/>
                <w:u w:val="single"/>
              </w:rPr>
              <w:t xml:space="preserve">      </w:t>
            </w:r>
          </w:p>
          <w:p w14:paraId="0BE2F7AA" w14:textId="3A63E684" w:rsidR="00B411F6" w:rsidRPr="00B13565" w:rsidRDefault="00B411F6" w:rsidP="00C52882">
            <w:pPr>
              <w:spacing w:line="360" w:lineRule="auto"/>
              <w:ind w:firstLineChars="1050" w:firstLine="2951"/>
              <w:rPr>
                <w:rFonts w:ascii="宋体" w:hAnsi="宋体"/>
                <w:sz w:val="28"/>
                <w:szCs w:val="28"/>
              </w:rPr>
            </w:pPr>
            <w:r w:rsidRPr="00B13565">
              <w:rPr>
                <w:rFonts w:ascii="宋体" w:hAnsi="宋体"/>
                <w:b/>
                <w:sz w:val="28"/>
                <w:szCs w:val="28"/>
              </w:rPr>
              <w:t>完成日期</w:t>
            </w:r>
            <w:r w:rsidRPr="00B13565">
              <w:rPr>
                <w:rFonts w:ascii="宋体" w:hAnsi="宋体"/>
                <w:sz w:val="28"/>
                <w:szCs w:val="28"/>
                <w:u w:val="single"/>
              </w:rPr>
              <w:t xml:space="preserve"> 20</w:t>
            </w:r>
            <w:r w:rsidRPr="00B13565">
              <w:rPr>
                <w:rFonts w:ascii="宋体" w:hAnsi="宋体" w:hint="eastAsia"/>
                <w:sz w:val="28"/>
                <w:szCs w:val="28"/>
                <w:u w:val="single"/>
              </w:rPr>
              <w:t>20</w:t>
            </w:r>
            <w:r w:rsidRPr="00B13565">
              <w:rPr>
                <w:rFonts w:ascii="宋体" w:hAnsi="宋体"/>
                <w:sz w:val="28"/>
                <w:szCs w:val="28"/>
                <w:u w:val="single"/>
              </w:rPr>
              <w:t xml:space="preserve"> </w:t>
            </w:r>
            <w:r w:rsidRPr="00B13565">
              <w:rPr>
                <w:rFonts w:ascii="宋体" w:hAnsi="宋体"/>
                <w:sz w:val="28"/>
                <w:szCs w:val="28"/>
              </w:rPr>
              <w:t>年</w:t>
            </w:r>
            <w:r w:rsidRPr="00B13565">
              <w:rPr>
                <w:rFonts w:ascii="宋体" w:hAnsi="宋体"/>
                <w:sz w:val="28"/>
                <w:szCs w:val="28"/>
                <w:u w:val="single"/>
              </w:rPr>
              <w:t xml:space="preserve">  </w:t>
            </w:r>
            <w:r w:rsidR="00444B04" w:rsidRPr="00B13565">
              <w:rPr>
                <w:rFonts w:ascii="宋体" w:hAnsi="宋体" w:hint="eastAsia"/>
                <w:sz w:val="28"/>
                <w:szCs w:val="28"/>
                <w:u w:val="single"/>
              </w:rPr>
              <w:t>1</w:t>
            </w:r>
            <w:r w:rsidR="00295DE4">
              <w:rPr>
                <w:rFonts w:ascii="宋体" w:hAnsi="宋体" w:hint="eastAsia"/>
                <w:sz w:val="28"/>
                <w:szCs w:val="28"/>
                <w:u w:val="single"/>
              </w:rPr>
              <w:t>2</w:t>
            </w:r>
            <w:r w:rsidRPr="00B13565">
              <w:rPr>
                <w:rFonts w:ascii="宋体" w:hAnsi="宋体"/>
                <w:sz w:val="28"/>
                <w:szCs w:val="28"/>
                <w:u w:val="single"/>
              </w:rPr>
              <w:t xml:space="preserve">  </w:t>
            </w:r>
            <w:r w:rsidRPr="00B13565">
              <w:rPr>
                <w:rFonts w:ascii="宋体" w:hAnsi="宋体"/>
                <w:sz w:val="28"/>
                <w:szCs w:val="28"/>
              </w:rPr>
              <w:t>月</w:t>
            </w:r>
            <w:r w:rsidRPr="00B13565">
              <w:rPr>
                <w:rFonts w:ascii="宋体" w:hAnsi="宋体"/>
                <w:sz w:val="28"/>
                <w:szCs w:val="28"/>
                <w:u w:val="single"/>
              </w:rPr>
              <w:t xml:space="preserve"> </w:t>
            </w:r>
            <w:r w:rsidR="0078244D">
              <w:rPr>
                <w:rFonts w:ascii="宋体" w:hAnsi="宋体"/>
                <w:sz w:val="28"/>
                <w:szCs w:val="28"/>
                <w:u w:val="single"/>
              </w:rPr>
              <w:t xml:space="preserve"> </w:t>
            </w:r>
            <w:r w:rsidR="0075246E">
              <w:rPr>
                <w:rFonts w:ascii="宋体" w:hAnsi="宋体" w:hint="eastAsia"/>
                <w:sz w:val="28"/>
                <w:szCs w:val="28"/>
                <w:u w:val="single"/>
              </w:rPr>
              <w:t>2</w:t>
            </w:r>
            <w:r w:rsidR="0078244D">
              <w:rPr>
                <w:rFonts w:ascii="宋体" w:hAnsi="宋体" w:hint="eastAsia"/>
                <w:sz w:val="28"/>
                <w:szCs w:val="28"/>
                <w:u w:val="single"/>
              </w:rPr>
              <w:t>0</w:t>
            </w:r>
            <w:r w:rsidRPr="00B13565">
              <w:rPr>
                <w:rFonts w:ascii="宋体" w:hAnsi="宋体"/>
                <w:sz w:val="28"/>
                <w:szCs w:val="28"/>
                <w:u w:val="single"/>
              </w:rPr>
              <w:t xml:space="preserve"> </w:t>
            </w:r>
            <w:r w:rsidRPr="00B13565">
              <w:rPr>
                <w:rFonts w:ascii="宋体" w:hAnsi="宋体"/>
                <w:sz w:val="28"/>
                <w:szCs w:val="28"/>
              </w:rPr>
              <w:t>日</w:t>
            </w:r>
          </w:p>
          <w:p w14:paraId="4F2EC1AC" w14:textId="77777777" w:rsidR="00B411F6" w:rsidRDefault="00B411F6" w:rsidP="009C0A87">
            <w:pPr>
              <w:rPr>
                <w:b/>
                <w:sz w:val="28"/>
                <w:szCs w:val="28"/>
              </w:rPr>
            </w:pPr>
          </w:p>
          <w:p w14:paraId="4FC8B442" w14:textId="77777777" w:rsidR="00B411F6" w:rsidRDefault="00B411F6" w:rsidP="009C0A87"/>
          <w:p w14:paraId="51D78C8E" w14:textId="6B9AC7CD" w:rsidR="00B411F6" w:rsidRDefault="00B411F6" w:rsidP="003C5506">
            <w:r>
              <w:rPr>
                <w:rFonts w:hint="eastAsia"/>
              </w:rPr>
              <w:t xml:space="preserve">                                               </w:t>
            </w:r>
          </w:p>
        </w:tc>
      </w:tr>
    </w:tbl>
    <w:tbl>
      <w:tblPr>
        <w:tblW w:w="10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3"/>
      </w:tblGrid>
      <w:tr w:rsidR="00657199" w14:paraId="4666F153" w14:textId="77777777" w:rsidTr="008224A4">
        <w:trPr>
          <w:trHeight w:val="13598"/>
          <w:jc w:val="center"/>
        </w:trPr>
        <w:tc>
          <w:tcPr>
            <w:tcW w:w="10203" w:type="dxa"/>
          </w:tcPr>
          <w:sdt>
            <w:sdtPr>
              <w:rPr>
                <w:rFonts w:ascii="Calibri" w:eastAsia="宋体" w:hAnsi="Calibri" w:cs="Times New Roman"/>
                <w:color w:val="auto"/>
                <w:kern w:val="2"/>
                <w:sz w:val="21"/>
                <w:szCs w:val="22"/>
                <w:lang w:val="zh-CN"/>
              </w:rPr>
              <w:id w:val="-1084762139"/>
              <w:docPartObj>
                <w:docPartGallery w:val="Table of Contents"/>
                <w:docPartUnique/>
              </w:docPartObj>
            </w:sdtPr>
            <w:sdtEndPr>
              <w:rPr>
                <w:sz w:val="24"/>
                <w:szCs w:val="24"/>
                <w:lang w:val="en-US"/>
              </w:rPr>
            </w:sdtEndPr>
            <w:sdtContent>
              <w:p w14:paraId="0EC79ED6" w14:textId="2B2F8391" w:rsidR="00540B37" w:rsidRDefault="00540B37" w:rsidP="00540B37">
                <w:pPr>
                  <w:pStyle w:val="TOC"/>
                  <w:jc w:val="center"/>
                  <w:rPr>
                    <w:rFonts w:ascii="宋体" w:eastAsia="宋体" w:hAnsi="宋体"/>
                    <w:b/>
                    <w:bCs/>
                    <w:color w:val="000000" w:themeColor="text1"/>
                    <w:sz w:val="36"/>
                    <w:szCs w:val="36"/>
                    <w:lang w:val="zh-CN"/>
                  </w:rPr>
                </w:pPr>
                <w:r w:rsidRPr="00540B37">
                  <w:rPr>
                    <w:rFonts w:ascii="宋体" w:eastAsia="宋体" w:hAnsi="宋体"/>
                    <w:b/>
                    <w:bCs/>
                    <w:color w:val="000000" w:themeColor="text1"/>
                    <w:sz w:val="36"/>
                    <w:szCs w:val="36"/>
                    <w:lang w:val="zh-CN"/>
                  </w:rPr>
                  <w:t>目录</w:t>
                </w:r>
              </w:p>
              <w:p w14:paraId="58D72DE9" w14:textId="77777777" w:rsidR="00540B37" w:rsidRPr="00540B37" w:rsidRDefault="00540B37" w:rsidP="00540B37">
                <w:pPr>
                  <w:rPr>
                    <w:rFonts w:ascii="宋体" w:hAnsi="宋体"/>
                    <w:sz w:val="22"/>
                    <w:szCs w:val="24"/>
                    <w:lang w:val="zh-CN"/>
                  </w:rPr>
                </w:pPr>
              </w:p>
              <w:p w14:paraId="0A62FC86" w14:textId="6F9F8410" w:rsidR="0004543A" w:rsidRDefault="00540B37">
                <w:pPr>
                  <w:pStyle w:val="TOC1"/>
                  <w:tabs>
                    <w:tab w:val="right" w:leader="dot" w:pos="8296"/>
                  </w:tabs>
                  <w:rPr>
                    <w:rFonts w:asciiTheme="minorHAnsi" w:eastAsiaTheme="minorEastAsia" w:hAnsiTheme="minorHAnsi" w:cstheme="minorBidi"/>
                    <w:noProof/>
                  </w:rPr>
                </w:pPr>
                <w:r w:rsidRPr="002004C5">
                  <w:rPr>
                    <w:sz w:val="24"/>
                    <w:szCs w:val="24"/>
                  </w:rPr>
                  <w:fldChar w:fldCharType="begin"/>
                </w:r>
                <w:r w:rsidRPr="002004C5">
                  <w:rPr>
                    <w:sz w:val="24"/>
                    <w:szCs w:val="24"/>
                  </w:rPr>
                  <w:instrText xml:space="preserve"> TOC \o "1-3" \h \z \u </w:instrText>
                </w:r>
                <w:r w:rsidRPr="002004C5">
                  <w:rPr>
                    <w:sz w:val="24"/>
                    <w:szCs w:val="24"/>
                  </w:rPr>
                  <w:fldChar w:fldCharType="separate"/>
                </w:r>
                <w:hyperlink w:anchor="_Toc61214326" w:history="1">
                  <w:r w:rsidR="0004543A" w:rsidRPr="008362B5">
                    <w:rPr>
                      <w:rStyle w:val="af8"/>
                      <w:noProof/>
                    </w:rPr>
                    <w:t>一、题目要求</w:t>
                  </w:r>
                  <w:r w:rsidR="0004543A">
                    <w:rPr>
                      <w:noProof/>
                      <w:webHidden/>
                    </w:rPr>
                    <w:tab/>
                  </w:r>
                  <w:r w:rsidR="0004543A">
                    <w:rPr>
                      <w:noProof/>
                      <w:webHidden/>
                    </w:rPr>
                    <w:fldChar w:fldCharType="begin"/>
                  </w:r>
                  <w:r w:rsidR="0004543A">
                    <w:rPr>
                      <w:noProof/>
                      <w:webHidden/>
                    </w:rPr>
                    <w:instrText xml:space="preserve"> PAGEREF _Toc61214326 \h </w:instrText>
                  </w:r>
                  <w:r w:rsidR="0004543A">
                    <w:rPr>
                      <w:noProof/>
                      <w:webHidden/>
                    </w:rPr>
                  </w:r>
                  <w:r w:rsidR="0004543A">
                    <w:rPr>
                      <w:noProof/>
                      <w:webHidden/>
                    </w:rPr>
                    <w:fldChar w:fldCharType="separate"/>
                  </w:r>
                  <w:r w:rsidR="0004543A">
                    <w:rPr>
                      <w:noProof/>
                      <w:webHidden/>
                    </w:rPr>
                    <w:t>3</w:t>
                  </w:r>
                  <w:r w:rsidR="0004543A">
                    <w:rPr>
                      <w:noProof/>
                      <w:webHidden/>
                    </w:rPr>
                    <w:fldChar w:fldCharType="end"/>
                  </w:r>
                </w:hyperlink>
              </w:p>
              <w:p w14:paraId="127E5A9A" w14:textId="2FC60871" w:rsidR="0004543A" w:rsidRDefault="0004543A">
                <w:pPr>
                  <w:pStyle w:val="TOC1"/>
                  <w:tabs>
                    <w:tab w:val="right" w:leader="dot" w:pos="8296"/>
                  </w:tabs>
                  <w:rPr>
                    <w:rFonts w:asciiTheme="minorHAnsi" w:eastAsiaTheme="minorEastAsia" w:hAnsiTheme="minorHAnsi" w:cstheme="minorBidi"/>
                    <w:noProof/>
                  </w:rPr>
                </w:pPr>
                <w:hyperlink w:anchor="_Toc61214327" w:history="1">
                  <w:r w:rsidRPr="008362B5">
                    <w:rPr>
                      <w:rStyle w:val="af8"/>
                      <w:noProof/>
                    </w:rPr>
                    <w:t>二、简介</w:t>
                  </w:r>
                  <w:r>
                    <w:rPr>
                      <w:noProof/>
                      <w:webHidden/>
                    </w:rPr>
                    <w:tab/>
                  </w:r>
                  <w:r>
                    <w:rPr>
                      <w:noProof/>
                      <w:webHidden/>
                    </w:rPr>
                    <w:fldChar w:fldCharType="begin"/>
                  </w:r>
                  <w:r>
                    <w:rPr>
                      <w:noProof/>
                      <w:webHidden/>
                    </w:rPr>
                    <w:instrText xml:space="preserve"> PAGEREF _Toc61214327 \h </w:instrText>
                  </w:r>
                  <w:r>
                    <w:rPr>
                      <w:noProof/>
                      <w:webHidden/>
                    </w:rPr>
                  </w:r>
                  <w:r>
                    <w:rPr>
                      <w:noProof/>
                      <w:webHidden/>
                    </w:rPr>
                    <w:fldChar w:fldCharType="separate"/>
                  </w:r>
                  <w:r>
                    <w:rPr>
                      <w:noProof/>
                      <w:webHidden/>
                    </w:rPr>
                    <w:t>4</w:t>
                  </w:r>
                  <w:r>
                    <w:rPr>
                      <w:noProof/>
                      <w:webHidden/>
                    </w:rPr>
                    <w:fldChar w:fldCharType="end"/>
                  </w:r>
                </w:hyperlink>
              </w:p>
              <w:p w14:paraId="14668916" w14:textId="6962ADAC" w:rsidR="0004543A" w:rsidRDefault="0004543A">
                <w:pPr>
                  <w:pStyle w:val="TOC1"/>
                  <w:tabs>
                    <w:tab w:val="right" w:leader="dot" w:pos="8296"/>
                  </w:tabs>
                  <w:rPr>
                    <w:rFonts w:asciiTheme="minorHAnsi" w:eastAsiaTheme="minorEastAsia" w:hAnsiTheme="minorHAnsi" w:cstheme="minorBidi"/>
                    <w:noProof/>
                  </w:rPr>
                </w:pPr>
                <w:hyperlink w:anchor="_Toc61214328" w:history="1">
                  <w:r w:rsidRPr="008362B5">
                    <w:rPr>
                      <w:rStyle w:val="af8"/>
                      <w:noProof/>
                    </w:rPr>
                    <w:t>三、主要设计经过</w:t>
                  </w:r>
                  <w:r>
                    <w:rPr>
                      <w:noProof/>
                      <w:webHidden/>
                    </w:rPr>
                    <w:tab/>
                  </w:r>
                  <w:r>
                    <w:rPr>
                      <w:noProof/>
                      <w:webHidden/>
                    </w:rPr>
                    <w:fldChar w:fldCharType="begin"/>
                  </w:r>
                  <w:r>
                    <w:rPr>
                      <w:noProof/>
                      <w:webHidden/>
                    </w:rPr>
                    <w:instrText xml:space="preserve"> PAGEREF _Toc61214328 \h </w:instrText>
                  </w:r>
                  <w:r>
                    <w:rPr>
                      <w:noProof/>
                      <w:webHidden/>
                    </w:rPr>
                  </w:r>
                  <w:r>
                    <w:rPr>
                      <w:noProof/>
                      <w:webHidden/>
                    </w:rPr>
                    <w:fldChar w:fldCharType="separate"/>
                  </w:r>
                  <w:r>
                    <w:rPr>
                      <w:noProof/>
                      <w:webHidden/>
                    </w:rPr>
                    <w:t>4</w:t>
                  </w:r>
                  <w:r>
                    <w:rPr>
                      <w:noProof/>
                      <w:webHidden/>
                    </w:rPr>
                    <w:fldChar w:fldCharType="end"/>
                  </w:r>
                </w:hyperlink>
              </w:p>
              <w:p w14:paraId="3CA5BAE1" w14:textId="0788E55A" w:rsidR="0004543A" w:rsidRDefault="0004543A">
                <w:pPr>
                  <w:pStyle w:val="TOC1"/>
                  <w:tabs>
                    <w:tab w:val="right" w:leader="dot" w:pos="8296"/>
                  </w:tabs>
                  <w:rPr>
                    <w:rFonts w:asciiTheme="minorHAnsi" w:eastAsiaTheme="minorEastAsia" w:hAnsiTheme="minorHAnsi" w:cstheme="minorBidi"/>
                    <w:noProof/>
                  </w:rPr>
                </w:pPr>
                <w:hyperlink w:anchor="_Toc61214329" w:history="1">
                  <w:r w:rsidRPr="008362B5">
                    <w:rPr>
                      <w:rStyle w:val="af8"/>
                      <w:noProof/>
                    </w:rPr>
                    <w:t>四、总结</w:t>
                  </w:r>
                  <w:r>
                    <w:rPr>
                      <w:noProof/>
                      <w:webHidden/>
                    </w:rPr>
                    <w:tab/>
                  </w:r>
                  <w:r>
                    <w:rPr>
                      <w:noProof/>
                      <w:webHidden/>
                    </w:rPr>
                    <w:fldChar w:fldCharType="begin"/>
                  </w:r>
                  <w:r>
                    <w:rPr>
                      <w:noProof/>
                      <w:webHidden/>
                    </w:rPr>
                    <w:instrText xml:space="preserve"> PAGEREF _Toc61214329 \h </w:instrText>
                  </w:r>
                  <w:r>
                    <w:rPr>
                      <w:noProof/>
                      <w:webHidden/>
                    </w:rPr>
                  </w:r>
                  <w:r>
                    <w:rPr>
                      <w:noProof/>
                      <w:webHidden/>
                    </w:rPr>
                    <w:fldChar w:fldCharType="separate"/>
                  </w:r>
                  <w:r>
                    <w:rPr>
                      <w:noProof/>
                      <w:webHidden/>
                    </w:rPr>
                    <w:t>8</w:t>
                  </w:r>
                  <w:r>
                    <w:rPr>
                      <w:noProof/>
                      <w:webHidden/>
                    </w:rPr>
                    <w:fldChar w:fldCharType="end"/>
                  </w:r>
                </w:hyperlink>
              </w:p>
              <w:p w14:paraId="1B253B7B" w14:textId="3CFF11D2" w:rsidR="00540B37" w:rsidRPr="00874CB2" w:rsidRDefault="00540B37" w:rsidP="002004C5">
                <w:pPr>
                  <w:jc w:val="left"/>
                  <w:rPr>
                    <w:sz w:val="24"/>
                    <w:szCs w:val="24"/>
                  </w:rPr>
                </w:pPr>
                <w:r w:rsidRPr="002004C5">
                  <w:rPr>
                    <w:sz w:val="24"/>
                    <w:szCs w:val="24"/>
                  </w:rPr>
                  <w:fldChar w:fldCharType="end"/>
                </w:r>
              </w:p>
            </w:sdtContent>
          </w:sdt>
          <w:p w14:paraId="7AD7DDDA" w14:textId="0C257DAF" w:rsidR="004D4D8F" w:rsidRDefault="004D4D8F"/>
        </w:tc>
      </w:tr>
    </w:tbl>
    <w:p w14:paraId="7FB0109A" w14:textId="1D74CA5A" w:rsidR="00657199" w:rsidRDefault="00657199"/>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3C5506" w14:paraId="661BA570" w14:textId="77777777" w:rsidTr="003C5506">
        <w:trPr>
          <w:trHeight w:val="14815"/>
          <w:jc w:val="center"/>
        </w:trPr>
        <w:tc>
          <w:tcPr>
            <w:tcW w:w="10201" w:type="dxa"/>
          </w:tcPr>
          <w:p w14:paraId="58B5AF9D" w14:textId="19BCBD83" w:rsidR="003C5506" w:rsidRPr="004B7F96" w:rsidRDefault="003C5506" w:rsidP="001E2807">
            <w:pPr>
              <w:pStyle w:val="1"/>
              <w:spacing w:line="540" w:lineRule="auto"/>
              <w:rPr>
                <w:sz w:val="32"/>
                <w:szCs w:val="32"/>
              </w:rPr>
            </w:pPr>
            <w:bookmarkStart w:id="0" w:name="_Toc61214326"/>
            <w:r w:rsidRPr="004B7F96">
              <w:rPr>
                <w:sz w:val="32"/>
                <w:szCs w:val="32"/>
              </w:rPr>
              <w:lastRenderedPageBreak/>
              <w:t>一、</w:t>
            </w:r>
            <w:r>
              <w:rPr>
                <w:rFonts w:hint="eastAsia"/>
                <w:sz w:val="32"/>
                <w:szCs w:val="32"/>
              </w:rPr>
              <w:t>题目</w:t>
            </w:r>
            <w:r w:rsidRPr="004B7F96">
              <w:rPr>
                <w:sz w:val="32"/>
                <w:szCs w:val="32"/>
              </w:rPr>
              <w:t>要求</w:t>
            </w:r>
            <w:bookmarkEnd w:id="0"/>
          </w:p>
          <w:p w14:paraId="5E469969" w14:textId="7069BEB2" w:rsidR="00295DE4" w:rsidRDefault="00295DE4" w:rsidP="0017045D">
            <w:pPr>
              <w:autoSpaceDE w:val="0"/>
              <w:autoSpaceDN w:val="0"/>
              <w:adjustRightInd w:val="0"/>
              <w:spacing w:line="360" w:lineRule="auto"/>
              <w:jc w:val="left"/>
              <w:rPr>
                <w:rFonts w:ascii="宋体" w:hAnsi="宋体"/>
                <w:sz w:val="24"/>
                <w:szCs w:val="24"/>
              </w:rPr>
            </w:pPr>
            <w:bookmarkStart w:id="1" w:name="header-n4"/>
            <w:r>
              <w:rPr>
                <w:rFonts w:ascii="宋体" w:hAnsi="宋体" w:hint="eastAsia"/>
                <w:sz w:val="24"/>
                <w:szCs w:val="24"/>
              </w:rPr>
              <w:t>1.</w:t>
            </w:r>
            <w:r>
              <w:rPr>
                <w:rFonts w:ascii="宋体" w:hAnsi="宋体"/>
                <w:sz w:val="24"/>
                <w:szCs w:val="24"/>
              </w:rPr>
              <w:t xml:space="preserve"> </w:t>
            </w:r>
            <w:r w:rsidRPr="00295DE4">
              <w:rPr>
                <w:rFonts w:ascii="宋体" w:hAnsi="宋体" w:hint="eastAsia"/>
                <w:sz w:val="24"/>
                <w:szCs w:val="24"/>
              </w:rPr>
              <w:t>设计一台车铣复合机床，即一台机床既可以车削又可以铣削。加工对象如图：</w:t>
            </w:r>
          </w:p>
          <w:p w14:paraId="7E71D314" w14:textId="54649F7B" w:rsidR="00295DE4" w:rsidRDefault="00295DE4" w:rsidP="0017045D">
            <w:pPr>
              <w:autoSpaceDE w:val="0"/>
              <w:autoSpaceDN w:val="0"/>
              <w:adjustRightInd w:val="0"/>
              <w:spacing w:line="360" w:lineRule="auto"/>
              <w:jc w:val="center"/>
              <w:rPr>
                <w:rFonts w:ascii="宋体" w:hAnsi="宋体"/>
                <w:sz w:val="24"/>
                <w:szCs w:val="24"/>
              </w:rPr>
            </w:pPr>
            <w:r w:rsidRPr="00295DE4">
              <w:rPr>
                <w:rFonts w:ascii="宋体" w:hAnsi="宋体" w:hint="eastAsia"/>
                <w:noProof/>
                <w:sz w:val="24"/>
                <w:szCs w:val="24"/>
              </w:rPr>
              <w:drawing>
                <wp:inline distT="0" distB="0" distL="0" distR="0" wp14:anchorId="50E8DB76" wp14:editId="610FD4D7">
                  <wp:extent cx="5273040" cy="30861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086100"/>
                          </a:xfrm>
                          <a:prstGeom prst="rect">
                            <a:avLst/>
                          </a:prstGeom>
                          <a:noFill/>
                          <a:ln>
                            <a:noFill/>
                          </a:ln>
                        </pic:spPr>
                      </pic:pic>
                    </a:graphicData>
                  </a:graphic>
                </wp:inline>
              </w:drawing>
            </w:r>
          </w:p>
          <w:p w14:paraId="33471377" w14:textId="60553D07" w:rsidR="00295DE4" w:rsidRPr="00295DE4" w:rsidRDefault="00295DE4" w:rsidP="0017045D">
            <w:pPr>
              <w:autoSpaceDE w:val="0"/>
              <w:autoSpaceDN w:val="0"/>
              <w:adjustRightInd w:val="0"/>
              <w:spacing w:line="360" w:lineRule="auto"/>
              <w:jc w:val="center"/>
              <w:rPr>
                <w:rFonts w:ascii="宋体" w:hAnsi="宋体"/>
                <w:sz w:val="18"/>
                <w:szCs w:val="18"/>
              </w:rPr>
            </w:pPr>
            <w:r w:rsidRPr="00295DE4">
              <w:rPr>
                <w:rFonts w:ascii="宋体" w:hAnsi="宋体" w:hint="eastAsia"/>
                <w:sz w:val="18"/>
                <w:szCs w:val="18"/>
              </w:rPr>
              <w:t>图一</w:t>
            </w:r>
            <w:r>
              <w:rPr>
                <w:rFonts w:ascii="宋体" w:hAnsi="宋体" w:hint="eastAsia"/>
                <w:sz w:val="18"/>
                <w:szCs w:val="18"/>
              </w:rPr>
              <w:t>：加工对象及加工部位。</w:t>
            </w:r>
            <w:r w:rsidRPr="00295DE4">
              <w:rPr>
                <w:rFonts w:ascii="宋体" w:hAnsi="宋体" w:hint="eastAsia"/>
                <w:sz w:val="18"/>
                <w:szCs w:val="18"/>
              </w:rPr>
              <w:t>其中外圆直径100mm，键槽宽度10mm，键槽长度40mm</w:t>
            </w:r>
            <w:r>
              <w:rPr>
                <w:rFonts w:ascii="宋体" w:hAnsi="宋体" w:hint="eastAsia"/>
                <w:sz w:val="18"/>
                <w:szCs w:val="18"/>
              </w:rPr>
              <w:t>。</w:t>
            </w:r>
          </w:p>
          <w:p w14:paraId="713B0E1A" w14:textId="77777777" w:rsidR="00295DE4"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加工内容为</w:t>
            </w:r>
            <w:r w:rsidRPr="00295DE4">
              <w:rPr>
                <w:rFonts w:ascii="宋体" w:hAnsi="宋体" w:hint="eastAsia"/>
                <w:sz w:val="24"/>
                <w:szCs w:val="24"/>
              </w:rPr>
              <w:t>车削(外圆和端面)和铣削(键槽)。</w:t>
            </w:r>
          </w:p>
          <w:p w14:paraId="74525EAB" w14:textId="77777777" w:rsidR="00295DE4"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2.</w:t>
            </w:r>
            <w:r>
              <w:rPr>
                <w:rFonts w:ascii="宋体" w:hAnsi="宋体"/>
                <w:sz w:val="24"/>
                <w:szCs w:val="24"/>
              </w:rPr>
              <w:t xml:space="preserve"> </w:t>
            </w:r>
            <w:r w:rsidRPr="00295DE4">
              <w:rPr>
                <w:rFonts w:ascii="宋体" w:hAnsi="宋体" w:hint="eastAsia"/>
                <w:sz w:val="24"/>
                <w:szCs w:val="24"/>
              </w:rPr>
              <w:t>机床主运动包括：主轴的旋转运动(工件装夹到主轴上)(车削)</w:t>
            </w:r>
            <w:r>
              <w:rPr>
                <w:rFonts w:ascii="宋体" w:hAnsi="宋体" w:hint="eastAsia"/>
                <w:sz w:val="24"/>
                <w:szCs w:val="24"/>
              </w:rPr>
              <w:t>和</w:t>
            </w:r>
            <w:r w:rsidRPr="00295DE4">
              <w:rPr>
                <w:rFonts w:ascii="宋体" w:hAnsi="宋体" w:hint="eastAsia"/>
                <w:sz w:val="24"/>
                <w:szCs w:val="24"/>
              </w:rPr>
              <w:t>铣刀的旋转运动(铣削)</w:t>
            </w:r>
            <w:r>
              <w:rPr>
                <w:rFonts w:ascii="宋体" w:hAnsi="宋体" w:hint="eastAsia"/>
                <w:sz w:val="24"/>
                <w:szCs w:val="24"/>
              </w:rPr>
              <w:t>。</w:t>
            </w:r>
          </w:p>
          <w:p w14:paraId="310B703B" w14:textId="77777777" w:rsidR="00295DE4"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3.</w:t>
            </w:r>
            <w:r>
              <w:rPr>
                <w:rFonts w:ascii="宋体" w:hAnsi="宋体"/>
                <w:sz w:val="24"/>
                <w:szCs w:val="24"/>
              </w:rPr>
              <w:t xml:space="preserve"> </w:t>
            </w:r>
            <w:r w:rsidRPr="00295DE4">
              <w:rPr>
                <w:rFonts w:ascii="宋体" w:hAnsi="宋体" w:hint="eastAsia"/>
                <w:sz w:val="24"/>
                <w:szCs w:val="24"/>
              </w:rPr>
              <w:t>机床的进给运动包括：车刀的径向进给运动(加工端面)</w:t>
            </w:r>
            <w:r>
              <w:rPr>
                <w:rFonts w:ascii="宋体" w:hAnsi="宋体" w:hint="eastAsia"/>
                <w:sz w:val="24"/>
                <w:szCs w:val="24"/>
              </w:rPr>
              <w:t>，</w:t>
            </w:r>
            <w:r w:rsidRPr="00295DE4">
              <w:rPr>
                <w:rFonts w:ascii="宋体" w:hAnsi="宋体" w:hint="eastAsia"/>
                <w:sz w:val="24"/>
                <w:szCs w:val="24"/>
              </w:rPr>
              <w:t>车刀的轴向进给运动(加工外圆)</w:t>
            </w:r>
            <w:r>
              <w:rPr>
                <w:rFonts w:ascii="宋体" w:hAnsi="宋体" w:hint="eastAsia"/>
                <w:sz w:val="24"/>
                <w:szCs w:val="24"/>
              </w:rPr>
              <w:t>，</w:t>
            </w:r>
            <w:r w:rsidRPr="00295DE4">
              <w:rPr>
                <w:rFonts w:ascii="宋体" w:hAnsi="宋体" w:hint="eastAsia"/>
                <w:sz w:val="24"/>
                <w:szCs w:val="24"/>
              </w:rPr>
              <w:t>铣刀的径向进给运动(键槽深度方向)</w:t>
            </w:r>
            <w:r>
              <w:rPr>
                <w:rFonts w:ascii="宋体" w:hAnsi="宋体" w:hint="eastAsia"/>
                <w:sz w:val="24"/>
                <w:szCs w:val="24"/>
              </w:rPr>
              <w:t>和</w:t>
            </w:r>
            <w:r w:rsidRPr="00295DE4">
              <w:rPr>
                <w:rFonts w:ascii="宋体" w:hAnsi="宋体" w:hint="eastAsia"/>
                <w:sz w:val="24"/>
                <w:szCs w:val="24"/>
              </w:rPr>
              <w:t>铣刀的轴向进给运动(键槽纵向)</w:t>
            </w:r>
            <w:r>
              <w:rPr>
                <w:rFonts w:ascii="宋体" w:hAnsi="宋体" w:hint="eastAsia"/>
                <w:sz w:val="24"/>
                <w:szCs w:val="24"/>
              </w:rPr>
              <w:t>。</w:t>
            </w:r>
          </w:p>
          <w:p w14:paraId="32B70958" w14:textId="77777777" w:rsidR="00295DE4"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4.</w:t>
            </w:r>
            <w:r>
              <w:rPr>
                <w:rFonts w:ascii="宋体" w:hAnsi="宋体"/>
                <w:sz w:val="24"/>
                <w:szCs w:val="24"/>
              </w:rPr>
              <w:t xml:space="preserve"> </w:t>
            </w:r>
            <w:r w:rsidRPr="00295DE4">
              <w:rPr>
                <w:rFonts w:ascii="宋体" w:hAnsi="宋体" w:hint="eastAsia"/>
                <w:sz w:val="24"/>
                <w:szCs w:val="24"/>
              </w:rPr>
              <w:t>系统组成</w:t>
            </w:r>
            <w:r>
              <w:rPr>
                <w:rFonts w:ascii="宋体" w:hAnsi="宋体" w:hint="eastAsia"/>
                <w:sz w:val="24"/>
                <w:szCs w:val="24"/>
              </w:rPr>
              <w:t>有主轴、</w:t>
            </w:r>
            <w:r w:rsidRPr="00295DE4">
              <w:rPr>
                <w:rFonts w:ascii="宋体" w:hAnsi="宋体" w:hint="eastAsia"/>
                <w:sz w:val="24"/>
                <w:szCs w:val="24"/>
              </w:rPr>
              <w:t>车削进给系统</w:t>
            </w:r>
            <w:r>
              <w:rPr>
                <w:rFonts w:ascii="宋体" w:hAnsi="宋体" w:hint="eastAsia"/>
                <w:sz w:val="24"/>
                <w:szCs w:val="24"/>
              </w:rPr>
              <w:t>和</w:t>
            </w:r>
            <w:r w:rsidRPr="00295DE4">
              <w:rPr>
                <w:rFonts w:ascii="宋体" w:hAnsi="宋体" w:hint="eastAsia"/>
                <w:sz w:val="24"/>
                <w:szCs w:val="24"/>
              </w:rPr>
              <w:t>铣削主轴及进给系统</w:t>
            </w:r>
            <w:r>
              <w:rPr>
                <w:rFonts w:ascii="宋体" w:hAnsi="宋体" w:hint="eastAsia"/>
                <w:sz w:val="24"/>
                <w:szCs w:val="24"/>
              </w:rPr>
              <w:t>。</w:t>
            </w:r>
          </w:p>
          <w:p w14:paraId="7C775FAD" w14:textId="23EC94F5" w:rsidR="00295DE4"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5.</w:t>
            </w:r>
            <w:r>
              <w:rPr>
                <w:rFonts w:ascii="宋体" w:hAnsi="宋体"/>
                <w:sz w:val="24"/>
                <w:szCs w:val="24"/>
              </w:rPr>
              <w:t xml:space="preserve"> </w:t>
            </w:r>
            <w:r w:rsidRPr="00295DE4">
              <w:rPr>
                <w:rFonts w:ascii="宋体" w:hAnsi="宋体" w:hint="eastAsia"/>
                <w:sz w:val="24"/>
                <w:szCs w:val="24"/>
              </w:rPr>
              <w:t>车刀和铣刀的进给分开，各自独立（还有一种回转刀座方案：车刀和铣刀均安装在回转刀座上，回转刀座通过回转运动实现刀具和铣刀的切换，回转刀座的运动即为进给运动。）</w:t>
            </w:r>
          </w:p>
          <w:p w14:paraId="7B6B7266" w14:textId="4DCADB90" w:rsidR="00295DE4"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6.</w:t>
            </w:r>
            <w:r>
              <w:rPr>
                <w:rFonts w:ascii="宋体" w:hAnsi="宋体"/>
                <w:sz w:val="24"/>
                <w:szCs w:val="24"/>
              </w:rPr>
              <w:t xml:space="preserve"> </w:t>
            </w:r>
            <w:r w:rsidRPr="00295DE4">
              <w:rPr>
                <w:rFonts w:ascii="宋体" w:hAnsi="宋体" w:hint="eastAsia"/>
                <w:sz w:val="24"/>
                <w:szCs w:val="24"/>
              </w:rPr>
              <w:t>工件通过三爪卡盘安装在主轴上</w:t>
            </w:r>
            <w:r>
              <w:rPr>
                <w:rFonts w:ascii="宋体" w:hAnsi="宋体" w:hint="eastAsia"/>
                <w:sz w:val="24"/>
                <w:szCs w:val="24"/>
              </w:rPr>
              <w:t>。</w:t>
            </w:r>
          </w:p>
          <w:p w14:paraId="6C920123" w14:textId="118E3C29" w:rsidR="00295DE4"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7.</w:t>
            </w:r>
            <w:r>
              <w:rPr>
                <w:rFonts w:ascii="宋体" w:hAnsi="宋体"/>
                <w:sz w:val="24"/>
                <w:szCs w:val="24"/>
              </w:rPr>
              <w:t xml:space="preserve"> </w:t>
            </w:r>
            <w:r w:rsidRPr="00295DE4">
              <w:rPr>
                <w:rFonts w:ascii="宋体" w:hAnsi="宋体" w:hint="eastAsia"/>
                <w:sz w:val="24"/>
                <w:szCs w:val="24"/>
              </w:rPr>
              <w:t>所有电机均采用AC serve motor，所有运动不需要机械减速。</w:t>
            </w:r>
          </w:p>
          <w:p w14:paraId="6BBB16D7" w14:textId="3605DB92" w:rsidR="00295DE4" w:rsidRPr="00295DE4"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8.</w:t>
            </w:r>
            <w:r>
              <w:rPr>
                <w:rFonts w:ascii="宋体" w:hAnsi="宋体"/>
                <w:sz w:val="24"/>
                <w:szCs w:val="24"/>
              </w:rPr>
              <w:t xml:space="preserve"> </w:t>
            </w:r>
            <w:r w:rsidRPr="00295DE4">
              <w:rPr>
                <w:rFonts w:ascii="宋体" w:hAnsi="宋体" w:hint="eastAsia"/>
                <w:sz w:val="24"/>
                <w:szCs w:val="24"/>
              </w:rPr>
              <w:t>主轴可以选择电主轴(motor spindle)。</w:t>
            </w:r>
          </w:p>
          <w:p w14:paraId="110A74C0" w14:textId="77777777" w:rsidR="00295DE4"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9.</w:t>
            </w:r>
            <w:r>
              <w:rPr>
                <w:rFonts w:ascii="宋体" w:hAnsi="宋体"/>
                <w:sz w:val="24"/>
                <w:szCs w:val="24"/>
              </w:rPr>
              <w:t xml:space="preserve"> </w:t>
            </w:r>
            <w:r w:rsidRPr="00295DE4">
              <w:rPr>
                <w:rFonts w:ascii="宋体" w:hAnsi="宋体" w:hint="eastAsia"/>
                <w:sz w:val="24"/>
                <w:szCs w:val="24"/>
              </w:rPr>
              <w:t>铣削主轴可以参考“铣削动力头”，这部分有一定的难度。</w:t>
            </w:r>
          </w:p>
          <w:p w14:paraId="284C81B5" w14:textId="77777777" w:rsidR="00FF53A2" w:rsidRDefault="00295DE4"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10.</w:t>
            </w:r>
            <w:r>
              <w:rPr>
                <w:rFonts w:ascii="宋体" w:hAnsi="宋体"/>
                <w:sz w:val="24"/>
                <w:szCs w:val="24"/>
              </w:rPr>
              <w:t xml:space="preserve"> </w:t>
            </w:r>
            <w:r w:rsidRPr="00295DE4">
              <w:rPr>
                <w:rFonts w:ascii="宋体" w:hAnsi="宋体" w:hint="eastAsia"/>
                <w:sz w:val="24"/>
                <w:szCs w:val="24"/>
              </w:rPr>
              <w:t>在CAD软件中进行三维设计</w:t>
            </w:r>
            <w:r w:rsidR="00FF53A2">
              <w:rPr>
                <w:rFonts w:ascii="宋体" w:hAnsi="宋体" w:hint="eastAsia"/>
                <w:sz w:val="24"/>
                <w:szCs w:val="24"/>
              </w:rPr>
              <w:t>。</w:t>
            </w:r>
          </w:p>
          <w:p w14:paraId="369A8FBA" w14:textId="0786D920" w:rsidR="00295DE4" w:rsidRDefault="00FF53A2"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11.</w:t>
            </w:r>
            <w:r>
              <w:rPr>
                <w:rFonts w:ascii="宋体" w:hAnsi="宋体"/>
                <w:sz w:val="24"/>
                <w:szCs w:val="24"/>
              </w:rPr>
              <w:t xml:space="preserve"> </w:t>
            </w:r>
            <w:r w:rsidR="00295DE4" w:rsidRPr="00295DE4">
              <w:rPr>
                <w:rFonts w:ascii="宋体" w:hAnsi="宋体" w:hint="eastAsia"/>
                <w:sz w:val="24"/>
                <w:szCs w:val="24"/>
              </w:rPr>
              <w:t>不需要提交三维模型，在作业中详细说明设计步骤，简要文字配以图。</w:t>
            </w:r>
          </w:p>
          <w:p w14:paraId="6725785F" w14:textId="2908E870" w:rsidR="00295DE4" w:rsidRPr="00295DE4" w:rsidRDefault="00FF53A2"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12.</w:t>
            </w:r>
            <w:r>
              <w:rPr>
                <w:rFonts w:ascii="宋体" w:hAnsi="宋体"/>
                <w:sz w:val="24"/>
                <w:szCs w:val="24"/>
              </w:rPr>
              <w:t xml:space="preserve"> </w:t>
            </w:r>
            <w:r w:rsidR="00295DE4" w:rsidRPr="00295DE4">
              <w:rPr>
                <w:rFonts w:ascii="宋体" w:hAnsi="宋体" w:hint="eastAsia"/>
                <w:sz w:val="24"/>
                <w:szCs w:val="24"/>
              </w:rPr>
              <w:t>拓宽思路，不要局限在现有机床；结构尽量详细，但要量力而行。零部件尽量选用已有的</w:t>
            </w:r>
            <w:r w:rsidR="00295DE4" w:rsidRPr="00295DE4">
              <w:rPr>
                <w:rFonts w:ascii="宋体" w:hAnsi="宋体" w:hint="eastAsia"/>
                <w:sz w:val="24"/>
                <w:szCs w:val="24"/>
              </w:rPr>
              <w:lastRenderedPageBreak/>
              <w:t>产品，可以在米思米(https://www.misumi.com.cn/)或其他网站上(如https://b2b.partcommunity.com/3d-cad-models/)直接下载</w:t>
            </w:r>
            <w:r>
              <w:rPr>
                <w:rFonts w:ascii="宋体" w:hAnsi="宋体" w:hint="eastAsia"/>
                <w:sz w:val="24"/>
                <w:szCs w:val="24"/>
              </w:rPr>
              <w:t>。</w:t>
            </w:r>
          </w:p>
          <w:p w14:paraId="35E658D0" w14:textId="49F076C3" w:rsidR="00295DE4" w:rsidRPr="00F63AD2" w:rsidRDefault="00FF53A2"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13.</w:t>
            </w:r>
            <w:r>
              <w:rPr>
                <w:rFonts w:ascii="宋体" w:hAnsi="宋体"/>
                <w:sz w:val="24"/>
                <w:szCs w:val="24"/>
              </w:rPr>
              <w:t xml:space="preserve"> </w:t>
            </w:r>
            <w:r w:rsidR="00295DE4" w:rsidRPr="00295DE4">
              <w:rPr>
                <w:rFonts w:ascii="宋体" w:hAnsi="宋体" w:hint="eastAsia"/>
                <w:sz w:val="24"/>
                <w:szCs w:val="24"/>
              </w:rPr>
              <w:t>需要的零件模型。不需要运动参数及力学参数的合理性，主要要求结构和功能的实现。</w:t>
            </w:r>
          </w:p>
          <w:p w14:paraId="6A8A195D" w14:textId="5ED284EE" w:rsidR="002A606D" w:rsidRDefault="003C5506" w:rsidP="00FF53A2">
            <w:pPr>
              <w:pStyle w:val="1"/>
              <w:spacing w:line="540" w:lineRule="auto"/>
              <w:rPr>
                <w:sz w:val="32"/>
                <w:szCs w:val="32"/>
              </w:rPr>
            </w:pPr>
            <w:bookmarkStart w:id="2" w:name="_Toc61214327"/>
            <w:r w:rsidRPr="004B7F96">
              <w:rPr>
                <w:sz w:val="32"/>
                <w:szCs w:val="32"/>
              </w:rPr>
              <w:t>二、</w:t>
            </w:r>
            <w:bookmarkEnd w:id="1"/>
            <w:r w:rsidR="001F2404">
              <w:rPr>
                <w:rFonts w:hint="eastAsia"/>
                <w:sz w:val="32"/>
                <w:szCs w:val="32"/>
              </w:rPr>
              <w:t>简介</w:t>
            </w:r>
            <w:bookmarkEnd w:id="2"/>
          </w:p>
          <w:p w14:paraId="1D191893" w14:textId="5A4D6BD2" w:rsidR="001F2404" w:rsidRDefault="001F2404" w:rsidP="0017045D">
            <w:pPr>
              <w:ind w:firstLineChars="200" w:firstLine="480"/>
              <w:rPr>
                <w:rFonts w:ascii="宋体" w:hAnsi="宋体"/>
                <w:sz w:val="24"/>
                <w:szCs w:val="24"/>
              </w:rPr>
            </w:pPr>
            <w:r>
              <w:rPr>
                <w:rFonts w:ascii="宋体" w:hAnsi="宋体" w:hint="eastAsia"/>
                <w:sz w:val="24"/>
                <w:szCs w:val="24"/>
              </w:rPr>
              <w:t>本设计主要完成了一款车铣复合机床。该机床将车床和铣床结合，</w:t>
            </w:r>
            <w:r w:rsidRPr="001F2404">
              <w:rPr>
                <w:rFonts w:ascii="宋体" w:hAnsi="宋体" w:hint="eastAsia"/>
                <w:sz w:val="24"/>
                <w:szCs w:val="24"/>
              </w:rPr>
              <w:t>提高机床的加工范围和工作效率</w:t>
            </w:r>
            <w:r>
              <w:rPr>
                <w:rFonts w:ascii="宋体" w:hAnsi="宋体" w:hint="eastAsia"/>
                <w:sz w:val="24"/>
                <w:szCs w:val="24"/>
              </w:rPr>
              <w:t>。本文主要介绍对该设计的实现以及功能，其中该机床车削主轴采用</w:t>
            </w:r>
            <w:r w:rsidRPr="001F2404">
              <w:rPr>
                <w:rFonts w:ascii="宋体" w:hAnsi="宋体" w:hint="eastAsia"/>
                <w:sz w:val="24"/>
                <w:szCs w:val="24"/>
              </w:rPr>
              <w:t>主轴电机直联联轴器</w:t>
            </w:r>
            <w:r>
              <w:rPr>
                <w:rFonts w:ascii="宋体" w:hAnsi="宋体" w:hint="eastAsia"/>
                <w:sz w:val="24"/>
                <w:szCs w:val="24"/>
              </w:rPr>
              <w:t>，</w:t>
            </w:r>
            <w:r w:rsidRPr="001F2404">
              <w:rPr>
                <w:rFonts w:ascii="宋体" w:hAnsi="宋体" w:hint="eastAsia"/>
                <w:sz w:val="24"/>
                <w:szCs w:val="24"/>
              </w:rPr>
              <w:t>通过一级变速驱动主轴。铣削主轴</w:t>
            </w:r>
            <w:r>
              <w:rPr>
                <w:rFonts w:ascii="宋体" w:hAnsi="宋体" w:hint="eastAsia"/>
                <w:sz w:val="24"/>
                <w:szCs w:val="24"/>
              </w:rPr>
              <w:t>采用了铣削动力头，</w:t>
            </w:r>
            <w:r w:rsidR="0017045D" w:rsidRPr="001F2404">
              <w:rPr>
                <w:rFonts w:ascii="宋体" w:hAnsi="宋体" w:hint="eastAsia"/>
                <w:sz w:val="24"/>
                <w:szCs w:val="24"/>
              </w:rPr>
              <w:t>可实现X、Y、Z三个方向直线进给</w:t>
            </w:r>
            <w:r w:rsidR="0017045D">
              <w:rPr>
                <w:rFonts w:ascii="宋体" w:hAnsi="宋体" w:hint="eastAsia"/>
                <w:sz w:val="24"/>
                <w:szCs w:val="24"/>
              </w:rPr>
              <w:t>，</w:t>
            </w:r>
            <w:r w:rsidRPr="001F2404">
              <w:rPr>
                <w:rFonts w:ascii="宋体" w:hAnsi="宋体" w:hint="eastAsia"/>
                <w:sz w:val="24"/>
                <w:szCs w:val="24"/>
              </w:rPr>
              <w:t>采用电主轴直接驱动使其具有较强的铣削加工能力和很好的可控制性。X，Y进给系统采用直线电机进给，Z轴进给采用滚珠丝杠。</w:t>
            </w:r>
          </w:p>
          <w:p w14:paraId="61FEE339" w14:textId="1F0B26C5" w:rsidR="0017045D" w:rsidRPr="0017045D" w:rsidRDefault="0017045D" w:rsidP="0017045D">
            <w:pPr>
              <w:pStyle w:val="1"/>
              <w:spacing w:line="540" w:lineRule="auto"/>
              <w:rPr>
                <w:rFonts w:hint="eastAsia"/>
                <w:sz w:val="32"/>
                <w:szCs w:val="32"/>
              </w:rPr>
            </w:pPr>
            <w:bookmarkStart w:id="3" w:name="_Toc61214328"/>
            <w:r>
              <w:rPr>
                <w:rFonts w:hint="eastAsia"/>
                <w:sz w:val="32"/>
                <w:szCs w:val="32"/>
              </w:rPr>
              <w:t>三</w:t>
            </w:r>
            <w:r w:rsidRPr="004B7F96">
              <w:rPr>
                <w:sz w:val="32"/>
                <w:szCs w:val="32"/>
              </w:rPr>
              <w:t>、</w:t>
            </w:r>
            <w:r>
              <w:rPr>
                <w:rFonts w:hint="eastAsia"/>
                <w:sz w:val="32"/>
                <w:szCs w:val="32"/>
              </w:rPr>
              <w:t>主要设计经过</w:t>
            </w:r>
            <w:bookmarkEnd w:id="3"/>
          </w:p>
          <w:p w14:paraId="0F5FE30C" w14:textId="16B6119C" w:rsidR="00FF53A2" w:rsidRDefault="0017045D"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3</w:t>
            </w:r>
            <w:r w:rsidR="00FF53A2" w:rsidRPr="00FF53A2">
              <w:rPr>
                <w:rFonts w:ascii="宋体" w:hAnsi="宋体" w:hint="eastAsia"/>
                <w:sz w:val="24"/>
                <w:szCs w:val="24"/>
              </w:rPr>
              <w:t>.1</w:t>
            </w:r>
            <w:r w:rsidR="00FF53A2">
              <w:rPr>
                <w:rFonts w:ascii="宋体" w:hAnsi="宋体"/>
                <w:sz w:val="24"/>
                <w:szCs w:val="24"/>
              </w:rPr>
              <w:t xml:space="preserve"> </w:t>
            </w:r>
            <w:r>
              <w:rPr>
                <w:rFonts w:ascii="宋体" w:hAnsi="宋体" w:hint="eastAsia"/>
                <w:sz w:val="24"/>
                <w:szCs w:val="24"/>
              </w:rPr>
              <w:t>车床设计部分</w:t>
            </w:r>
          </w:p>
          <w:p w14:paraId="61CE541A" w14:textId="382FD389" w:rsidR="0017045D" w:rsidRDefault="0017045D" w:rsidP="0017045D">
            <w:pPr>
              <w:autoSpaceDE w:val="0"/>
              <w:autoSpaceDN w:val="0"/>
              <w:adjustRightInd w:val="0"/>
              <w:spacing w:line="360" w:lineRule="auto"/>
              <w:ind w:firstLineChars="200" w:firstLine="480"/>
              <w:jc w:val="left"/>
              <w:rPr>
                <w:rFonts w:ascii="宋体" w:hAnsi="宋体" w:hint="eastAsia"/>
                <w:sz w:val="24"/>
                <w:szCs w:val="24"/>
              </w:rPr>
            </w:pPr>
            <w:r>
              <w:rPr>
                <w:rFonts w:ascii="宋体" w:hAnsi="宋体" w:hint="eastAsia"/>
                <w:sz w:val="24"/>
                <w:szCs w:val="24"/>
              </w:rPr>
              <w:t>该复合机床的主体部分为车床。其组成成分有主轴箱、进给箱、</w:t>
            </w:r>
            <w:r w:rsidRPr="0017045D">
              <w:rPr>
                <w:rFonts w:ascii="宋体" w:hAnsi="宋体" w:hint="eastAsia"/>
                <w:sz w:val="24"/>
                <w:szCs w:val="24"/>
              </w:rPr>
              <w:t>丝杠与光杠</w:t>
            </w:r>
            <w:r>
              <w:rPr>
                <w:rFonts w:ascii="宋体" w:hAnsi="宋体" w:hint="eastAsia"/>
                <w:sz w:val="24"/>
                <w:szCs w:val="24"/>
              </w:rPr>
              <w:t>、</w:t>
            </w:r>
            <w:r w:rsidRPr="0017045D">
              <w:rPr>
                <w:rFonts w:ascii="宋体" w:hAnsi="宋体" w:hint="eastAsia"/>
                <w:sz w:val="24"/>
                <w:szCs w:val="24"/>
              </w:rPr>
              <w:t>溜板箱</w:t>
            </w:r>
            <w:r>
              <w:rPr>
                <w:rFonts w:ascii="宋体" w:hAnsi="宋体" w:hint="eastAsia"/>
                <w:sz w:val="24"/>
                <w:szCs w:val="24"/>
              </w:rPr>
              <w:t>、刀架、尾</w:t>
            </w:r>
            <w:r w:rsidRPr="0017045D">
              <w:rPr>
                <w:rFonts w:ascii="宋体" w:hAnsi="宋体" w:hint="eastAsia"/>
                <w:sz w:val="24"/>
                <w:szCs w:val="24"/>
              </w:rPr>
              <w:t>架</w:t>
            </w:r>
            <w:r>
              <w:rPr>
                <w:rFonts w:ascii="宋体" w:hAnsi="宋体" w:hint="eastAsia"/>
                <w:sz w:val="24"/>
                <w:szCs w:val="24"/>
              </w:rPr>
              <w:t>、</w:t>
            </w:r>
            <w:r w:rsidRPr="0017045D">
              <w:rPr>
                <w:rFonts w:ascii="宋体" w:hAnsi="宋体" w:hint="eastAsia"/>
                <w:sz w:val="24"/>
                <w:szCs w:val="24"/>
              </w:rPr>
              <w:t>床身</w:t>
            </w:r>
            <w:r>
              <w:rPr>
                <w:rFonts w:ascii="宋体" w:hAnsi="宋体" w:hint="eastAsia"/>
                <w:sz w:val="24"/>
                <w:szCs w:val="24"/>
              </w:rPr>
              <w:t>以及冷却装置。按照题目要求，</w:t>
            </w:r>
            <w:r w:rsidRPr="00295DE4">
              <w:rPr>
                <w:rFonts w:ascii="宋体" w:hAnsi="宋体" w:hint="eastAsia"/>
                <w:sz w:val="24"/>
                <w:szCs w:val="24"/>
              </w:rPr>
              <w:t>工件通过三爪卡盘安装在主轴上</w:t>
            </w:r>
            <w:r>
              <w:rPr>
                <w:rFonts w:ascii="宋体" w:hAnsi="宋体" w:hint="eastAsia"/>
                <w:sz w:val="24"/>
                <w:szCs w:val="24"/>
              </w:rPr>
              <w:t>。</w:t>
            </w:r>
            <w:r>
              <w:rPr>
                <w:rFonts w:ascii="宋体" w:hAnsi="宋体" w:hint="eastAsia"/>
                <w:sz w:val="24"/>
                <w:szCs w:val="24"/>
              </w:rPr>
              <w:t>未安装工件的车床设计图如下：</w:t>
            </w:r>
          </w:p>
          <w:p w14:paraId="73FDD011" w14:textId="77777777" w:rsidR="0017045D" w:rsidRDefault="0017045D" w:rsidP="0017045D">
            <w:pPr>
              <w:autoSpaceDE w:val="0"/>
              <w:autoSpaceDN w:val="0"/>
              <w:adjustRightInd w:val="0"/>
              <w:spacing w:line="360" w:lineRule="auto"/>
              <w:jc w:val="center"/>
              <w:rPr>
                <w:sz w:val="18"/>
                <w:szCs w:val="18"/>
              </w:rPr>
            </w:pPr>
            <w:r>
              <w:rPr>
                <w:noProof/>
              </w:rPr>
              <w:drawing>
                <wp:inline distT="0" distB="0" distL="0" distR="0" wp14:anchorId="6053AA29" wp14:editId="04B3CFB9">
                  <wp:extent cx="5274310" cy="21907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0750"/>
                          </a:xfrm>
                          <a:prstGeom prst="rect">
                            <a:avLst/>
                          </a:prstGeom>
                        </pic:spPr>
                      </pic:pic>
                    </a:graphicData>
                  </a:graphic>
                </wp:inline>
              </w:drawing>
            </w:r>
          </w:p>
          <w:p w14:paraId="6B2407FF" w14:textId="266DDEA5" w:rsidR="0017045D" w:rsidRDefault="0017045D" w:rsidP="0017045D">
            <w:pPr>
              <w:autoSpaceDE w:val="0"/>
              <w:autoSpaceDN w:val="0"/>
              <w:adjustRightInd w:val="0"/>
              <w:spacing w:line="360" w:lineRule="auto"/>
              <w:jc w:val="center"/>
              <w:rPr>
                <w:sz w:val="18"/>
                <w:szCs w:val="18"/>
              </w:rPr>
            </w:pPr>
            <w:r>
              <w:rPr>
                <w:rFonts w:hint="eastAsia"/>
                <w:sz w:val="18"/>
                <w:szCs w:val="18"/>
              </w:rPr>
              <w:t>图</w:t>
            </w:r>
            <w:r>
              <w:rPr>
                <w:rFonts w:hint="eastAsia"/>
                <w:sz w:val="18"/>
                <w:szCs w:val="18"/>
              </w:rPr>
              <w:t>一</w:t>
            </w:r>
            <w:r>
              <w:rPr>
                <w:rFonts w:hint="eastAsia"/>
                <w:sz w:val="18"/>
                <w:szCs w:val="18"/>
              </w:rPr>
              <w:t>：车床</w:t>
            </w:r>
            <w:r>
              <w:rPr>
                <w:rFonts w:hint="eastAsia"/>
                <w:sz w:val="18"/>
                <w:szCs w:val="18"/>
              </w:rPr>
              <w:t>设计</w:t>
            </w:r>
            <w:r>
              <w:rPr>
                <w:rFonts w:hint="eastAsia"/>
                <w:sz w:val="18"/>
                <w:szCs w:val="18"/>
              </w:rPr>
              <w:t>模型</w:t>
            </w:r>
          </w:p>
          <w:p w14:paraId="60033A01" w14:textId="76D51EF0" w:rsidR="000D0F98" w:rsidRDefault="000D0F98" w:rsidP="0017045D">
            <w:pPr>
              <w:autoSpaceDE w:val="0"/>
              <w:autoSpaceDN w:val="0"/>
              <w:adjustRightInd w:val="0"/>
              <w:spacing w:line="360" w:lineRule="auto"/>
              <w:jc w:val="center"/>
              <w:rPr>
                <w:sz w:val="18"/>
                <w:szCs w:val="18"/>
              </w:rPr>
            </w:pPr>
          </w:p>
          <w:p w14:paraId="6910D093" w14:textId="451E8D1D" w:rsidR="000D0F98" w:rsidRDefault="000D0F98" w:rsidP="0017045D">
            <w:pPr>
              <w:autoSpaceDE w:val="0"/>
              <w:autoSpaceDN w:val="0"/>
              <w:adjustRightInd w:val="0"/>
              <w:spacing w:line="360" w:lineRule="auto"/>
              <w:jc w:val="center"/>
              <w:rPr>
                <w:sz w:val="18"/>
                <w:szCs w:val="18"/>
              </w:rPr>
            </w:pPr>
          </w:p>
          <w:p w14:paraId="40187916" w14:textId="05EA1BE2" w:rsidR="000D0F98" w:rsidRDefault="000D0F98" w:rsidP="0017045D">
            <w:pPr>
              <w:autoSpaceDE w:val="0"/>
              <w:autoSpaceDN w:val="0"/>
              <w:adjustRightInd w:val="0"/>
              <w:spacing w:line="360" w:lineRule="auto"/>
              <w:jc w:val="center"/>
              <w:rPr>
                <w:sz w:val="18"/>
                <w:szCs w:val="18"/>
              </w:rPr>
            </w:pPr>
          </w:p>
          <w:p w14:paraId="013C6D3F" w14:textId="77777777" w:rsidR="000D0F98" w:rsidRDefault="000D0F98" w:rsidP="0017045D">
            <w:pPr>
              <w:autoSpaceDE w:val="0"/>
              <w:autoSpaceDN w:val="0"/>
              <w:adjustRightInd w:val="0"/>
              <w:spacing w:line="360" w:lineRule="auto"/>
              <w:jc w:val="center"/>
              <w:rPr>
                <w:rFonts w:hint="eastAsia"/>
                <w:sz w:val="18"/>
                <w:szCs w:val="18"/>
              </w:rPr>
            </w:pPr>
          </w:p>
          <w:p w14:paraId="0CB81188" w14:textId="66FA24EC" w:rsidR="0017045D" w:rsidRDefault="000D0F98" w:rsidP="0017045D">
            <w:pPr>
              <w:autoSpaceDE w:val="0"/>
              <w:autoSpaceDN w:val="0"/>
              <w:adjustRightInd w:val="0"/>
              <w:spacing w:line="360" w:lineRule="auto"/>
              <w:ind w:firstLineChars="200" w:firstLine="480"/>
              <w:jc w:val="left"/>
              <w:rPr>
                <w:rFonts w:ascii="宋体" w:hAnsi="宋体" w:hint="eastAsia"/>
                <w:sz w:val="24"/>
                <w:szCs w:val="24"/>
              </w:rPr>
            </w:pPr>
            <w:r>
              <w:rPr>
                <w:rFonts w:ascii="宋体" w:hAnsi="宋体" w:hint="eastAsia"/>
                <w:sz w:val="24"/>
                <w:szCs w:val="24"/>
              </w:rPr>
              <w:lastRenderedPageBreak/>
              <w:t>车床部分的主轴采用电主轴，其三维模型如下：</w:t>
            </w:r>
          </w:p>
          <w:p w14:paraId="11A55723" w14:textId="77777777" w:rsidR="000D0F98" w:rsidRDefault="000D0F98" w:rsidP="000D0F98">
            <w:pPr>
              <w:autoSpaceDE w:val="0"/>
              <w:autoSpaceDN w:val="0"/>
              <w:adjustRightInd w:val="0"/>
              <w:spacing w:line="360" w:lineRule="auto"/>
              <w:jc w:val="center"/>
            </w:pPr>
            <w:r>
              <w:rPr>
                <w:noProof/>
              </w:rPr>
              <w:drawing>
                <wp:inline distT="0" distB="0" distL="0" distR="0" wp14:anchorId="6E4C9115" wp14:editId="0A66D7B5">
                  <wp:extent cx="3581400" cy="27065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990" cy="2724358"/>
                          </a:xfrm>
                          <a:prstGeom prst="rect">
                            <a:avLst/>
                          </a:prstGeom>
                        </pic:spPr>
                      </pic:pic>
                    </a:graphicData>
                  </a:graphic>
                </wp:inline>
              </w:drawing>
            </w:r>
          </w:p>
          <w:p w14:paraId="0F0C84BA" w14:textId="77777777" w:rsidR="000D0F98" w:rsidRDefault="000D0F98" w:rsidP="000D0F98">
            <w:pPr>
              <w:autoSpaceDE w:val="0"/>
              <w:autoSpaceDN w:val="0"/>
              <w:adjustRightInd w:val="0"/>
              <w:spacing w:line="360" w:lineRule="auto"/>
              <w:jc w:val="center"/>
              <w:rPr>
                <w:sz w:val="18"/>
                <w:szCs w:val="18"/>
              </w:rPr>
            </w:pPr>
            <w:r>
              <w:rPr>
                <w:rFonts w:hint="eastAsia"/>
                <w:sz w:val="18"/>
                <w:szCs w:val="18"/>
              </w:rPr>
              <w:t>图二：电主轴模型</w:t>
            </w:r>
          </w:p>
          <w:p w14:paraId="67ABA87D" w14:textId="4C3BE9C2" w:rsidR="0017045D" w:rsidRDefault="0017045D" w:rsidP="0017045D">
            <w:pPr>
              <w:autoSpaceDE w:val="0"/>
              <w:autoSpaceDN w:val="0"/>
              <w:adjustRightInd w:val="0"/>
              <w:spacing w:line="360" w:lineRule="auto"/>
              <w:jc w:val="left"/>
              <w:rPr>
                <w:rFonts w:ascii="宋体" w:hAnsi="宋体"/>
                <w:sz w:val="24"/>
                <w:szCs w:val="24"/>
              </w:rPr>
            </w:pPr>
            <w:r>
              <w:rPr>
                <w:rFonts w:ascii="宋体" w:hAnsi="宋体" w:hint="eastAsia"/>
                <w:sz w:val="24"/>
                <w:szCs w:val="24"/>
              </w:rPr>
              <w:t>3</w:t>
            </w:r>
            <w:r w:rsidRPr="00FF53A2">
              <w:rPr>
                <w:rFonts w:ascii="宋体" w:hAnsi="宋体" w:hint="eastAsia"/>
                <w:sz w:val="24"/>
                <w:szCs w:val="24"/>
              </w:rPr>
              <w:t>.</w:t>
            </w:r>
            <w:r>
              <w:rPr>
                <w:rFonts w:ascii="宋体" w:hAnsi="宋体" w:hint="eastAsia"/>
                <w:sz w:val="24"/>
                <w:szCs w:val="24"/>
              </w:rPr>
              <w:t>2</w:t>
            </w:r>
            <w:r>
              <w:rPr>
                <w:rFonts w:ascii="宋体" w:hAnsi="宋体"/>
                <w:sz w:val="24"/>
                <w:szCs w:val="24"/>
              </w:rPr>
              <w:t xml:space="preserve"> </w:t>
            </w:r>
            <w:r>
              <w:rPr>
                <w:rFonts w:ascii="宋体" w:hAnsi="宋体" w:hint="eastAsia"/>
                <w:sz w:val="24"/>
                <w:szCs w:val="24"/>
              </w:rPr>
              <w:t>铣</w:t>
            </w:r>
            <w:r>
              <w:rPr>
                <w:rFonts w:ascii="宋体" w:hAnsi="宋体" w:hint="eastAsia"/>
                <w:sz w:val="24"/>
                <w:szCs w:val="24"/>
              </w:rPr>
              <w:t>床设计部分</w:t>
            </w:r>
          </w:p>
          <w:p w14:paraId="31838A59" w14:textId="06F5788C" w:rsidR="004738F9" w:rsidRPr="0017045D" w:rsidRDefault="004738F9" w:rsidP="00E33516">
            <w:pPr>
              <w:autoSpaceDE w:val="0"/>
              <w:autoSpaceDN w:val="0"/>
              <w:adjustRightInd w:val="0"/>
              <w:spacing w:line="360" w:lineRule="auto"/>
              <w:ind w:firstLineChars="200" w:firstLine="480"/>
              <w:jc w:val="left"/>
              <w:rPr>
                <w:rFonts w:ascii="宋体" w:hAnsi="宋体" w:hint="eastAsia"/>
                <w:sz w:val="24"/>
                <w:szCs w:val="24"/>
              </w:rPr>
            </w:pPr>
            <w:r>
              <w:rPr>
                <w:rFonts w:ascii="宋体" w:hAnsi="宋体" w:hint="eastAsia"/>
                <w:sz w:val="24"/>
                <w:szCs w:val="24"/>
              </w:rPr>
              <w:t>为了实现铣削加工，铣床</w:t>
            </w:r>
            <w:r w:rsidR="00E33516">
              <w:rPr>
                <w:rFonts w:ascii="宋体" w:hAnsi="宋体" w:hint="eastAsia"/>
                <w:sz w:val="24"/>
                <w:szCs w:val="24"/>
              </w:rPr>
              <w:t>的主要组成部分有底座、床身、主轴和工作台</w:t>
            </w:r>
            <w:r w:rsidR="00E33516">
              <w:rPr>
                <w:rFonts w:ascii="宋体" w:hAnsi="宋体" w:hint="eastAsia"/>
                <w:sz w:val="24"/>
                <w:szCs w:val="24"/>
              </w:rPr>
              <w:t>。其</w:t>
            </w:r>
            <w:r>
              <w:rPr>
                <w:rFonts w:ascii="宋体" w:hAnsi="宋体" w:hint="eastAsia"/>
                <w:sz w:val="24"/>
                <w:szCs w:val="24"/>
              </w:rPr>
              <w:t>设计大致如下图所示：</w:t>
            </w:r>
          </w:p>
          <w:p w14:paraId="22F4DD9A" w14:textId="77777777" w:rsidR="000D0F98" w:rsidRDefault="0017045D" w:rsidP="000D0F98">
            <w:pPr>
              <w:autoSpaceDE w:val="0"/>
              <w:autoSpaceDN w:val="0"/>
              <w:adjustRightInd w:val="0"/>
              <w:spacing w:line="360" w:lineRule="auto"/>
              <w:jc w:val="center"/>
              <w:rPr>
                <w:sz w:val="18"/>
                <w:szCs w:val="18"/>
              </w:rPr>
            </w:pPr>
            <w:r>
              <w:rPr>
                <w:noProof/>
              </w:rPr>
              <w:drawing>
                <wp:inline distT="0" distB="0" distL="0" distR="0" wp14:anchorId="64B12251" wp14:editId="793542E8">
                  <wp:extent cx="3963620" cy="40919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9501" cy="4118659"/>
                          </a:xfrm>
                          <a:prstGeom prst="rect">
                            <a:avLst/>
                          </a:prstGeom>
                        </pic:spPr>
                      </pic:pic>
                    </a:graphicData>
                  </a:graphic>
                </wp:inline>
              </w:drawing>
            </w:r>
          </w:p>
          <w:p w14:paraId="26E627BA" w14:textId="0B54AC6E" w:rsidR="000D0F98" w:rsidRDefault="000D0F98" w:rsidP="000D0F98">
            <w:pPr>
              <w:autoSpaceDE w:val="0"/>
              <w:autoSpaceDN w:val="0"/>
              <w:adjustRightInd w:val="0"/>
              <w:spacing w:line="360" w:lineRule="auto"/>
              <w:jc w:val="center"/>
              <w:rPr>
                <w:sz w:val="18"/>
                <w:szCs w:val="18"/>
              </w:rPr>
            </w:pPr>
            <w:r>
              <w:rPr>
                <w:rFonts w:hint="eastAsia"/>
                <w:sz w:val="18"/>
                <w:szCs w:val="18"/>
              </w:rPr>
              <w:t>图</w:t>
            </w:r>
            <w:r w:rsidR="004738F9">
              <w:rPr>
                <w:rFonts w:hint="eastAsia"/>
                <w:sz w:val="18"/>
                <w:szCs w:val="18"/>
              </w:rPr>
              <w:t>三</w:t>
            </w:r>
            <w:r>
              <w:rPr>
                <w:rFonts w:hint="eastAsia"/>
                <w:sz w:val="18"/>
                <w:szCs w:val="18"/>
              </w:rPr>
              <w:t>：铣床模型</w:t>
            </w:r>
          </w:p>
          <w:p w14:paraId="4A67AC09" w14:textId="01A83600" w:rsidR="00E33516" w:rsidRPr="00E33516" w:rsidRDefault="00E33516" w:rsidP="00E33516">
            <w:pPr>
              <w:autoSpaceDE w:val="0"/>
              <w:autoSpaceDN w:val="0"/>
              <w:adjustRightInd w:val="0"/>
              <w:spacing w:line="360" w:lineRule="auto"/>
              <w:ind w:firstLineChars="200" w:firstLine="480"/>
              <w:jc w:val="left"/>
              <w:rPr>
                <w:rFonts w:ascii="宋体" w:hAnsi="宋体" w:hint="eastAsia"/>
                <w:sz w:val="24"/>
                <w:szCs w:val="24"/>
              </w:rPr>
            </w:pPr>
            <w:r>
              <w:rPr>
                <w:rFonts w:ascii="宋体" w:hAnsi="宋体" w:hint="eastAsia"/>
                <w:sz w:val="24"/>
                <w:szCs w:val="24"/>
              </w:rPr>
              <w:lastRenderedPageBreak/>
              <w:t>车铣复合对铣床设计提出了更高的要求。为了使铣削更为灵活，可以采用铣削动力头，作为一个</w:t>
            </w:r>
            <w:r w:rsidRPr="00E33516">
              <w:rPr>
                <w:rFonts w:ascii="宋体" w:hAnsi="宋体" w:hint="eastAsia"/>
                <w:sz w:val="24"/>
                <w:szCs w:val="24"/>
              </w:rPr>
              <w:t>能实现主运动和进给运动，并且有自动工件循环的动力部件。</w:t>
            </w:r>
          </w:p>
          <w:p w14:paraId="67C0ACAC" w14:textId="409B5ABD" w:rsidR="000D0F98" w:rsidRDefault="000D0F98" w:rsidP="000D0F98">
            <w:pPr>
              <w:autoSpaceDE w:val="0"/>
              <w:autoSpaceDN w:val="0"/>
              <w:adjustRightInd w:val="0"/>
              <w:spacing w:line="360" w:lineRule="auto"/>
              <w:jc w:val="center"/>
              <w:rPr>
                <w:sz w:val="18"/>
                <w:szCs w:val="18"/>
              </w:rPr>
            </w:pPr>
            <w:r>
              <w:rPr>
                <w:noProof/>
              </w:rPr>
              <w:drawing>
                <wp:inline distT="0" distB="0" distL="0" distR="0" wp14:anchorId="427CB044" wp14:editId="1F649449">
                  <wp:extent cx="4556760" cy="29385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7886" cy="2945710"/>
                          </a:xfrm>
                          <a:prstGeom prst="rect">
                            <a:avLst/>
                          </a:prstGeom>
                        </pic:spPr>
                      </pic:pic>
                    </a:graphicData>
                  </a:graphic>
                </wp:inline>
              </w:drawing>
            </w:r>
          </w:p>
          <w:p w14:paraId="39E53291" w14:textId="35FEB55A" w:rsidR="0017045D" w:rsidRDefault="000D0F98" w:rsidP="000D0F98">
            <w:pPr>
              <w:autoSpaceDE w:val="0"/>
              <w:autoSpaceDN w:val="0"/>
              <w:adjustRightInd w:val="0"/>
              <w:spacing w:line="360" w:lineRule="auto"/>
              <w:jc w:val="center"/>
              <w:rPr>
                <w:rFonts w:ascii="宋体" w:hAnsi="宋体" w:hint="eastAsia"/>
                <w:sz w:val="24"/>
                <w:szCs w:val="24"/>
              </w:rPr>
            </w:pPr>
            <w:r>
              <w:rPr>
                <w:rFonts w:hint="eastAsia"/>
                <w:sz w:val="18"/>
                <w:szCs w:val="18"/>
              </w:rPr>
              <w:t>图</w:t>
            </w:r>
            <w:r w:rsidR="00E33516">
              <w:rPr>
                <w:rFonts w:hint="eastAsia"/>
                <w:sz w:val="18"/>
                <w:szCs w:val="18"/>
              </w:rPr>
              <w:t>四</w:t>
            </w:r>
            <w:r>
              <w:rPr>
                <w:rFonts w:hint="eastAsia"/>
                <w:sz w:val="18"/>
                <w:szCs w:val="18"/>
              </w:rPr>
              <w:t>：铣削动力头</w:t>
            </w:r>
          </w:p>
          <w:p w14:paraId="33342791" w14:textId="511911B1" w:rsidR="000D0F98" w:rsidRDefault="000D0F98" w:rsidP="000D0F98">
            <w:pPr>
              <w:autoSpaceDE w:val="0"/>
              <w:autoSpaceDN w:val="0"/>
              <w:adjustRightInd w:val="0"/>
              <w:spacing w:line="360" w:lineRule="auto"/>
              <w:jc w:val="left"/>
              <w:rPr>
                <w:rFonts w:ascii="宋体" w:hAnsi="宋体" w:hint="eastAsia"/>
                <w:sz w:val="24"/>
                <w:szCs w:val="24"/>
              </w:rPr>
            </w:pPr>
            <w:r>
              <w:rPr>
                <w:rFonts w:ascii="宋体" w:hAnsi="宋体" w:hint="eastAsia"/>
                <w:sz w:val="24"/>
                <w:szCs w:val="24"/>
              </w:rPr>
              <w:t>3</w:t>
            </w:r>
            <w:r w:rsidRPr="00FF53A2">
              <w:rPr>
                <w:rFonts w:ascii="宋体" w:hAnsi="宋体" w:hint="eastAsia"/>
                <w:sz w:val="24"/>
                <w:szCs w:val="24"/>
              </w:rPr>
              <w:t>.</w:t>
            </w: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刀架</w:t>
            </w:r>
            <w:r>
              <w:rPr>
                <w:rFonts w:ascii="宋体" w:hAnsi="宋体" w:hint="eastAsia"/>
                <w:sz w:val="24"/>
                <w:szCs w:val="24"/>
              </w:rPr>
              <w:t>设计部分</w:t>
            </w:r>
          </w:p>
          <w:p w14:paraId="6C8A7B93" w14:textId="6AA7A816" w:rsidR="000D0F98" w:rsidRPr="000D0F98" w:rsidRDefault="000D0F98" w:rsidP="000D0F98">
            <w:pPr>
              <w:autoSpaceDE w:val="0"/>
              <w:autoSpaceDN w:val="0"/>
              <w:adjustRightInd w:val="0"/>
              <w:spacing w:line="360" w:lineRule="auto"/>
              <w:ind w:firstLineChars="200" w:firstLine="480"/>
              <w:jc w:val="left"/>
              <w:rPr>
                <w:rFonts w:ascii="宋体" w:hAnsi="宋体" w:hint="eastAsia"/>
                <w:sz w:val="24"/>
                <w:szCs w:val="24"/>
              </w:rPr>
            </w:pPr>
            <w:r>
              <w:rPr>
                <w:rFonts w:ascii="宋体" w:hAnsi="宋体" w:hint="eastAsia"/>
                <w:sz w:val="24"/>
                <w:szCs w:val="24"/>
              </w:rPr>
              <w:t>为了实现车铣复合的功能，</w:t>
            </w:r>
            <w:r>
              <w:rPr>
                <w:rFonts w:ascii="宋体" w:hAnsi="宋体" w:hint="eastAsia"/>
                <w:sz w:val="24"/>
                <w:szCs w:val="24"/>
              </w:rPr>
              <w:t>既可以选择车刀与铣刀分离，又可以将</w:t>
            </w:r>
            <w:r w:rsidRPr="00295DE4">
              <w:rPr>
                <w:rFonts w:ascii="宋体" w:hAnsi="宋体" w:hint="eastAsia"/>
                <w:sz w:val="24"/>
                <w:szCs w:val="24"/>
              </w:rPr>
              <w:t>车刀和铣刀均安装在回转</w:t>
            </w:r>
            <w:r>
              <w:rPr>
                <w:rFonts w:ascii="宋体" w:hAnsi="宋体" w:hint="eastAsia"/>
                <w:sz w:val="24"/>
                <w:szCs w:val="24"/>
              </w:rPr>
              <w:t>刀架</w:t>
            </w:r>
            <w:r w:rsidRPr="00295DE4">
              <w:rPr>
                <w:rFonts w:ascii="宋体" w:hAnsi="宋体" w:hint="eastAsia"/>
                <w:sz w:val="24"/>
                <w:szCs w:val="24"/>
              </w:rPr>
              <w:t>上</w:t>
            </w:r>
            <w:r>
              <w:rPr>
                <w:rFonts w:ascii="宋体" w:hAnsi="宋体" w:hint="eastAsia"/>
                <w:sz w:val="24"/>
                <w:szCs w:val="24"/>
              </w:rPr>
              <w:t>。为了实现切换效率，并且减少空间占用与操作复杂度，该设计采用后者</w:t>
            </w:r>
            <w:r w:rsidR="00E33516">
              <w:rPr>
                <w:rFonts w:ascii="宋体" w:hAnsi="宋体" w:hint="eastAsia"/>
                <w:sz w:val="24"/>
                <w:szCs w:val="24"/>
              </w:rPr>
              <w:t>，并采纳铣削动力头结构（未显示）</w:t>
            </w:r>
            <w:r>
              <w:rPr>
                <w:rFonts w:ascii="宋体" w:hAnsi="宋体" w:hint="eastAsia"/>
                <w:sz w:val="24"/>
                <w:szCs w:val="24"/>
              </w:rPr>
              <w:t>，所实现的回转刀架如下图所示：</w:t>
            </w:r>
          </w:p>
          <w:p w14:paraId="1ECA0D27" w14:textId="716A604C" w:rsidR="00D9431C" w:rsidRDefault="00D9431C" w:rsidP="00920D10">
            <w:pPr>
              <w:autoSpaceDE w:val="0"/>
              <w:autoSpaceDN w:val="0"/>
              <w:adjustRightInd w:val="0"/>
              <w:spacing w:line="360" w:lineRule="auto"/>
              <w:jc w:val="center"/>
              <w:rPr>
                <w:sz w:val="18"/>
                <w:szCs w:val="18"/>
              </w:rPr>
            </w:pPr>
            <w:r>
              <w:rPr>
                <w:noProof/>
              </w:rPr>
              <w:drawing>
                <wp:inline distT="0" distB="0" distL="0" distR="0" wp14:anchorId="69D42F1B" wp14:editId="343FA910">
                  <wp:extent cx="4843891" cy="27584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253" cy="2760355"/>
                          </a:xfrm>
                          <a:prstGeom prst="rect">
                            <a:avLst/>
                          </a:prstGeom>
                        </pic:spPr>
                      </pic:pic>
                    </a:graphicData>
                  </a:graphic>
                </wp:inline>
              </w:drawing>
            </w:r>
          </w:p>
          <w:p w14:paraId="18FD3C66" w14:textId="67274556" w:rsidR="00D9431C" w:rsidRDefault="00D9431C" w:rsidP="00920D10">
            <w:pPr>
              <w:autoSpaceDE w:val="0"/>
              <w:autoSpaceDN w:val="0"/>
              <w:adjustRightInd w:val="0"/>
              <w:spacing w:line="360" w:lineRule="auto"/>
              <w:jc w:val="center"/>
              <w:rPr>
                <w:sz w:val="18"/>
                <w:szCs w:val="18"/>
              </w:rPr>
            </w:pPr>
            <w:r>
              <w:rPr>
                <w:rFonts w:hint="eastAsia"/>
                <w:sz w:val="18"/>
                <w:szCs w:val="18"/>
              </w:rPr>
              <w:t>图五：</w:t>
            </w:r>
            <w:r w:rsidR="000D0F98">
              <w:rPr>
                <w:rFonts w:hint="eastAsia"/>
                <w:sz w:val="18"/>
                <w:szCs w:val="18"/>
              </w:rPr>
              <w:t>回转</w:t>
            </w:r>
            <w:r>
              <w:rPr>
                <w:rFonts w:hint="eastAsia"/>
                <w:sz w:val="18"/>
                <w:szCs w:val="18"/>
              </w:rPr>
              <w:t>刀架模型</w:t>
            </w:r>
          </w:p>
          <w:p w14:paraId="689BDBA4" w14:textId="13F229D7" w:rsidR="000D0F98" w:rsidRPr="000D0F98" w:rsidRDefault="000D0F98" w:rsidP="000D0F98">
            <w:pPr>
              <w:autoSpaceDE w:val="0"/>
              <w:autoSpaceDN w:val="0"/>
              <w:adjustRightInd w:val="0"/>
              <w:spacing w:line="360" w:lineRule="auto"/>
              <w:ind w:firstLineChars="200" w:firstLine="480"/>
              <w:jc w:val="left"/>
              <w:rPr>
                <w:rFonts w:ascii="宋体" w:hAnsi="宋体" w:hint="eastAsia"/>
                <w:sz w:val="24"/>
                <w:szCs w:val="24"/>
              </w:rPr>
            </w:pPr>
            <w:r>
              <w:rPr>
                <w:rFonts w:ascii="宋体" w:hAnsi="宋体" w:hint="eastAsia"/>
                <w:sz w:val="24"/>
                <w:szCs w:val="24"/>
              </w:rPr>
              <w:t>其中，为了进一步扩大该车铣复合机床的工作范围，</w:t>
            </w:r>
            <w:r w:rsidR="004738F9">
              <w:rPr>
                <w:rFonts w:ascii="宋体" w:hAnsi="宋体" w:hint="eastAsia"/>
                <w:sz w:val="24"/>
                <w:szCs w:val="24"/>
              </w:rPr>
              <w:t>该回转刀架至多可以装夹8种车刀。</w:t>
            </w:r>
            <w:r w:rsidR="004738F9" w:rsidRPr="00295DE4">
              <w:rPr>
                <w:rFonts w:ascii="宋体" w:hAnsi="宋体" w:hint="eastAsia"/>
                <w:sz w:val="24"/>
                <w:szCs w:val="24"/>
              </w:rPr>
              <w:t>回转刀座通过回转运动实现刀具和铣刀的切换，回转刀座的运动即为进给运动。</w:t>
            </w:r>
          </w:p>
          <w:p w14:paraId="03C6F8A5" w14:textId="6FF82C58" w:rsidR="00D9431C" w:rsidRDefault="00D9431C" w:rsidP="00920D10">
            <w:pPr>
              <w:autoSpaceDE w:val="0"/>
              <w:autoSpaceDN w:val="0"/>
              <w:adjustRightInd w:val="0"/>
              <w:spacing w:line="360" w:lineRule="auto"/>
              <w:jc w:val="center"/>
              <w:rPr>
                <w:sz w:val="18"/>
                <w:szCs w:val="18"/>
              </w:rPr>
            </w:pPr>
            <w:r>
              <w:rPr>
                <w:noProof/>
              </w:rPr>
              <w:lastRenderedPageBreak/>
              <w:drawing>
                <wp:inline distT="0" distB="0" distL="0" distR="0" wp14:anchorId="021F11B8" wp14:editId="7CF765D4">
                  <wp:extent cx="4359018" cy="390939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9018" cy="3909399"/>
                          </a:xfrm>
                          <a:prstGeom prst="rect">
                            <a:avLst/>
                          </a:prstGeom>
                        </pic:spPr>
                      </pic:pic>
                    </a:graphicData>
                  </a:graphic>
                </wp:inline>
              </w:drawing>
            </w:r>
          </w:p>
          <w:p w14:paraId="40A446E1" w14:textId="02C0C3B9" w:rsidR="00D9431C" w:rsidRDefault="00D9431C" w:rsidP="00D9431C">
            <w:pPr>
              <w:autoSpaceDE w:val="0"/>
              <w:autoSpaceDN w:val="0"/>
              <w:adjustRightInd w:val="0"/>
              <w:spacing w:line="360" w:lineRule="auto"/>
              <w:jc w:val="center"/>
              <w:rPr>
                <w:sz w:val="18"/>
                <w:szCs w:val="18"/>
              </w:rPr>
            </w:pPr>
            <w:r>
              <w:rPr>
                <w:rFonts w:hint="eastAsia"/>
                <w:sz w:val="18"/>
                <w:szCs w:val="18"/>
              </w:rPr>
              <w:t>图六：加装</w:t>
            </w:r>
            <w:r>
              <w:rPr>
                <w:rFonts w:hint="eastAsia"/>
                <w:sz w:val="18"/>
                <w:szCs w:val="18"/>
              </w:rPr>
              <w:t>8</w:t>
            </w:r>
            <w:r>
              <w:rPr>
                <w:rFonts w:hint="eastAsia"/>
                <w:sz w:val="18"/>
                <w:szCs w:val="18"/>
              </w:rPr>
              <w:t>刀具的车刀刀架模型</w:t>
            </w:r>
          </w:p>
          <w:p w14:paraId="6E036FB2" w14:textId="55C9C9E0" w:rsidR="00E33516" w:rsidRDefault="00E33516" w:rsidP="00E33516">
            <w:pPr>
              <w:autoSpaceDE w:val="0"/>
              <w:autoSpaceDN w:val="0"/>
              <w:adjustRightInd w:val="0"/>
              <w:spacing w:line="360" w:lineRule="auto"/>
              <w:jc w:val="center"/>
              <w:rPr>
                <w:sz w:val="18"/>
                <w:szCs w:val="18"/>
              </w:rPr>
            </w:pPr>
            <w:r>
              <w:rPr>
                <w:noProof/>
              </w:rPr>
              <w:drawing>
                <wp:inline distT="0" distB="0" distL="0" distR="0" wp14:anchorId="1563293B" wp14:editId="183177A1">
                  <wp:extent cx="2271381" cy="1409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7087" cy="1413241"/>
                          </a:xfrm>
                          <a:prstGeom prst="rect">
                            <a:avLst/>
                          </a:prstGeom>
                        </pic:spPr>
                      </pic:pic>
                    </a:graphicData>
                  </a:graphic>
                </wp:inline>
              </w:drawing>
            </w:r>
            <w:r>
              <w:rPr>
                <w:rFonts w:hint="eastAsia"/>
                <w:sz w:val="18"/>
                <w:szCs w:val="18"/>
              </w:rPr>
              <w:t xml:space="preserve"> </w:t>
            </w:r>
            <w:r>
              <w:rPr>
                <w:sz w:val="18"/>
                <w:szCs w:val="18"/>
              </w:rPr>
              <w:t xml:space="preserve">  </w:t>
            </w:r>
            <w:r>
              <w:rPr>
                <w:noProof/>
              </w:rPr>
              <w:drawing>
                <wp:inline distT="0" distB="0" distL="0" distR="0" wp14:anchorId="4EB51915" wp14:editId="764F0009">
                  <wp:extent cx="2073779" cy="141414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1154" cy="1432812"/>
                          </a:xfrm>
                          <a:prstGeom prst="rect">
                            <a:avLst/>
                          </a:prstGeom>
                        </pic:spPr>
                      </pic:pic>
                    </a:graphicData>
                  </a:graphic>
                </wp:inline>
              </w:drawing>
            </w:r>
          </w:p>
          <w:p w14:paraId="38213BE4" w14:textId="29D3D0C4" w:rsidR="00E33516" w:rsidRDefault="00E33516" w:rsidP="00E33516">
            <w:pPr>
              <w:autoSpaceDE w:val="0"/>
              <w:autoSpaceDN w:val="0"/>
              <w:adjustRightInd w:val="0"/>
              <w:spacing w:line="360" w:lineRule="auto"/>
              <w:jc w:val="center"/>
              <w:rPr>
                <w:sz w:val="18"/>
                <w:szCs w:val="18"/>
              </w:rPr>
            </w:pPr>
            <w:r>
              <w:rPr>
                <w:rFonts w:hint="eastAsia"/>
                <w:sz w:val="18"/>
                <w:szCs w:val="18"/>
              </w:rPr>
              <w:t>图</w:t>
            </w:r>
            <w:r>
              <w:rPr>
                <w:rFonts w:hint="eastAsia"/>
                <w:sz w:val="18"/>
                <w:szCs w:val="18"/>
              </w:rPr>
              <w:t>七</w:t>
            </w:r>
            <w:r>
              <w:rPr>
                <w:rFonts w:hint="eastAsia"/>
                <w:sz w:val="18"/>
                <w:szCs w:val="18"/>
              </w:rPr>
              <w:t>：铣刀刀柄</w:t>
            </w:r>
            <w:r>
              <w:rPr>
                <w:rFonts w:hint="eastAsia"/>
                <w:sz w:val="18"/>
                <w:szCs w:val="18"/>
              </w:rPr>
              <w:t>和车刀</w:t>
            </w:r>
            <w:r>
              <w:rPr>
                <w:rFonts w:hint="eastAsia"/>
                <w:sz w:val="18"/>
                <w:szCs w:val="18"/>
              </w:rPr>
              <w:t>模型</w:t>
            </w:r>
          </w:p>
          <w:p w14:paraId="3DFCAE4B" w14:textId="02CBEF1E" w:rsidR="00D63440" w:rsidRPr="00D63440" w:rsidRDefault="00D63440" w:rsidP="00D63440">
            <w:pPr>
              <w:autoSpaceDE w:val="0"/>
              <w:autoSpaceDN w:val="0"/>
              <w:adjustRightInd w:val="0"/>
              <w:spacing w:line="360" w:lineRule="auto"/>
              <w:ind w:firstLineChars="200" w:firstLine="480"/>
              <w:jc w:val="left"/>
              <w:rPr>
                <w:rFonts w:ascii="宋体" w:hAnsi="宋体" w:hint="eastAsia"/>
                <w:sz w:val="24"/>
                <w:szCs w:val="24"/>
              </w:rPr>
            </w:pPr>
            <w:r>
              <w:rPr>
                <w:rFonts w:ascii="宋体" w:hAnsi="宋体" w:hint="eastAsia"/>
                <w:sz w:val="24"/>
                <w:szCs w:val="24"/>
              </w:rPr>
              <w:t>为实现车刀刀架和铣刀功能实现互不干扰，在铣刀刀柄套上滚动轴承（未显示），当使用车刀加工时，可以通过车刀刀架切换刀具；使用铣刀加工时，利用铣削动力头便可以实现铣削的同时，车刀刀架保持静止。</w:t>
            </w:r>
          </w:p>
          <w:p w14:paraId="2E9D895E" w14:textId="55C0515B" w:rsidR="000D0F98" w:rsidRDefault="000D0F98" w:rsidP="000D0F98">
            <w:pPr>
              <w:autoSpaceDE w:val="0"/>
              <w:autoSpaceDN w:val="0"/>
              <w:adjustRightInd w:val="0"/>
              <w:spacing w:line="360" w:lineRule="auto"/>
              <w:jc w:val="left"/>
              <w:rPr>
                <w:rFonts w:ascii="宋体" w:hAnsi="宋体"/>
                <w:sz w:val="24"/>
                <w:szCs w:val="24"/>
              </w:rPr>
            </w:pPr>
            <w:r>
              <w:rPr>
                <w:rFonts w:ascii="宋体" w:hAnsi="宋体" w:hint="eastAsia"/>
                <w:sz w:val="24"/>
                <w:szCs w:val="24"/>
              </w:rPr>
              <w:t>3</w:t>
            </w:r>
            <w:r w:rsidRPr="00FF53A2">
              <w:rPr>
                <w:rFonts w:ascii="宋体" w:hAnsi="宋体" w:hint="eastAsia"/>
                <w:sz w:val="24"/>
                <w:szCs w:val="24"/>
              </w:rPr>
              <w:t>.</w:t>
            </w:r>
            <w:r w:rsidR="00251675">
              <w:rPr>
                <w:rFonts w:ascii="宋体" w:hAnsi="宋体" w:hint="eastAsia"/>
                <w:sz w:val="24"/>
                <w:szCs w:val="24"/>
              </w:rPr>
              <w:t>4</w:t>
            </w:r>
            <w:r>
              <w:rPr>
                <w:rFonts w:ascii="宋体" w:hAnsi="宋体"/>
                <w:sz w:val="24"/>
                <w:szCs w:val="24"/>
              </w:rPr>
              <w:t xml:space="preserve"> </w:t>
            </w:r>
            <w:r>
              <w:rPr>
                <w:rFonts w:ascii="宋体" w:hAnsi="宋体" w:hint="eastAsia"/>
                <w:sz w:val="24"/>
                <w:szCs w:val="24"/>
              </w:rPr>
              <w:t>车铣复合机床的建立</w:t>
            </w:r>
          </w:p>
          <w:p w14:paraId="2A04DB40" w14:textId="590462E6" w:rsidR="00251675" w:rsidRPr="00D63440" w:rsidRDefault="00251675" w:rsidP="00251675">
            <w:pPr>
              <w:autoSpaceDE w:val="0"/>
              <w:autoSpaceDN w:val="0"/>
              <w:adjustRightInd w:val="0"/>
              <w:spacing w:line="360" w:lineRule="auto"/>
              <w:ind w:firstLineChars="200" w:firstLine="480"/>
              <w:jc w:val="left"/>
              <w:rPr>
                <w:rFonts w:ascii="宋体" w:hAnsi="宋体" w:hint="eastAsia"/>
                <w:sz w:val="24"/>
                <w:szCs w:val="24"/>
              </w:rPr>
            </w:pPr>
            <w:r>
              <w:rPr>
                <w:rFonts w:ascii="宋体" w:hAnsi="宋体" w:hint="eastAsia"/>
                <w:sz w:val="24"/>
                <w:szCs w:val="24"/>
              </w:rPr>
              <w:t>结合以上叙述，可以建立如图所示的车铣复合机床模型：</w:t>
            </w:r>
          </w:p>
          <w:p w14:paraId="197A9FD1" w14:textId="0B74FB65" w:rsidR="00251675" w:rsidRPr="00251675" w:rsidRDefault="00251675" w:rsidP="000D0F98">
            <w:pPr>
              <w:autoSpaceDE w:val="0"/>
              <w:autoSpaceDN w:val="0"/>
              <w:adjustRightInd w:val="0"/>
              <w:spacing w:line="360" w:lineRule="auto"/>
              <w:jc w:val="left"/>
              <w:rPr>
                <w:rFonts w:ascii="宋体" w:hAnsi="宋体" w:hint="eastAsia"/>
                <w:sz w:val="24"/>
                <w:szCs w:val="24"/>
              </w:rPr>
            </w:pPr>
          </w:p>
          <w:p w14:paraId="43E0480A" w14:textId="0FE7FB3C" w:rsidR="00251675" w:rsidRDefault="00251675" w:rsidP="00251675">
            <w:pPr>
              <w:autoSpaceDE w:val="0"/>
              <w:autoSpaceDN w:val="0"/>
              <w:adjustRightInd w:val="0"/>
              <w:spacing w:line="360" w:lineRule="auto"/>
              <w:jc w:val="center"/>
              <w:rPr>
                <w:sz w:val="18"/>
                <w:szCs w:val="18"/>
              </w:rPr>
            </w:pPr>
            <w:r>
              <w:rPr>
                <w:noProof/>
              </w:rPr>
              <w:lastRenderedPageBreak/>
              <w:drawing>
                <wp:inline distT="0" distB="0" distL="0" distR="0" wp14:anchorId="143130FF" wp14:editId="3E315C70">
                  <wp:extent cx="5274310" cy="4253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53865"/>
                          </a:xfrm>
                          <a:prstGeom prst="rect">
                            <a:avLst/>
                          </a:prstGeom>
                        </pic:spPr>
                      </pic:pic>
                    </a:graphicData>
                  </a:graphic>
                </wp:inline>
              </w:drawing>
            </w:r>
            <w:r w:rsidR="00D9431C">
              <w:rPr>
                <w:sz w:val="18"/>
                <w:szCs w:val="18"/>
              </w:rPr>
              <w:br/>
            </w:r>
            <w:r>
              <w:rPr>
                <w:rFonts w:hint="eastAsia"/>
                <w:sz w:val="18"/>
                <w:szCs w:val="18"/>
              </w:rPr>
              <w:t>图七：</w:t>
            </w:r>
            <w:r>
              <w:rPr>
                <w:rFonts w:hint="eastAsia"/>
                <w:sz w:val="18"/>
                <w:szCs w:val="18"/>
              </w:rPr>
              <w:t>车铣复合机床</w:t>
            </w:r>
            <w:r>
              <w:rPr>
                <w:rFonts w:hint="eastAsia"/>
                <w:sz w:val="18"/>
                <w:szCs w:val="18"/>
              </w:rPr>
              <w:t>模型</w:t>
            </w:r>
          </w:p>
          <w:p w14:paraId="2FC27149" w14:textId="24041807" w:rsidR="00251675" w:rsidRDefault="00251675" w:rsidP="00251675">
            <w:pPr>
              <w:pStyle w:val="1"/>
              <w:spacing w:line="540" w:lineRule="auto"/>
              <w:rPr>
                <w:sz w:val="32"/>
                <w:szCs w:val="32"/>
              </w:rPr>
            </w:pPr>
            <w:bookmarkStart w:id="4" w:name="_Toc61214329"/>
            <w:r>
              <w:rPr>
                <w:rFonts w:hint="eastAsia"/>
                <w:sz w:val="32"/>
                <w:szCs w:val="32"/>
              </w:rPr>
              <w:t>四</w:t>
            </w:r>
            <w:r w:rsidRPr="004B7F96">
              <w:rPr>
                <w:sz w:val="32"/>
                <w:szCs w:val="32"/>
              </w:rPr>
              <w:t>、</w:t>
            </w:r>
            <w:r>
              <w:rPr>
                <w:rFonts w:hint="eastAsia"/>
                <w:sz w:val="32"/>
                <w:szCs w:val="32"/>
              </w:rPr>
              <w:t>总结</w:t>
            </w:r>
            <w:bookmarkEnd w:id="4"/>
          </w:p>
          <w:p w14:paraId="57C21562" w14:textId="0F3A7FA2" w:rsidR="00920D10" w:rsidRPr="00251675" w:rsidRDefault="00251675" w:rsidP="00251675">
            <w:pPr>
              <w:ind w:firstLineChars="200" w:firstLine="480"/>
              <w:rPr>
                <w:rFonts w:hint="eastAsia"/>
                <w:sz w:val="18"/>
                <w:szCs w:val="18"/>
              </w:rPr>
            </w:pPr>
            <w:r>
              <w:rPr>
                <w:rFonts w:ascii="宋体" w:hAnsi="宋体" w:hint="eastAsia"/>
                <w:sz w:val="24"/>
                <w:szCs w:val="24"/>
              </w:rPr>
              <w:t>本车铣复合机床</w:t>
            </w:r>
            <w:r>
              <w:rPr>
                <w:rFonts w:ascii="宋体" w:hAnsi="宋体" w:hint="eastAsia"/>
                <w:sz w:val="24"/>
                <w:szCs w:val="24"/>
              </w:rPr>
              <w:t>设计结合了车床和铣床的切削加工，使得机床的工作范围增大，从而能够合理提高工作效率</w:t>
            </w:r>
            <w:r>
              <w:rPr>
                <w:rFonts w:ascii="宋体" w:hAnsi="宋体" w:hint="eastAsia"/>
                <w:sz w:val="24"/>
                <w:szCs w:val="24"/>
              </w:rPr>
              <w:t>。</w:t>
            </w:r>
            <w:r>
              <w:rPr>
                <w:rFonts w:ascii="宋体" w:hAnsi="宋体" w:hint="eastAsia"/>
                <w:sz w:val="24"/>
                <w:szCs w:val="24"/>
              </w:rPr>
              <w:t>同时，在机械设计制造课程中也学习到了很多相关知识，感谢刘老师的指导，并希望在以后的学习工作中逐渐弥补自己的不足。</w:t>
            </w:r>
          </w:p>
        </w:tc>
      </w:tr>
    </w:tbl>
    <w:p w14:paraId="2483A67B" w14:textId="77777777" w:rsidR="004D4D8F" w:rsidRDefault="004D4D8F"/>
    <w:sectPr w:rsidR="004D4D8F">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DE547" w14:textId="77777777" w:rsidR="00C91573" w:rsidRDefault="00C91573" w:rsidP="00B411F6">
      <w:r>
        <w:separator/>
      </w:r>
    </w:p>
  </w:endnote>
  <w:endnote w:type="continuationSeparator" w:id="0">
    <w:p w14:paraId="2EDEBB62" w14:textId="77777777" w:rsidR="00C91573" w:rsidRDefault="00C91573" w:rsidP="00B41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38088214"/>
      <w:docPartObj>
        <w:docPartGallery w:val="Page Numbers (Bottom of Page)"/>
        <w:docPartUnique/>
      </w:docPartObj>
    </w:sdtPr>
    <w:sdtEndPr/>
    <w:sdtContent>
      <w:p w14:paraId="4A4B81F7" w14:textId="77777777" w:rsidR="00295DE4" w:rsidRPr="00536400" w:rsidRDefault="00295DE4">
        <w:pPr>
          <w:pStyle w:val="a7"/>
          <w:jc w:val="center"/>
          <w:rPr>
            <w:sz w:val="24"/>
            <w:szCs w:val="24"/>
          </w:rPr>
        </w:pPr>
        <w:r w:rsidRPr="00BC4558">
          <w:rPr>
            <w:sz w:val="22"/>
            <w:szCs w:val="22"/>
          </w:rPr>
          <w:fldChar w:fldCharType="begin"/>
        </w:r>
        <w:r w:rsidRPr="00BC4558">
          <w:rPr>
            <w:sz w:val="22"/>
            <w:szCs w:val="22"/>
          </w:rPr>
          <w:instrText>PAGE   \* MERGEFORMAT</w:instrText>
        </w:r>
        <w:r w:rsidRPr="00BC4558">
          <w:rPr>
            <w:sz w:val="22"/>
            <w:szCs w:val="22"/>
          </w:rPr>
          <w:fldChar w:fldCharType="separate"/>
        </w:r>
        <w:r w:rsidRPr="00BC4558">
          <w:rPr>
            <w:sz w:val="22"/>
            <w:szCs w:val="22"/>
            <w:lang w:val="zh-CN"/>
          </w:rPr>
          <w:t>2</w:t>
        </w:r>
        <w:r w:rsidRPr="00BC4558">
          <w:rPr>
            <w:sz w:val="22"/>
            <w:szCs w:val="22"/>
          </w:rPr>
          <w:fldChar w:fldCharType="end"/>
        </w:r>
      </w:p>
    </w:sdtContent>
  </w:sdt>
  <w:p w14:paraId="19BDCBF5" w14:textId="77777777" w:rsidR="00295DE4" w:rsidRDefault="00295DE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DDF22" w14:textId="77777777" w:rsidR="00C91573" w:rsidRDefault="00C91573" w:rsidP="00B411F6">
      <w:r>
        <w:separator/>
      </w:r>
    </w:p>
  </w:footnote>
  <w:footnote w:type="continuationSeparator" w:id="0">
    <w:p w14:paraId="46983D0A" w14:textId="77777777" w:rsidR="00C91573" w:rsidRDefault="00C91573" w:rsidP="00B41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46946"/>
    <w:multiLevelType w:val="hybridMultilevel"/>
    <w:tmpl w:val="8EFE3756"/>
    <w:lvl w:ilvl="0" w:tplc="32DA5158">
      <w:start w:val="1"/>
      <w:numFmt w:val="decimal"/>
      <w:lvlText w:val="%1."/>
      <w:lvlJc w:val="left"/>
      <w:pPr>
        <w:ind w:left="360" w:hanging="36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AE401"/>
    <w:multiLevelType w:val="multilevel"/>
    <w:tmpl w:val="44FCF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853511"/>
    <w:multiLevelType w:val="hybridMultilevel"/>
    <w:tmpl w:val="C2027DF6"/>
    <w:lvl w:ilvl="0" w:tplc="6D8E668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ED"/>
    <w:rsid w:val="00007929"/>
    <w:rsid w:val="0004543A"/>
    <w:rsid w:val="000536D5"/>
    <w:rsid w:val="000709FF"/>
    <w:rsid w:val="00090D7A"/>
    <w:rsid w:val="000A25F0"/>
    <w:rsid w:val="000C3592"/>
    <w:rsid w:val="000D0F98"/>
    <w:rsid w:val="00102755"/>
    <w:rsid w:val="00112C77"/>
    <w:rsid w:val="00120A08"/>
    <w:rsid w:val="0012579F"/>
    <w:rsid w:val="001669ED"/>
    <w:rsid w:val="0017045D"/>
    <w:rsid w:val="00171DA5"/>
    <w:rsid w:val="00176CDA"/>
    <w:rsid w:val="001924B2"/>
    <w:rsid w:val="00194EA7"/>
    <w:rsid w:val="001966D1"/>
    <w:rsid w:val="001E2807"/>
    <w:rsid w:val="001E556C"/>
    <w:rsid w:val="001F0F1C"/>
    <w:rsid w:val="001F2404"/>
    <w:rsid w:val="001F6D81"/>
    <w:rsid w:val="002004C5"/>
    <w:rsid w:val="00216C73"/>
    <w:rsid w:val="00223CFB"/>
    <w:rsid w:val="00234B0F"/>
    <w:rsid w:val="00251675"/>
    <w:rsid w:val="00261AC0"/>
    <w:rsid w:val="00285C44"/>
    <w:rsid w:val="00295DE4"/>
    <w:rsid w:val="002A606D"/>
    <w:rsid w:val="002C7614"/>
    <w:rsid w:val="002D70A5"/>
    <w:rsid w:val="002F4678"/>
    <w:rsid w:val="0030264F"/>
    <w:rsid w:val="003606A5"/>
    <w:rsid w:val="0037668F"/>
    <w:rsid w:val="003A4420"/>
    <w:rsid w:val="003A6E3A"/>
    <w:rsid w:val="003B30F5"/>
    <w:rsid w:val="003B38E6"/>
    <w:rsid w:val="003C1A4A"/>
    <w:rsid w:val="003C5506"/>
    <w:rsid w:val="003D1F46"/>
    <w:rsid w:val="003F1743"/>
    <w:rsid w:val="003F382A"/>
    <w:rsid w:val="00414D2F"/>
    <w:rsid w:val="004179EB"/>
    <w:rsid w:val="00422730"/>
    <w:rsid w:val="00444B04"/>
    <w:rsid w:val="004665BA"/>
    <w:rsid w:val="004737D2"/>
    <w:rsid w:val="004738F9"/>
    <w:rsid w:val="00482D2F"/>
    <w:rsid w:val="00497632"/>
    <w:rsid w:val="004B7F96"/>
    <w:rsid w:val="004C10C7"/>
    <w:rsid w:val="004C2628"/>
    <w:rsid w:val="004D4D8F"/>
    <w:rsid w:val="005032EE"/>
    <w:rsid w:val="00505227"/>
    <w:rsid w:val="005151B9"/>
    <w:rsid w:val="00520CB9"/>
    <w:rsid w:val="0053525A"/>
    <w:rsid w:val="00536400"/>
    <w:rsid w:val="00540B37"/>
    <w:rsid w:val="005568EF"/>
    <w:rsid w:val="00565153"/>
    <w:rsid w:val="005704FB"/>
    <w:rsid w:val="00576D6A"/>
    <w:rsid w:val="005A3697"/>
    <w:rsid w:val="0062128C"/>
    <w:rsid w:val="00621FB5"/>
    <w:rsid w:val="00636F5F"/>
    <w:rsid w:val="00657199"/>
    <w:rsid w:val="00662F7C"/>
    <w:rsid w:val="00682507"/>
    <w:rsid w:val="00686C74"/>
    <w:rsid w:val="006A1983"/>
    <w:rsid w:val="006B4D01"/>
    <w:rsid w:val="006D7E6A"/>
    <w:rsid w:val="006F00F8"/>
    <w:rsid w:val="006F3200"/>
    <w:rsid w:val="0070193E"/>
    <w:rsid w:val="0070402F"/>
    <w:rsid w:val="00711B89"/>
    <w:rsid w:val="00733616"/>
    <w:rsid w:val="00750911"/>
    <w:rsid w:val="0075246E"/>
    <w:rsid w:val="00780127"/>
    <w:rsid w:val="007807FD"/>
    <w:rsid w:val="0078244D"/>
    <w:rsid w:val="0079190D"/>
    <w:rsid w:val="007B7C48"/>
    <w:rsid w:val="007C077E"/>
    <w:rsid w:val="007C6D67"/>
    <w:rsid w:val="007D6069"/>
    <w:rsid w:val="007D64B9"/>
    <w:rsid w:val="007F2A2C"/>
    <w:rsid w:val="008023C7"/>
    <w:rsid w:val="0080573D"/>
    <w:rsid w:val="00821D9B"/>
    <w:rsid w:val="008224A4"/>
    <w:rsid w:val="00840112"/>
    <w:rsid w:val="008740A6"/>
    <w:rsid w:val="00874C85"/>
    <w:rsid w:val="00874CB2"/>
    <w:rsid w:val="008F06E8"/>
    <w:rsid w:val="008F3823"/>
    <w:rsid w:val="00920D10"/>
    <w:rsid w:val="00921F34"/>
    <w:rsid w:val="00922A70"/>
    <w:rsid w:val="009230BD"/>
    <w:rsid w:val="009337CD"/>
    <w:rsid w:val="009435F4"/>
    <w:rsid w:val="009C0A87"/>
    <w:rsid w:val="009C483E"/>
    <w:rsid w:val="009D03FB"/>
    <w:rsid w:val="009E63D3"/>
    <w:rsid w:val="00A53B13"/>
    <w:rsid w:val="00A552D2"/>
    <w:rsid w:val="00A8372C"/>
    <w:rsid w:val="00A857EB"/>
    <w:rsid w:val="00A8717F"/>
    <w:rsid w:val="00AA44EE"/>
    <w:rsid w:val="00AB594F"/>
    <w:rsid w:val="00AF6D67"/>
    <w:rsid w:val="00B06C86"/>
    <w:rsid w:val="00B13565"/>
    <w:rsid w:val="00B141E7"/>
    <w:rsid w:val="00B33723"/>
    <w:rsid w:val="00B411F6"/>
    <w:rsid w:val="00B50260"/>
    <w:rsid w:val="00B55914"/>
    <w:rsid w:val="00B566BF"/>
    <w:rsid w:val="00B67E7A"/>
    <w:rsid w:val="00B75B7B"/>
    <w:rsid w:val="00B94315"/>
    <w:rsid w:val="00B97B1B"/>
    <w:rsid w:val="00BA514E"/>
    <w:rsid w:val="00BC4558"/>
    <w:rsid w:val="00BF33DF"/>
    <w:rsid w:val="00C075A5"/>
    <w:rsid w:val="00C10673"/>
    <w:rsid w:val="00C21696"/>
    <w:rsid w:val="00C41B4E"/>
    <w:rsid w:val="00C52882"/>
    <w:rsid w:val="00C91573"/>
    <w:rsid w:val="00CA03D7"/>
    <w:rsid w:val="00CA3885"/>
    <w:rsid w:val="00CB2B22"/>
    <w:rsid w:val="00CC2C1C"/>
    <w:rsid w:val="00CC7CE2"/>
    <w:rsid w:val="00CD3FB7"/>
    <w:rsid w:val="00D06CCF"/>
    <w:rsid w:val="00D1607E"/>
    <w:rsid w:val="00D32CDD"/>
    <w:rsid w:val="00D63440"/>
    <w:rsid w:val="00D6728C"/>
    <w:rsid w:val="00D877F2"/>
    <w:rsid w:val="00D908CD"/>
    <w:rsid w:val="00D9431C"/>
    <w:rsid w:val="00DB5EDF"/>
    <w:rsid w:val="00DB7CA6"/>
    <w:rsid w:val="00DC3986"/>
    <w:rsid w:val="00DC742F"/>
    <w:rsid w:val="00DE27CF"/>
    <w:rsid w:val="00E33516"/>
    <w:rsid w:val="00E36DC4"/>
    <w:rsid w:val="00E51054"/>
    <w:rsid w:val="00E6653E"/>
    <w:rsid w:val="00E85B5A"/>
    <w:rsid w:val="00EA2417"/>
    <w:rsid w:val="00EA3AAE"/>
    <w:rsid w:val="00EB624F"/>
    <w:rsid w:val="00EC5F54"/>
    <w:rsid w:val="00EE3395"/>
    <w:rsid w:val="00EF2BC1"/>
    <w:rsid w:val="00F02EA3"/>
    <w:rsid w:val="00F06AFC"/>
    <w:rsid w:val="00F206ED"/>
    <w:rsid w:val="00F27E94"/>
    <w:rsid w:val="00F40E83"/>
    <w:rsid w:val="00F56116"/>
    <w:rsid w:val="00F57AF7"/>
    <w:rsid w:val="00F6264C"/>
    <w:rsid w:val="00F63AD2"/>
    <w:rsid w:val="00FA223B"/>
    <w:rsid w:val="00FB3338"/>
    <w:rsid w:val="00FD1E82"/>
    <w:rsid w:val="00FF5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212C5"/>
  <w15:chartTrackingRefBased/>
  <w15:docId w15:val="{43843966-2EC5-4DE7-821C-5A72E1EAA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2628"/>
    <w:pPr>
      <w:widowControl w:val="0"/>
      <w:jc w:val="both"/>
    </w:pPr>
    <w:rPr>
      <w:rFonts w:ascii="Calibri" w:eastAsia="宋体" w:hAnsi="Calibri" w:cs="Times New Roman"/>
    </w:rPr>
  </w:style>
  <w:style w:type="paragraph" w:styleId="1">
    <w:name w:val="heading 1"/>
    <w:basedOn w:val="a"/>
    <w:next w:val="a"/>
    <w:link w:val="10"/>
    <w:uiPriority w:val="9"/>
    <w:qFormat/>
    <w:rsid w:val="00657199"/>
    <w:pPr>
      <w:keepNext/>
      <w:keepLines/>
      <w:spacing w:before="340" w:after="330" w:line="578" w:lineRule="auto"/>
      <w:outlineLvl w:val="0"/>
    </w:pPr>
    <w:rPr>
      <w:b/>
      <w:bCs/>
      <w:kern w:val="44"/>
      <w:sz w:val="44"/>
      <w:szCs w:val="44"/>
    </w:rPr>
  </w:style>
  <w:style w:type="paragraph" w:styleId="2">
    <w:name w:val="heading 2"/>
    <w:basedOn w:val="a"/>
    <w:next w:val="a0"/>
    <w:link w:val="20"/>
    <w:uiPriority w:val="9"/>
    <w:unhideWhenUsed/>
    <w:qFormat/>
    <w:rsid w:val="004737D2"/>
    <w:pPr>
      <w:keepNext/>
      <w:keepLines/>
      <w:widowControl/>
      <w:spacing w:before="200"/>
      <w:jc w:val="left"/>
      <w:outlineLvl w:val="1"/>
    </w:pPr>
    <w:rPr>
      <w:rFonts w:asciiTheme="majorHAnsi" w:hAnsiTheme="majorHAnsi" w:cstheme="majorBidi"/>
      <w:b/>
      <w:bCs/>
      <w:color w:val="000000" w:themeColor="text1"/>
      <w:kern w:val="0"/>
      <w:sz w:val="28"/>
      <w:szCs w:val="28"/>
      <w:lang w:eastAsia="en-US"/>
    </w:rPr>
  </w:style>
  <w:style w:type="paragraph" w:styleId="3">
    <w:name w:val="heading 3"/>
    <w:basedOn w:val="a"/>
    <w:next w:val="a0"/>
    <w:link w:val="30"/>
    <w:uiPriority w:val="9"/>
    <w:unhideWhenUsed/>
    <w:qFormat/>
    <w:rsid w:val="006D7E6A"/>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paragraph" w:styleId="4">
    <w:name w:val="heading 4"/>
    <w:basedOn w:val="a"/>
    <w:next w:val="a"/>
    <w:link w:val="40"/>
    <w:uiPriority w:val="9"/>
    <w:unhideWhenUsed/>
    <w:qFormat/>
    <w:rsid w:val="00E36DC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0"/>
    <w:link w:val="50"/>
    <w:uiPriority w:val="9"/>
    <w:unhideWhenUsed/>
    <w:qFormat/>
    <w:rsid w:val="006D7E6A"/>
    <w:pPr>
      <w:keepNext/>
      <w:keepLines/>
      <w:widowControl/>
      <w:spacing w:before="200"/>
      <w:jc w:val="left"/>
      <w:outlineLvl w:val="4"/>
    </w:pPr>
    <w:rPr>
      <w:rFonts w:asciiTheme="majorHAnsi" w:eastAsiaTheme="majorEastAsia" w:hAnsiTheme="majorHAnsi" w:cstheme="majorBidi"/>
      <w:iCs/>
      <w:color w:val="4472C4" w:themeColor="accent1"/>
      <w:kern w:val="0"/>
      <w:sz w:val="24"/>
      <w:szCs w:val="24"/>
      <w:lang w:eastAsia="en-US"/>
    </w:rPr>
  </w:style>
  <w:style w:type="paragraph" w:styleId="6">
    <w:name w:val="heading 6"/>
    <w:basedOn w:val="a"/>
    <w:next w:val="a0"/>
    <w:link w:val="60"/>
    <w:uiPriority w:val="9"/>
    <w:unhideWhenUsed/>
    <w:qFormat/>
    <w:rsid w:val="006D7E6A"/>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paragraph" w:styleId="7">
    <w:name w:val="heading 7"/>
    <w:basedOn w:val="a"/>
    <w:next w:val="a0"/>
    <w:link w:val="70"/>
    <w:uiPriority w:val="9"/>
    <w:unhideWhenUsed/>
    <w:qFormat/>
    <w:rsid w:val="006D7E6A"/>
    <w:pPr>
      <w:keepNext/>
      <w:keepLines/>
      <w:widowControl/>
      <w:spacing w:before="200"/>
      <w:jc w:val="left"/>
      <w:outlineLvl w:val="6"/>
    </w:pPr>
    <w:rPr>
      <w:rFonts w:asciiTheme="majorHAnsi" w:eastAsiaTheme="majorEastAsia" w:hAnsiTheme="majorHAnsi" w:cstheme="majorBidi"/>
      <w:color w:val="4472C4" w:themeColor="accent1"/>
      <w:kern w:val="0"/>
      <w:sz w:val="24"/>
      <w:szCs w:val="24"/>
      <w:lang w:eastAsia="en-US"/>
    </w:rPr>
  </w:style>
  <w:style w:type="paragraph" w:styleId="8">
    <w:name w:val="heading 8"/>
    <w:basedOn w:val="a"/>
    <w:next w:val="a0"/>
    <w:link w:val="80"/>
    <w:uiPriority w:val="9"/>
    <w:unhideWhenUsed/>
    <w:qFormat/>
    <w:rsid w:val="006D7E6A"/>
    <w:pPr>
      <w:keepNext/>
      <w:keepLines/>
      <w:widowControl/>
      <w:spacing w:before="200"/>
      <w:jc w:val="left"/>
      <w:outlineLvl w:val="7"/>
    </w:pPr>
    <w:rPr>
      <w:rFonts w:asciiTheme="majorHAnsi" w:eastAsiaTheme="majorEastAsia" w:hAnsiTheme="majorHAnsi" w:cstheme="majorBidi"/>
      <w:color w:val="4472C4" w:themeColor="accent1"/>
      <w:kern w:val="0"/>
      <w:sz w:val="24"/>
      <w:szCs w:val="24"/>
      <w:lang w:eastAsia="en-US"/>
    </w:rPr>
  </w:style>
  <w:style w:type="paragraph" w:styleId="9">
    <w:name w:val="heading 9"/>
    <w:basedOn w:val="a"/>
    <w:next w:val="a0"/>
    <w:link w:val="90"/>
    <w:uiPriority w:val="9"/>
    <w:unhideWhenUsed/>
    <w:qFormat/>
    <w:rsid w:val="006D7E6A"/>
    <w:pPr>
      <w:keepNext/>
      <w:keepLines/>
      <w:widowControl/>
      <w:spacing w:before="200"/>
      <w:jc w:val="left"/>
      <w:outlineLvl w:val="8"/>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57199"/>
    <w:rPr>
      <w:rFonts w:ascii="Calibri" w:eastAsia="宋体" w:hAnsi="Calibri" w:cs="Times New Roman"/>
      <w:b/>
      <w:bCs/>
      <w:kern w:val="44"/>
      <w:sz w:val="44"/>
      <w:szCs w:val="44"/>
    </w:rPr>
  </w:style>
  <w:style w:type="paragraph" w:styleId="a0">
    <w:name w:val="Body Text"/>
    <w:basedOn w:val="a"/>
    <w:link w:val="a4"/>
    <w:qFormat/>
    <w:rsid w:val="00E36DC4"/>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4">
    <w:name w:val="正文文本 字符"/>
    <w:basedOn w:val="a1"/>
    <w:link w:val="a0"/>
    <w:rsid w:val="00E36DC4"/>
    <w:rPr>
      <w:kern w:val="0"/>
      <w:sz w:val="24"/>
      <w:szCs w:val="24"/>
      <w:lang w:eastAsia="en-US"/>
    </w:rPr>
  </w:style>
  <w:style w:type="character" w:customStyle="1" w:styleId="20">
    <w:name w:val="标题 2 字符"/>
    <w:basedOn w:val="a1"/>
    <w:link w:val="2"/>
    <w:uiPriority w:val="9"/>
    <w:rsid w:val="004737D2"/>
    <w:rPr>
      <w:rFonts w:asciiTheme="majorHAnsi" w:eastAsia="宋体" w:hAnsiTheme="majorHAnsi" w:cstheme="majorBidi"/>
      <w:b/>
      <w:bCs/>
      <w:color w:val="000000" w:themeColor="text1"/>
      <w:kern w:val="0"/>
      <w:sz w:val="28"/>
      <w:szCs w:val="28"/>
      <w:lang w:eastAsia="en-US"/>
    </w:rPr>
  </w:style>
  <w:style w:type="character" w:customStyle="1" w:styleId="30">
    <w:name w:val="标题 3 字符"/>
    <w:basedOn w:val="a1"/>
    <w:link w:val="3"/>
    <w:uiPriority w:val="9"/>
    <w:rsid w:val="006D7E6A"/>
    <w:rPr>
      <w:rFonts w:asciiTheme="majorHAnsi" w:eastAsiaTheme="majorEastAsia" w:hAnsiTheme="majorHAnsi" w:cstheme="majorBidi"/>
      <w:b/>
      <w:bCs/>
      <w:color w:val="4472C4" w:themeColor="accent1"/>
      <w:kern w:val="0"/>
      <w:sz w:val="24"/>
      <w:szCs w:val="24"/>
      <w:lang w:eastAsia="en-US"/>
    </w:rPr>
  </w:style>
  <w:style w:type="character" w:customStyle="1" w:styleId="40">
    <w:name w:val="标题 4 字符"/>
    <w:basedOn w:val="a1"/>
    <w:link w:val="4"/>
    <w:uiPriority w:val="9"/>
    <w:semiHidden/>
    <w:rsid w:val="00E36DC4"/>
    <w:rPr>
      <w:rFonts w:asciiTheme="majorHAnsi" w:eastAsiaTheme="majorEastAsia" w:hAnsiTheme="majorHAnsi" w:cstheme="majorBidi"/>
      <w:b/>
      <w:bCs/>
      <w:sz w:val="28"/>
      <w:szCs w:val="28"/>
    </w:rPr>
  </w:style>
  <w:style w:type="character" w:customStyle="1" w:styleId="50">
    <w:name w:val="标题 5 字符"/>
    <w:basedOn w:val="a1"/>
    <w:link w:val="5"/>
    <w:uiPriority w:val="9"/>
    <w:rsid w:val="006D7E6A"/>
    <w:rPr>
      <w:rFonts w:asciiTheme="majorHAnsi" w:eastAsiaTheme="majorEastAsia" w:hAnsiTheme="majorHAnsi" w:cstheme="majorBidi"/>
      <w:iCs/>
      <w:color w:val="4472C4" w:themeColor="accent1"/>
      <w:kern w:val="0"/>
      <w:sz w:val="24"/>
      <w:szCs w:val="24"/>
      <w:lang w:eastAsia="en-US"/>
    </w:rPr>
  </w:style>
  <w:style w:type="character" w:customStyle="1" w:styleId="60">
    <w:name w:val="标题 6 字符"/>
    <w:basedOn w:val="a1"/>
    <w:link w:val="6"/>
    <w:uiPriority w:val="9"/>
    <w:rsid w:val="006D7E6A"/>
    <w:rPr>
      <w:rFonts w:asciiTheme="majorHAnsi" w:eastAsiaTheme="majorEastAsia" w:hAnsiTheme="majorHAnsi" w:cstheme="majorBidi"/>
      <w:color w:val="4472C4" w:themeColor="accent1"/>
      <w:kern w:val="0"/>
      <w:sz w:val="24"/>
      <w:szCs w:val="24"/>
      <w:lang w:eastAsia="en-US"/>
    </w:rPr>
  </w:style>
  <w:style w:type="character" w:customStyle="1" w:styleId="70">
    <w:name w:val="标题 7 字符"/>
    <w:basedOn w:val="a1"/>
    <w:link w:val="7"/>
    <w:uiPriority w:val="9"/>
    <w:rsid w:val="006D7E6A"/>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6D7E6A"/>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6D7E6A"/>
    <w:rPr>
      <w:rFonts w:asciiTheme="majorHAnsi" w:eastAsiaTheme="majorEastAsia" w:hAnsiTheme="majorHAnsi" w:cstheme="majorBidi"/>
      <w:color w:val="4472C4" w:themeColor="accent1"/>
      <w:kern w:val="0"/>
      <w:sz w:val="24"/>
      <w:szCs w:val="24"/>
      <w:lang w:eastAsia="en-US"/>
    </w:rPr>
  </w:style>
  <w:style w:type="paragraph" w:styleId="a5">
    <w:name w:val="header"/>
    <w:basedOn w:val="a"/>
    <w:link w:val="a6"/>
    <w:unhideWhenUsed/>
    <w:rsid w:val="00B411F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B411F6"/>
    <w:rPr>
      <w:sz w:val="18"/>
      <w:szCs w:val="18"/>
    </w:rPr>
  </w:style>
  <w:style w:type="paragraph" w:styleId="a7">
    <w:name w:val="footer"/>
    <w:basedOn w:val="a"/>
    <w:link w:val="a8"/>
    <w:uiPriority w:val="99"/>
    <w:unhideWhenUsed/>
    <w:rsid w:val="00B411F6"/>
    <w:pPr>
      <w:tabs>
        <w:tab w:val="center" w:pos="4153"/>
        <w:tab w:val="right" w:pos="8306"/>
      </w:tabs>
      <w:snapToGrid w:val="0"/>
      <w:jc w:val="left"/>
    </w:pPr>
    <w:rPr>
      <w:sz w:val="18"/>
      <w:szCs w:val="18"/>
    </w:rPr>
  </w:style>
  <w:style w:type="character" w:customStyle="1" w:styleId="a8">
    <w:name w:val="页脚 字符"/>
    <w:basedOn w:val="a1"/>
    <w:link w:val="a7"/>
    <w:uiPriority w:val="99"/>
    <w:rsid w:val="00B411F6"/>
    <w:rPr>
      <w:sz w:val="18"/>
      <w:szCs w:val="18"/>
    </w:rPr>
  </w:style>
  <w:style w:type="table" w:styleId="a9">
    <w:name w:val="Table Grid"/>
    <w:basedOn w:val="a2"/>
    <w:uiPriority w:val="39"/>
    <w:rsid w:val="00B411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5719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List Paragraph"/>
    <w:basedOn w:val="a"/>
    <w:uiPriority w:val="34"/>
    <w:qFormat/>
    <w:rsid w:val="00E36DC4"/>
    <w:pPr>
      <w:ind w:firstLineChars="200" w:firstLine="420"/>
    </w:pPr>
  </w:style>
  <w:style w:type="paragraph" w:customStyle="1" w:styleId="FirstParagraph">
    <w:name w:val="First Paragraph"/>
    <w:basedOn w:val="a0"/>
    <w:next w:val="a0"/>
    <w:qFormat/>
    <w:rsid w:val="00E36DC4"/>
  </w:style>
  <w:style w:type="paragraph" w:customStyle="1" w:styleId="Compact">
    <w:name w:val="Compact"/>
    <w:basedOn w:val="a0"/>
    <w:qFormat/>
    <w:rsid w:val="006D7E6A"/>
    <w:pPr>
      <w:spacing w:before="36" w:after="36"/>
    </w:pPr>
  </w:style>
  <w:style w:type="paragraph" w:styleId="ab">
    <w:name w:val="Title"/>
    <w:basedOn w:val="a"/>
    <w:next w:val="a0"/>
    <w:link w:val="ac"/>
    <w:qFormat/>
    <w:rsid w:val="00A8372C"/>
    <w:pPr>
      <w:keepNext/>
      <w:keepLines/>
      <w:widowControl/>
      <w:spacing w:before="480" w:after="240"/>
      <w:jc w:val="left"/>
    </w:pPr>
    <w:rPr>
      <w:rFonts w:asciiTheme="majorHAnsi" w:hAnsiTheme="majorHAnsi" w:cstheme="majorBidi"/>
      <w:b/>
      <w:bCs/>
      <w:color w:val="2D4F8E" w:themeColor="accent1" w:themeShade="B5"/>
      <w:kern w:val="0"/>
      <w:sz w:val="28"/>
      <w:szCs w:val="36"/>
      <w:lang w:eastAsia="en-US"/>
    </w:rPr>
  </w:style>
  <w:style w:type="character" w:customStyle="1" w:styleId="ac">
    <w:name w:val="标题 字符"/>
    <w:basedOn w:val="a1"/>
    <w:link w:val="ab"/>
    <w:rsid w:val="00A8372C"/>
    <w:rPr>
      <w:rFonts w:asciiTheme="majorHAnsi" w:eastAsia="宋体" w:hAnsiTheme="majorHAnsi" w:cstheme="majorBidi"/>
      <w:b/>
      <w:bCs/>
      <w:color w:val="2D4F8E" w:themeColor="accent1" w:themeShade="B5"/>
      <w:kern w:val="0"/>
      <w:sz w:val="28"/>
      <w:szCs w:val="36"/>
      <w:lang w:eastAsia="en-US"/>
    </w:rPr>
  </w:style>
  <w:style w:type="paragraph" w:styleId="ad">
    <w:name w:val="Subtitle"/>
    <w:basedOn w:val="ab"/>
    <w:next w:val="a0"/>
    <w:link w:val="ae"/>
    <w:qFormat/>
    <w:rsid w:val="006D7E6A"/>
    <w:pPr>
      <w:spacing w:before="240"/>
    </w:pPr>
    <w:rPr>
      <w:sz w:val="30"/>
      <w:szCs w:val="30"/>
    </w:rPr>
  </w:style>
  <w:style w:type="character" w:customStyle="1" w:styleId="ae">
    <w:name w:val="副标题 字符"/>
    <w:basedOn w:val="a1"/>
    <w:link w:val="ad"/>
    <w:rsid w:val="006D7E6A"/>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6D7E6A"/>
    <w:pPr>
      <w:keepNext/>
      <w:keepLines/>
      <w:spacing w:after="200"/>
      <w:jc w:val="center"/>
    </w:pPr>
    <w:rPr>
      <w:kern w:val="0"/>
      <w:sz w:val="24"/>
      <w:szCs w:val="24"/>
      <w:lang w:eastAsia="en-US"/>
    </w:rPr>
  </w:style>
  <w:style w:type="paragraph" w:styleId="af">
    <w:name w:val="Date"/>
    <w:next w:val="a0"/>
    <w:link w:val="af0"/>
    <w:qFormat/>
    <w:rsid w:val="006D7E6A"/>
    <w:pPr>
      <w:keepNext/>
      <w:keepLines/>
      <w:spacing w:after="200"/>
      <w:jc w:val="center"/>
    </w:pPr>
    <w:rPr>
      <w:kern w:val="0"/>
      <w:sz w:val="24"/>
      <w:szCs w:val="24"/>
      <w:lang w:eastAsia="en-US"/>
    </w:rPr>
  </w:style>
  <w:style w:type="character" w:customStyle="1" w:styleId="af0">
    <w:name w:val="日期 字符"/>
    <w:basedOn w:val="a1"/>
    <w:link w:val="af"/>
    <w:rsid w:val="006D7E6A"/>
    <w:rPr>
      <w:kern w:val="0"/>
      <w:sz w:val="24"/>
      <w:szCs w:val="24"/>
      <w:lang w:eastAsia="en-US"/>
    </w:rPr>
  </w:style>
  <w:style w:type="paragraph" w:customStyle="1" w:styleId="Abstract">
    <w:name w:val="Abstract"/>
    <w:basedOn w:val="a"/>
    <w:next w:val="a0"/>
    <w:qFormat/>
    <w:rsid w:val="006D7E6A"/>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1">
    <w:name w:val="Bibliography"/>
    <w:basedOn w:val="a"/>
    <w:qFormat/>
    <w:rsid w:val="006D7E6A"/>
    <w:pPr>
      <w:widowControl/>
      <w:spacing w:after="200"/>
      <w:jc w:val="left"/>
    </w:pPr>
    <w:rPr>
      <w:rFonts w:asciiTheme="minorHAnsi" w:eastAsiaTheme="minorEastAsia" w:hAnsiTheme="minorHAnsi" w:cstheme="minorBidi"/>
      <w:kern w:val="0"/>
      <w:sz w:val="24"/>
      <w:szCs w:val="24"/>
      <w:lang w:eastAsia="en-US"/>
    </w:rPr>
  </w:style>
  <w:style w:type="paragraph" w:styleId="af2">
    <w:name w:val="Block Text"/>
    <w:basedOn w:val="a0"/>
    <w:next w:val="a0"/>
    <w:uiPriority w:val="9"/>
    <w:unhideWhenUsed/>
    <w:qFormat/>
    <w:rsid w:val="006D7E6A"/>
    <w:pPr>
      <w:spacing w:before="100" w:after="100"/>
      <w:ind w:left="480" w:right="480"/>
    </w:pPr>
  </w:style>
  <w:style w:type="paragraph" w:styleId="af3">
    <w:name w:val="footnote text"/>
    <w:basedOn w:val="a"/>
    <w:link w:val="af4"/>
    <w:uiPriority w:val="9"/>
    <w:unhideWhenUsed/>
    <w:qFormat/>
    <w:rsid w:val="006D7E6A"/>
    <w:pPr>
      <w:widowControl/>
      <w:spacing w:after="200"/>
      <w:jc w:val="left"/>
    </w:pPr>
    <w:rPr>
      <w:rFonts w:asciiTheme="minorHAnsi" w:eastAsiaTheme="minorEastAsia" w:hAnsiTheme="minorHAnsi" w:cstheme="minorBidi"/>
      <w:kern w:val="0"/>
      <w:sz w:val="24"/>
      <w:szCs w:val="24"/>
      <w:lang w:eastAsia="en-US"/>
    </w:rPr>
  </w:style>
  <w:style w:type="character" w:customStyle="1" w:styleId="af4">
    <w:name w:val="脚注文本 字符"/>
    <w:basedOn w:val="a1"/>
    <w:link w:val="af3"/>
    <w:uiPriority w:val="9"/>
    <w:rsid w:val="006D7E6A"/>
    <w:rPr>
      <w:kern w:val="0"/>
      <w:sz w:val="24"/>
      <w:szCs w:val="24"/>
      <w:lang w:eastAsia="en-US"/>
    </w:rPr>
  </w:style>
  <w:style w:type="paragraph" w:customStyle="1" w:styleId="DefinitionTerm">
    <w:name w:val="Definition Term"/>
    <w:basedOn w:val="a"/>
    <w:next w:val="Definition"/>
    <w:rsid w:val="006D7E6A"/>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6D7E6A"/>
    <w:pPr>
      <w:widowControl/>
      <w:spacing w:after="200"/>
      <w:jc w:val="left"/>
    </w:pPr>
    <w:rPr>
      <w:rFonts w:asciiTheme="minorHAnsi" w:eastAsiaTheme="minorEastAsia" w:hAnsiTheme="minorHAnsi" w:cstheme="minorBidi"/>
      <w:kern w:val="0"/>
      <w:sz w:val="24"/>
      <w:szCs w:val="24"/>
      <w:lang w:eastAsia="en-US"/>
    </w:rPr>
  </w:style>
  <w:style w:type="paragraph" w:styleId="af5">
    <w:name w:val="caption"/>
    <w:basedOn w:val="a"/>
    <w:link w:val="af6"/>
    <w:rsid w:val="006D7E6A"/>
    <w:pPr>
      <w:widowControl/>
      <w:spacing w:after="120"/>
      <w:jc w:val="left"/>
    </w:pPr>
    <w:rPr>
      <w:rFonts w:asciiTheme="minorHAnsi" w:eastAsiaTheme="minorEastAsia" w:hAnsiTheme="minorHAnsi" w:cstheme="minorBidi"/>
      <w:i/>
      <w:kern w:val="0"/>
      <w:sz w:val="24"/>
      <w:szCs w:val="24"/>
      <w:lang w:eastAsia="en-US"/>
    </w:rPr>
  </w:style>
  <w:style w:type="character" w:customStyle="1" w:styleId="af6">
    <w:name w:val="题注 字符"/>
    <w:basedOn w:val="a1"/>
    <w:link w:val="af5"/>
    <w:rsid w:val="006D7E6A"/>
    <w:rPr>
      <w:i/>
      <w:kern w:val="0"/>
      <w:sz w:val="24"/>
      <w:szCs w:val="24"/>
      <w:lang w:eastAsia="en-US"/>
    </w:rPr>
  </w:style>
  <w:style w:type="paragraph" w:customStyle="1" w:styleId="TableCaption">
    <w:name w:val="Table Caption"/>
    <w:basedOn w:val="af5"/>
    <w:rsid w:val="006D7E6A"/>
    <w:pPr>
      <w:keepNext/>
    </w:pPr>
  </w:style>
  <w:style w:type="paragraph" w:customStyle="1" w:styleId="ImageCaption">
    <w:name w:val="Image Caption"/>
    <w:basedOn w:val="af5"/>
    <w:rsid w:val="006D7E6A"/>
  </w:style>
  <w:style w:type="paragraph" w:customStyle="1" w:styleId="Figure">
    <w:name w:val="Figure"/>
    <w:basedOn w:val="a"/>
    <w:rsid w:val="006D7E6A"/>
    <w:pPr>
      <w:widowControl/>
      <w:spacing w:after="200"/>
      <w:jc w:val="left"/>
    </w:pPr>
    <w:rPr>
      <w:rFonts w:asciiTheme="minorHAnsi" w:eastAsiaTheme="minorEastAsia" w:hAnsiTheme="minorHAnsi" w:cstheme="minorBidi"/>
      <w:kern w:val="0"/>
      <w:sz w:val="24"/>
      <w:szCs w:val="24"/>
      <w:lang w:eastAsia="en-US"/>
    </w:rPr>
  </w:style>
  <w:style w:type="paragraph" w:customStyle="1" w:styleId="CaptionedFigure">
    <w:name w:val="Captioned Figure"/>
    <w:basedOn w:val="Figure"/>
    <w:rsid w:val="006D7E6A"/>
    <w:pPr>
      <w:keepNext/>
    </w:pPr>
  </w:style>
  <w:style w:type="character" w:customStyle="1" w:styleId="VerbatimChar">
    <w:name w:val="Verbatim Char"/>
    <w:basedOn w:val="af6"/>
    <w:link w:val="SourceCode"/>
    <w:rsid w:val="006D7E6A"/>
    <w:rPr>
      <w:rFonts w:ascii="Consolas" w:hAnsi="Consolas"/>
      <w:i/>
      <w:kern w:val="0"/>
      <w:sz w:val="22"/>
      <w:szCs w:val="24"/>
      <w:lang w:eastAsia="en-US"/>
    </w:rPr>
  </w:style>
  <w:style w:type="paragraph" w:customStyle="1" w:styleId="SourceCode">
    <w:name w:val="Source Code"/>
    <w:basedOn w:val="a"/>
    <w:link w:val="VerbatimChar"/>
    <w:rsid w:val="006D7E6A"/>
    <w:pPr>
      <w:widowControl/>
      <w:wordWrap w:val="0"/>
      <w:spacing w:after="200"/>
      <w:jc w:val="left"/>
    </w:pPr>
    <w:rPr>
      <w:rFonts w:ascii="Consolas" w:eastAsiaTheme="minorEastAsia" w:hAnsi="Consolas" w:cstheme="minorBidi"/>
      <w:i/>
      <w:kern w:val="0"/>
      <w:sz w:val="22"/>
      <w:szCs w:val="24"/>
      <w:lang w:eastAsia="en-US"/>
    </w:rPr>
  </w:style>
  <w:style w:type="character" w:styleId="af7">
    <w:name w:val="footnote reference"/>
    <w:basedOn w:val="af6"/>
    <w:rsid w:val="006D7E6A"/>
    <w:rPr>
      <w:i/>
      <w:kern w:val="0"/>
      <w:sz w:val="24"/>
      <w:szCs w:val="24"/>
      <w:vertAlign w:val="superscript"/>
      <w:lang w:eastAsia="en-US"/>
    </w:rPr>
  </w:style>
  <w:style w:type="character" w:styleId="af8">
    <w:name w:val="Hyperlink"/>
    <w:basedOn w:val="af6"/>
    <w:uiPriority w:val="99"/>
    <w:rsid w:val="006D7E6A"/>
    <w:rPr>
      <w:i/>
      <w:color w:val="4472C4" w:themeColor="accent1"/>
      <w:kern w:val="0"/>
      <w:sz w:val="24"/>
      <w:szCs w:val="24"/>
      <w:lang w:eastAsia="en-US"/>
    </w:rPr>
  </w:style>
  <w:style w:type="character" w:customStyle="1" w:styleId="KeywordTok">
    <w:name w:val="KeywordTok"/>
    <w:basedOn w:val="VerbatimChar"/>
    <w:rsid w:val="006D7E6A"/>
    <w:rPr>
      <w:rFonts w:ascii="Consolas" w:hAnsi="Consolas"/>
      <w:b/>
      <w:i/>
      <w:color w:val="007020"/>
      <w:kern w:val="0"/>
      <w:sz w:val="22"/>
      <w:szCs w:val="24"/>
      <w:lang w:eastAsia="en-US"/>
    </w:rPr>
  </w:style>
  <w:style w:type="character" w:customStyle="1" w:styleId="DataTypeTok">
    <w:name w:val="DataTypeTok"/>
    <w:basedOn w:val="VerbatimChar"/>
    <w:rsid w:val="006D7E6A"/>
    <w:rPr>
      <w:rFonts w:ascii="Consolas" w:hAnsi="Consolas"/>
      <w:i/>
      <w:color w:val="902000"/>
      <w:kern w:val="0"/>
      <w:sz w:val="22"/>
      <w:szCs w:val="24"/>
      <w:lang w:eastAsia="en-US"/>
    </w:rPr>
  </w:style>
  <w:style w:type="character" w:customStyle="1" w:styleId="DecValTok">
    <w:name w:val="DecValTok"/>
    <w:basedOn w:val="VerbatimChar"/>
    <w:rsid w:val="006D7E6A"/>
    <w:rPr>
      <w:rFonts w:ascii="Consolas" w:hAnsi="Consolas"/>
      <w:i/>
      <w:color w:val="40A070"/>
      <w:kern w:val="0"/>
      <w:sz w:val="22"/>
      <w:szCs w:val="24"/>
      <w:lang w:eastAsia="en-US"/>
    </w:rPr>
  </w:style>
  <w:style w:type="character" w:customStyle="1" w:styleId="BaseNTok">
    <w:name w:val="BaseNTok"/>
    <w:basedOn w:val="VerbatimChar"/>
    <w:rsid w:val="006D7E6A"/>
    <w:rPr>
      <w:rFonts w:ascii="Consolas" w:hAnsi="Consolas"/>
      <w:i/>
      <w:color w:val="40A070"/>
      <w:kern w:val="0"/>
      <w:sz w:val="22"/>
      <w:szCs w:val="24"/>
      <w:lang w:eastAsia="en-US"/>
    </w:rPr>
  </w:style>
  <w:style w:type="character" w:customStyle="1" w:styleId="FloatTok">
    <w:name w:val="FloatTok"/>
    <w:basedOn w:val="VerbatimChar"/>
    <w:rsid w:val="006D7E6A"/>
    <w:rPr>
      <w:rFonts w:ascii="Consolas" w:hAnsi="Consolas"/>
      <w:i/>
      <w:color w:val="40A070"/>
      <w:kern w:val="0"/>
      <w:sz w:val="22"/>
      <w:szCs w:val="24"/>
      <w:lang w:eastAsia="en-US"/>
    </w:rPr>
  </w:style>
  <w:style w:type="character" w:customStyle="1" w:styleId="ConstantTok">
    <w:name w:val="ConstantTok"/>
    <w:basedOn w:val="VerbatimChar"/>
    <w:rsid w:val="006D7E6A"/>
    <w:rPr>
      <w:rFonts w:ascii="Consolas" w:hAnsi="Consolas"/>
      <w:i/>
      <w:color w:val="880000"/>
      <w:kern w:val="0"/>
      <w:sz w:val="22"/>
      <w:szCs w:val="24"/>
      <w:lang w:eastAsia="en-US"/>
    </w:rPr>
  </w:style>
  <w:style w:type="character" w:customStyle="1" w:styleId="CharTok">
    <w:name w:val="CharTok"/>
    <w:basedOn w:val="VerbatimChar"/>
    <w:rsid w:val="006D7E6A"/>
    <w:rPr>
      <w:rFonts w:ascii="Consolas" w:hAnsi="Consolas"/>
      <w:i/>
      <w:color w:val="4070A0"/>
      <w:kern w:val="0"/>
      <w:sz w:val="22"/>
      <w:szCs w:val="24"/>
      <w:lang w:eastAsia="en-US"/>
    </w:rPr>
  </w:style>
  <w:style w:type="character" w:customStyle="1" w:styleId="SpecialCharTok">
    <w:name w:val="SpecialCharTok"/>
    <w:basedOn w:val="VerbatimChar"/>
    <w:rsid w:val="006D7E6A"/>
    <w:rPr>
      <w:rFonts w:ascii="Consolas" w:hAnsi="Consolas"/>
      <w:i/>
      <w:color w:val="4070A0"/>
      <w:kern w:val="0"/>
      <w:sz w:val="22"/>
      <w:szCs w:val="24"/>
      <w:lang w:eastAsia="en-US"/>
    </w:rPr>
  </w:style>
  <w:style w:type="character" w:customStyle="1" w:styleId="StringTok">
    <w:name w:val="StringTok"/>
    <w:basedOn w:val="VerbatimChar"/>
    <w:rsid w:val="006D7E6A"/>
    <w:rPr>
      <w:rFonts w:ascii="Consolas" w:hAnsi="Consolas"/>
      <w:i/>
      <w:color w:val="4070A0"/>
      <w:kern w:val="0"/>
      <w:sz w:val="22"/>
      <w:szCs w:val="24"/>
      <w:lang w:eastAsia="en-US"/>
    </w:rPr>
  </w:style>
  <w:style w:type="character" w:customStyle="1" w:styleId="VerbatimStringTok">
    <w:name w:val="VerbatimStringTok"/>
    <w:basedOn w:val="VerbatimChar"/>
    <w:rsid w:val="006D7E6A"/>
    <w:rPr>
      <w:rFonts w:ascii="Consolas" w:hAnsi="Consolas"/>
      <w:i/>
      <w:color w:val="4070A0"/>
      <w:kern w:val="0"/>
      <w:sz w:val="22"/>
      <w:szCs w:val="24"/>
      <w:lang w:eastAsia="en-US"/>
    </w:rPr>
  </w:style>
  <w:style w:type="character" w:customStyle="1" w:styleId="SpecialStringTok">
    <w:name w:val="SpecialStringTok"/>
    <w:basedOn w:val="VerbatimChar"/>
    <w:rsid w:val="006D7E6A"/>
    <w:rPr>
      <w:rFonts w:ascii="Consolas" w:hAnsi="Consolas"/>
      <w:i/>
      <w:color w:val="BB6688"/>
      <w:kern w:val="0"/>
      <w:sz w:val="22"/>
      <w:szCs w:val="24"/>
      <w:lang w:eastAsia="en-US"/>
    </w:rPr>
  </w:style>
  <w:style w:type="character" w:customStyle="1" w:styleId="ImportTok">
    <w:name w:val="ImportTok"/>
    <w:basedOn w:val="VerbatimChar"/>
    <w:rsid w:val="006D7E6A"/>
    <w:rPr>
      <w:rFonts w:ascii="Consolas" w:hAnsi="Consolas"/>
      <w:i/>
      <w:kern w:val="0"/>
      <w:sz w:val="22"/>
      <w:szCs w:val="24"/>
      <w:lang w:eastAsia="en-US"/>
    </w:rPr>
  </w:style>
  <w:style w:type="character" w:customStyle="1" w:styleId="CommentTok">
    <w:name w:val="CommentTok"/>
    <w:basedOn w:val="VerbatimChar"/>
    <w:rsid w:val="006D7E6A"/>
    <w:rPr>
      <w:rFonts w:ascii="Consolas" w:hAnsi="Consolas"/>
      <w:i w:val="0"/>
      <w:color w:val="60A0B0"/>
      <w:kern w:val="0"/>
      <w:sz w:val="22"/>
      <w:szCs w:val="24"/>
      <w:lang w:eastAsia="en-US"/>
    </w:rPr>
  </w:style>
  <w:style w:type="character" w:customStyle="1" w:styleId="DocumentationTok">
    <w:name w:val="DocumentationTok"/>
    <w:basedOn w:val="VerbatimChar"/>
    <w:rsid w:val="006D7E6A"/>
    <w:rPr>
      <w:rFonts w:ascii="Consolas" w:hAnsi="Consolas"/>
      <w:i w:val="0"/>
      <w:color w:val="BA2121"/>
      <w:kern w:val="0"/>
      <w:sz w:val="22"/>
      <w:szCs w:val="24"/>
      <w:lang w:eastAsia="en-US"/>
    </w:rPr>
  </w:style>
  <w:style w:type="character" w:customStyle="1" w:styleId="AnnotationTok">
    <w:name w:val="AnnotationTok"/>
    <w:basedOn w:val="VerbatimChar"/>
    <w:rsid w:val="006D7E6A"/>
    <w:rPr>
      <w:rFonts w:ascii="Consolas" w:hAnsi="Consolas"/>
      <w:b/>
      <w:i w:val="0"/>
      <w:color w:val="60A0B0"/>
      <w:kern w:val="0"/>
      <w:sz w:val="22"/>
      <w:szCs w:val="24"/>
      <w:lang w:eastAsia="en-US"/>
    </w:rPr>
  </w:style>
  <w:style w:type="character" w:customStyle="1" w:styleId="CommentVarTok">
    <w:name w:val="CommentVarTok"/>
    <w:basedOn w:val="VerbatimChar"/>
    <w:rsid w:val="006D7E6A"/>
    <w:rPr>
      <w:rFonts w:ascii="Consolas" w:hAnsi="Consolas"/>
      <w:b/>
      <w:i w:val="0"/>
      <w:color w:val="60A0B0"/>
      <w:kern w:val="0"/>
      <w:sz w:val="22"/>
      <w:szCs w:val="24"/>
      <w:lang w:eastAsia="en-US"/>
    </w:rPr>
  </w:style>
  <w:style w:type="character" w:customStyle="1" w:styleId="OtherTok">
    <w:name w:val="OtherTok"/>
    <w:basedOn w:val="VerbatimChar"/>
    <w:rsid w:val="006D7E6A"/>
    <w:rPr>
      <w:rFonts w:ascii="Consolas" w:hAnsi="Consolas"/>
      <w:i/>
      <w:color w:val="007020"/>
      <w:kern w:val="0"/>
      <w:sz w:val="22"/>
      <w:szCs w:val="24"/>
      <w:lang w:eastAsia="en-US"/>
    </w:rPr>
  </w:style>
  <w:style w:type="character" w:customStyle="1" w:styleId="FunctionTok">
    <w:name w:val="FunctionTok"/>
    <w:basedOn w:val="VerbatimChar"/>
    <w:rsid w:val="006D7E6A"/>
    <w:rPr>
      <w:rFonts w:ascii="Consolas" w:hAnsi="Consolas"/>
      <w:i/>
      <w:color w:val="06287E"/>
      <w:kern w:val="0"/>
      <w:sz w:val="22"/>
      <w:szCs w:val="24"/>
      <w:lang w:eastAsia="en-US"/>
    </w:rPr>
  </w:style>
  <w:style w:type="character" w:customStyle="1" w:styleId="VariableTok">
    <w:name w:val="VariableTok"/>
    <w:basedOn w:val="VerbatimChar"/>
    <w:rsid w:val="006D7E6A"/>
    <w:rPr>
      <w:rFonts w:ascii="Consolas" w:hAnsi="Consolas"/>
      <w:i/>
      <w:color w:val="19177C"/>
      <w:kern w:val="0"/>
      <w:sz w:val="22"/>
      <w:szCs w:val="24"/>
      <w:lang w:eastAsia="en-US"/>
    </w:rPr>
  </w:style>
  <w:style w:type="character" w:customStyle="1" w:styleId="ControlFlowTok">
    <w:name w:val="ControlFlowTok"/>
    <w:basedOn w:val="VerbatimChar"/>
    <w:rsid w:val="006D7E6A"/>
    <w:rPr>
      <w:rFonts w:ascii="Consolas" w:hAnsi="Consolas"/>
      <w:b/>
      <w:i/>
      <w:color w:val="007020"/>
      <w:kern w:val="0"/>
      <w:sz w:val="22"/>
      <w:szCs w:val="24"/>
      <w:lang w:eastAsia="en-US"/>
    </w:rPr>
  </w:style>
  <w:style w:type="character" w:customStyle="1" w:styleId="OperatorTok">
    <w:name w:val="OperatorTok"/>
    <w:basedOn w:val="VerbatimChar"/>
    <w:rsid w:val="006D7E6A"/>
    <w:rPr>
      <w:rFonts w:ascii="Consolas" w:hAnsi="Consolas"/>
      <w:i/>
      <w:color w:val="666666"/>
      <w:kern w:val="0"/>
      <w:sz w:val="22"/>
      <w:szCs w:val="24"/>
      <w:lang w:eastAsia="en-US"/>
    </w:rPr>
  </w:style>
  <w:style w:type="character" w:customStyle="1" w:styleId="BuiltInTok">
    <w:name w:val="BuiltInTok"/>
    <w:basedOn w:val="VerbatimChar"/>
    <w:rsid w:val="006D7E6A"/>
    <w:rPr>
      <w:rFonts w:ascii="Consolas" w:hAnsi="Consolas"/>
      <w:i/>
      <w:kern w:val="0"/>
      <w:sz w:val="22"/>
      <w:szCs w:val="24"/>
      <w:lang w:eastAsia="en-US"/>
    </w:rPr>
  </w:style>
  <w:style w:type="character" w:customStyle="1" w:styleId="ExtensionTok">
    <w:name w:val="ExtensionTok"/>
    <w:basedOn w:val="VerbatimChar"/>
    <w:rsid w:val="006D7E6A"/>
    <w:rPr>
      <w:rFonts w:ascii="Consolas" w:hAnsi="Consolas"/>
      <w:i/>
      <w:kern w:val="0"/>
      <w:sz w:val="22"/>
      <w:szCs w:val="24"/>
      <w:lang w:eastAsia="en-US"/>
    </w:rPr>
  </w:style>
  <w:style w:type="character" w:customStyle="1" w:styleId="PreprocessorTok">
    <w:name w:val="PreprocessorTok"/>
    <w:basedOn w:val="VerbatimChar"/>
    <w:rsid w:val="006D7E6A"/>
    <w:rPr>
      <w:rFonts w:ascii="Consolas" w:hAnsi="Consolas"/>
      <w:i/>
      <w:color w:val="BC7A00"/>
      <w:kern w:val="0"/>
      <w:sz w:val="22"/>
      <w:szCs w:val="24"/>
      <w:lang w:eastAsia="en-US"/>
    </w:rPr>
  </w:style>
  <w:style w:type="character" w:customStyle="1" w:styleId="AttributeTok">
    <w:name w:val="AttributeTok"/>
    <w:basedOn w:val="VerbatimChar"/>
    <w:rsid w:val="006D7E6A"/>
    <w:rPr>
      <w:rFonts w:ascii="Consolas" w:hAnsi="Consolas"/>
      <w:i/>
      <w:color w:val="7D9029"/>
      <w:kern w:val="0"/>
      <w:sz w:val="22"/>
      <w:szCs w:val="24"/>
      <w:lang w:eastAsia="en-US"/>
    </w:rPr>
  </w:style>
  <w:style w:type="character" w:customStyle="1" w:styleId="RegionMarkerTok">
    <w:name w:val="RegionMarkerTok"/>
    <w:basedOn w:val="VerbatimChar"/>
    <w:rsid w:val="006D7E6A"/>
    <w:rPr>
      <w:rFonts w:ascii="Consolas" w:hAnsi="Consolas"/>
      <w:i/>
      <w:kern w:val="0"/>
      <w:sz w:val="22"/>
      <w:szCs w:val="24"/>
      <w:lang w:eastAsia="en-US"/>
    </w:rPr>
  </w:style>
  <w:style w:type="character" w:customStyle="1" w:styleId="InformationTok">
    <w:name w:val="InformationTok"/>
    <w:basedOn w:val="VerbatimChar"/>
    <w:rsid w:val="006D7E6A"/>
    <w:rPr>
      <w:rFonts w:ascii="Consolas" w:hAnsi="Consolas"/>
      <w:b/>
      <w:i w:val="0"/>
      <w:color w:val="60A0B0"/>
      <w:kern w:val="0"/>
      <w:sz w:val="22"/>
      <w:szCs w:val="24"/>
      <w:lang w:eastAsia="en-US"/>
    </w:rPr>
  </w:style>
  <w:style w:type="character" w:customStyle="1" w:styleId="WarningTok">
    <w:name w:val="WarningTok"/>
    <w:basedOn w:val="VerbatimChar"/>
    <w:rsid w:val="006D7E6A"/>
    <w:rPr>
      <w:rFonts w:ascii="Consolas" w:hAnsi="Consolas"/>
      <w:b/>
      <w:i w:val="0"/>
      <w:color w:val="60A0B0"/>
      <w:kern w:val="0"/>
      <w:sz w:val="22"/>
      <w:szCs w:val="24"/>
      <w:lang w:eastAsia="en-US"/>
    </w:rPr>
  </w:style>
  <w:style w:type="character" w:customStyle="1" w:styleId="AlertTok">
    <w:name w:val="AlertTok"/>
    <w:basedOn w:val="VerbatimChar"/>
    <w:rsid w:val="006D7E6A"/>
    <w:rPr>
      <w:rFonts w:ascii="Consolas" w:hAnsi="Consolas"/>
      <w:b/>
      <w:i/>
      <w:color w:val="FF0000"/>
      <w:kern w:val="0"/>
      <w:sz w:val="22"/>
      <w:szCs w:val="24"/>
      <w:lang w:eastAsia="en-US"/>
    </w:rPr>
  </w:style>
  <w:style w:type="character" w:customStyle="1" w:styleId="ErrorTok">
    <w:name w:val="ErrorTok"/>
    <w:basedOn w:val="VerbatimChar"/>
    <w:rsid w:val="006D7E6A"/>
    <w:rPr>
      <w:rFonts w:ascii="Consolas" w:hAnsi="Consolas"/>
      <w:b/>
      <w:i/>
      <w:color w:val="FF0000"/>
      <w:kern w:val="0"/>
      <w:sz w:val="22"/>
      <w:szCs w:val="24"/>
      <w:lang w:eastAsia="en-US"/>
    </w:rPr>
  </w:style>
  <w:style w:type="character" w:customStyle="1" w:styleId="NormalTok">
    <w:name w:val="NormalTok"/>
    <w:basedOn w:val="VerbatimChar"/>
    <w:rsid w:val="006D7E6A"/>
    <w:rPr>
      <w:rFonts w:ascii="Consolas" w:hAnsi="Consolas"/>
      <w:i/>
      <w:kern w:val="0"/>
      <w:sz w:val="22"/>
      <w:szCs w:val="24"/>
      <w:lang w:eastAsia="en-US"/>
    </w:rPr>
  </w:style>
  <w:style w:type="paragraph" w:styleId="TOC1">
    <w:name w:val="toc 1"/>
    <w:basedOn w:val="a"/>
    <w:next w:val="a"/>
    <w:autoRedefine/>
    <w:uiPriority w:val="39"/>
    <w:unhideWhenUsed/>
    <w:rsid w:val="00540B37"/>
  </w:style>
  <w:style w:type="paragraph" w:styleId="TOC2">
    <w:name w:val="toc 2"/>
    <w:basedOn w:val="a"/>
    <w:next w:val="a"/>
    <w:autoRedefine/>
    <w:uiPriority w:val="39"/>
    <w:unhideWhenUsed/>
    <w:rsid w:val="00540B37"/>
    <w:pPr>
      <w:ind w:leftChars="200" w:left="420"/>
    </w:pPr>
  </w:style>
  <w:style w:type="character" w:styleId="af9">
    <w:name w:val="Placeholder Text"/>
    <w:basedOn w:val="a1"/>
    <w:uiPriority w:val="99"/>
    <w:semiHidden/>
    <w:rsid w:val="009435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48690">
      <w:bodyDiv w:val="1"/>
      <w:marLeft w:val="0"/>
      <w:marRight w:val="0"/>
      <w:marTop w:val="0"/>
      <w:marBottom w:val="0"/>
      <w:divBdr>
        <w:top w:val="none" w:sz="0" w:space="0" w:color="auto"/>
        <w:left w:val="none" w:sz="0" w:space="0" w:color="auto"/>
        <w:bottom w:val="none" w:sz="0" w:space="0" w:color="auto"/>
        <w:right w:val="none" w:sz="0" w:space="0" w:color="auto"/>
      </w:divBdr>
    </w:div>
    <w:div w:id="98988614">
      <w:bodyDiv w:val="1"/>
      <w:marLeft w:val="0"/>
      <w:marRight w:val="0"/>
      <w:marTop w:val="0"/>
      <w:marBottom w:val="0"/>
      <w:divBdr>
        <w:top w:val="none" w:sz="0" w:space="0" w:color="auto"/>
        <w:left w:val="none" w:sz="0" w:space="0" w:color="auto"/>
        <w:bottom w:val="none" w:sz="0" w:space="0" w:color="auto"/>
        <w:right w:val="none" w:sz="0" w:space="0" w:color="auto"/>
      </w:divBdr>
    </w:div>
    <w:div w:id="251861783">
      <w:bodyDiv w:val="1"/>
      <w:marLeft w:val="0"/>
      <w:marRight w:val="0"/>
      <w:marTop w:val="0"/>
      <w:marBottom w:val="0"/>
      <w:divBdr>
        <w:top w:val="none" w:sz="0" w:space="0" w:color="auto"/>
        <w:left w:val="none" w:sz="0" w:space="0" w:color="auto"/>
        <w:bottom w:val="none" w:sz="0" w:space="0" w:color="auto"/>
        <w:right w:val="none" w:sz="0" w:space="0" w:color="auto"/>
      </w:divBdr>
    </w:div>
    <w:div w:id="450712190">
      <w:bodyDiv w:val="1"/>
      <w:marLeft w:val="0"/>
      <w:marRight w:val="0"/>
      <w:marTop w:val="0"/>
      <w:marBottom w:val="0"/>
      <w:divBdr>
        <w:top w:val="none" w:sz="0" w:space="0" w:color="auto"/>
        <w:left w:val="none" w:sz="0" w:space="0" w:color="auto"/>
        <w:bottom w:val="none" w:sz="0" w:space="0" w:color="auto"/>
        <w:right w:val="none" w:sz="0" w:space="0" w:color="auto"/>
      </w:divBdr>
    </w:div>
    <w:div w:id="917248574">
      <w:bodyDiv w:val="1"/>
      <w:marLeft w:val="0"/>
      <w:marRight w:val="0"/>
      <w:marTop w:val="0"/>
      <w:marBottom w:val="0"/>
      <w:divBdr>
        <w:top w:val="none" w:sz="0" w:space="0" w:color="auto"/>
        <w:left w:val="none" w:sz="0" w:space="0" w:color="auto"/>
        <w:bottom w:val="none" w:sz="0" w:space="0" w:color="auto"/>
        <w:right w:val="none" w:sz="0" w:space="0" w:color="auto"/>
      </w:divBdr>
    </w:div>
    <w:div w:id="1042560024">
      <w:bodyDiv w:val="1"/>
      <w:marLeft w:val="0"/>
      <w:marRight w:val="0"/>
      <w:marTop w:val="0"/>
      <w:marBottom w:val="0"/>
      <w:divBdr>
        <w:top w:val="none" w:sz="0" w:space="0" w:color="auto"/>
        <w:left w:val="none" w:sz="0" w:space="0" w:color="auto"/>
        <w:bottom w:val="none" w:sz="0" w:space="0" w:color="auto"/>
        <w:right w:val="none" w:sz="0" w:space="0" w:color="auto"/>
      </w:divBdr>
    </w:div>
    <w:div w:id="1260866797">
      <w:bodyDiv w:val="1"/>
      <w:marLeft w:val="0"/>
      <w:marRight w:val="0"/>
      <w:marTop w:val="0"/>
      <w:marBottom w:val="0"/>
      <w:divBdr>
        <w:top w:val="none" w:sz="0" w:space="0" w:color="auto"/>
        <w:left w:val="none" w:sz="0" w:space="0" w:color="auto"/>
        <w:bottom w:val="none" w:sz="0" w:space="0" w:color="auto"/>
        <w:right w:val="none" w:sz="0" w:space="0" w:color="auto"/>
      </w:divBdr>
    </w:div>
    <w:div w:id="1318652854">
      <w:bodyDiv w:val="1"/>
      <w:marLeft w:val="0"/>
      <w:marRight w:val="0"/>
      <w:marTop w:val="0"/>
      <w:marBottom w:val="0"/>
      <w:divBdr>
        <w:top w:val="none" w:sz="0" w:space="0" w:color="auto"/>
        <w:left w:val="none" w:sz="0" w:space="0" w:color="auto"/>
        <w:bottom w:val="none" w:sz="0" w:space="0" w:color="auto"/>
        <w:right w:val="none" w:sz="0" w:space="0" w:color="auto"/>
      </w:divBdr>
    </w:div>
    <w:div w:id="1560362982">
      <w:bodyDiv w:val="1"/>
      <w:marLeft w:val="0"/>
      <w:marRight w:val="0"/>
      <w:marTop w:val="0"/>
      <w:marBottom w:val="0"/>
      <w:divBdr>
        <w:top w:val="none" w:sz="0" w:space="0" w:color="auto"/>
        <w:left w:val="none" w:sz="0" w:space="0" w:color="auto"/>
        <w:bottom w:val="none" w:sz="0" w:space="0" w:color="auto"/>
        <w:right w:val="none" w:sz="0" w:space="0" w:color="auto"/>
      </w:divBdr>
    </w:div>
    <w:div w:id="1560508579">
      <w:bodyDiv w:val="1"/>
      <w:marLeft w:val="0"/>
      <w:marRight w:val="0"/>
      <w:marTop w:val="0"/>
      <w:marBottom w:val="0"/>
      <w:divBdr>
        <w:top w:val="none" w:sz="0" w:space="0" w:color="auto"/>
        <w:left w:val="none" w:sz="0" w:space="0" w:color="auto"/>
        <w:bottom w:val="none" w:sz="0" w:space="0" w:color="auto"/>
        <w:right w:val="none" w:sz="0" w:space="0" w:color="auto"/>
      </w:divBdr>
    </w:div>
    <w:div w:id="1688555428">
      <w:bodyDiv w:val="1"/>
      <w:marLeft w:val="0"/>
      <w:marRight w:val="0"/>
      <w:marTop w:val="0"/>
      <w:marBottom w:val="0"/>
      <w:divBdr>
        <w:top w:val="none" w:sz="0" w:space="0" w:color="auto"/>
        <w:left w:val="none" w:sz="0" w:space="0" w:color="auto"/>
        <w:bottom w:val="none" w:sz="0" w:space="0" w:color="auto"/>
        <w:right w:val="none" w:sz="0" w:space="0" w:color="auto"/>
      </w:divBdr>
    </w:div>
    <w:div w:id="2075927719">
      <w:bodyDiv w:val="1"/>
      <w:marLeft w:val="0"/>
      <w:marRight w:val="0"/>
      <w:marTop w:val="0"/>
      <w:marBottom w:val="0"/>
      <w:divBdr>
        <w:top w:val="none" w:sz="0" w:space="0" w:color="auto"/>
        <w:left w:val="none" w:sz="0" w:space="0" w:color="auto"/>
        <w:bottom w:val="none" w:sz="0" w:space="0" w:color="auto"/>
        <w:right w:val="none" w:sz="0" w:space="0" w:color="auto"/>
      </w:divBdr>
    </w:div>
    <w:div w:id="214473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0D1A0-F808-4709-B35B-819B7842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9</Pages>
  <Words>333</Words>
  <Characters>1902</Characters>
  <Application>Microsoft Office Word</Application>
  <DocSecurity>0</DocSecurity>
  <Lines>15</Lines>
  <Paragraphs>4</Paragraphs>
  <ScaleCrop>false</ScaleCrop>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腾 李</dc:creator>
  <cp:keywords/>
  <dc:description/>
  <cp:lastModifiedBy>郑 光光</cp:lastModifiedBy>
  <cp:revision>66</cp:revision>
  <cp:lastPrinted>2020-11-15T23:57:00Z</cp:lastPrinted>
  <dcterms:created xsi:type="dcterms:W3CDTF">2020-11-07T14:25:00Z</dcterms:created>
  <dcterms:modified xsi:type="dcterms:W3CDTF">2021-01-10T15:38:00Z</dcterms:modified>
</cp:coreProperties>
</file>