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01D3" w14:textId="48047F7D" w:rsidR="00EA64E6" w:rsidRPr="002E2923" w:rsidRDefault="00EA64E6">
      <w:pPr>
        <w:rPr>
          <w:rFonts w:ascii="Times New Roman" w:hAnsi="Times New Roman" w:cs="Times New Roman"/>
        </w:rPr>
      </w:pPr>
      <w:r w:rsidRPr="002E2923">
        <w:rPr>
          <w:rFonts w:ascii="Times New Roman" w:hAnsi="Times New Roman" w:cs="Times New Roman"/>
        </w:rPr>
        <w:t xml:space="preserve">Gene </w:t>
      </w:r>
      <w:r w:rsidRPr="002E2923">
        <w:rPr>
          <w:rFonts w:ascii="Times New Roman" w:hAnsi="Times New Roman" w:cs="Times New Roman"/>
        </w:rPr>
        <w:t xml:space="preserve">differential </w:t>
      </w:r>
      <w:r w:rsidRPr="002E2923">
        <w:rPr>
          <w:rFonts w:ascii="Times New Roman" w:hAnsi="Times New Roman" w:cs="Times New Roman"/>
        </w:rPr>
        <w:t>expression analysis by RNA-seq</w:t>
      </w:r>
    </w:p>
    <w:p w14:paraId="52A45C78" w14:textId="6F9BB387" w:rsidR="002A2AF9" w:rsidRPr="002E2923" w:rsidRDefault="00EA64E6">
      <w:pPr>
        <w:rPr>
          <w:rFonts w:ascii="Times New Roman" w:hAnsi="Times New Roman" w:cs="Times New Roman"/>
        </w:rPr>
      </w:pPr>
      <w:r w:rsidRPr="002E2923">
        <w:rPr>
          <w:rFonts w:ascii="Times New Roman" w:hAnsi="Times New Roman" w:cs="Times New Roman"/>
        </w:rPr>
        <w:t xml:space="preserve">The RNA-Seq results </w:t>
      </w:r>
    </w:p>
    <w:p w14:paraId="6F4D737F" w14:textId="7A5E261F" w:rsidR="002E2923" w:rsidRDefault="002E2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Normalization methods for raw counts from DESeq2 and </w:t>
      </w:r>
      <w:bookmarkStart w:id="0" w:name="_GoBack"/>
      <w:bookmarkEnd w:id="0"/>
    </w:p>
    <w:p w14:paraId="43432912" w14:textId="7E30E42E" w:rsidR="000B0D71" w:rsidRPr="002E2923" w:rsidRDefault="000B0D71">
      <w:pPr>
        <w:rPr>
          <w:rFonts w:ascii="Times New Roman" w:hAnsi="Times New Roman" w:cs="Times New Roman"/>
        </w:rPr>
      </w:pPr>
      <w:r w:rsidRPr="002E2923">
        <w:rPr>
          <w:rFonts w:ascii="Times New Roman" w:hAnsi="Times New Roman" w:cs="Times New Roman"/>
        </w:rPr>
        <w:t>Differential expression was called using these counts with DESeq</w:t>
      </w:r>
      <w:r w:rsidR="002E2923">
        <w:rPr>
          <w:rFonts w:ascii="Times New Roman" w:hAnsi="Times New Roman" w:cs="Times New Roman"/>
        </w:rPr>
        <w:t>2</w:t>
      </w:r>
      <w:r w:rsidRPr="002E2923">
        <w:rPr>
          <w:rFonts w:ascii="Times New Roman" w:hAnsi="Times New Roman" w:cs="Times New Roman"/>
        </w:rPr>
        <w:t xml:space="preserve"> version 1.</w:t>
      </w:r>
      <w:r w:rsidR="002E2923">
        <w:rPr>
          <w:rFonts w:ascii="Times New Roman" w:hAnsi="Times New Roman" w:cs="Times New Roman"/>
        </w:rPr>
        <w:t>22</w:t>
      </w:r>
      <w:r w:rsidRPr="002E2923">
        <w:rPr>
          <w:rFonts w:ascii="Times New Roman" w:hAnsi="Times New Roman" w:cs="Times New Roman"/>
        </w:rPr>
        <w:t>.</w:t>
      </w:r>
      <w:r w:rsidR="002E2923">
        <w:rPr>
          <w:rFonts w:ascii="Times New Roman" w:hAnsi="Times New Roman" w:cs="Times New Roman"/>
        </w:rPr>
        <w:t>2</w:t>
      </w:r>
      <w:r w:rsidRPr="002E2923">
        <w:rPr>
          <w:rFonts w:ascii="Times New Roman" w:hAnsi="Times New Roman" w:cs="Times New Roman"/>
        </w:rPr>
        <w:t xml:space="preserve"> or </w:t>
      </w:r>
      <w:proofErr w:type="spellStart"/>
      <w:r w:rsidRPr="002E2923">
        <w:rPr>
          <w:rFonts w:ascii="Times New Roman" w:hAnsi="Times New Roman" w:cs="Times New Roman"/>
        </w:rPr>
        <w:t>edgeR</w:t>
      </w:r>
      <w:proofErr w:type="spellEnd"/>
      <w:r w:rsidRPr="002E2923">
        <w:rPr>
          <w:rFonts w:ascii="Times New Roman" w:hAnsi="Times New Roman" w:cs="Times New Roman"/>
        </w:rPr>
        <w:t xml:space="preserve"> version </w:t>
      </w:r>
      <w:r w:rsidR="002E2923">
        <w:rPr>
          <w:rFonts w:ascii="Times New Roman" w:hAnsi="Times New Roman" w:cs="Times New Roman"/>
        </w:rPr>
        <w:t>3</w:t>
      </w:r>
      <w:r w:rsidRPr="002E2923">
        <w:rPr>
          <w:rFonts w:ascii="Times New Roman" w:hAnsi="Times New Roman" w:cs="Times New Roman"/>
        </w:rPr>
        <w:t>.</w:t>
      </w:r>
      <w:r w:rsidR="002E2923">
        <w:rPr>
          <w:rFonts w:ascii="Times New Roman" w:hAnsi="Times New Roman" w:cs="Times New Roman"/>
        </w:rPr>
        <w:t>24</w:t>
      </w:r>
      <w:r w:rsidRPr="002E2923">
        <w:rPr>
          <w:rFonts w:ascii="Times New Roman" w:hAnsi="Times New Roman" w:cs="Times New Roman"/>
        </w:rPr>
        <w:t>.</w:t>
      </w:r>
      <w:r w:rsidR="002E2923">
        <w:rPr>
          <w:rFonts w:ascii="Times New Roman" w:hAnsi="Times New Roman" w:cs="Times New Roman"/>
        </w:rPr>
        <w:t>3</w:t>
      </w:r>
      <w:r w:rsidRPr="002E2923">
        <w:rPr>
          <w:rFonts w:ascii="Times New Roman" w:hAnsi="Times New Roman" w:cs="Times New Roman"/>
        </w:rPr>
        <w:t xml:space="preserve"> according to the package vignettes and with an FDR of </w:t>
      </w:r>
      <w:r w:rsidR="002E2923">
        <w:rPr>
          <w:rFonts w:ascii="Times New Roman" w:hAnsi="Times New Roman" w:cs="Times New Roman"/>
        </w:rPr>
        <w:t>5</w:t>
      </w:r>
      <w:r w:rsidRPr="002E2923">
        <w:rPr>
          <w:rFonts w:ascii="Times New Roman" w:hAnsi="Times New Roman" w:cs="Times New Roman"/>
        </w:rPr>
        <w:t>%.</w:t>
      </w:r>
    </w:p>
    <w:sectPr w:rsidR="000B0D71" w:rsidRPr="002E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7"/>
    <w:rsid w:val="00074A4F"/>
    <w:rsid w:val="000B0D71"/>
    <w:rsid w:val="002A2AF9"/>
    <w:rsid w:val="002E2923"/>
    <w:rsid w:val="0046510A"/>
    <w:rsid w:val="00643DFF"/>
    <w:rsid w:val="00793E7D"/>
    <w:rsid w:val="007C6887"/>
    <w:rsid w:val="008645D8"/>
    <w:rsid w:val="00C045FC"/>
    <w:rsid w:val="00EA64E6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C673"/>
  <w15:chartTrackingRefBased/>
  <w15:docId w15:val="{A25FD0A0-7785-4D89-90B9-79BBA0E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Guannan Shen</dc:creator>
  <cp:keywords/>
  <dc:description/>
  <cp:lastModifiedBy>Guannan Shen</cp:lastModifiedBy>
  <cp:revision>4</cp:revision>
  <dcterms:created xsi:type="dcterms:W3CDTF">2019-02-12T19:32:00Z</dcterms:created>
  <dcterms:modified xsi:type="dcterms:W3CDTF">2019-02-12T20:55:00Z</dcterms:modified>
</cp:coreProperties>
</file>