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C6044">
      <w:pPr>
        <w:spacing w:after="156"/>
        <w:jc w:val="center"/>
        <w:rPr>
          <w:rFonts w:hint="eastAsia" w:ascii="黑体" w:hAnsi="黑体" w:eastAsia="黑体"/>
          <w:b/>
          <w:sz w:val="52"/>
          <w:szCs w:val="52"/>
          <w:lang w:eastAsia="zh-Hans"/>
        </w:rPr>
      </w:pPr>
    </w:p>
    <w:p w14:paraId="23191C44">
      <w:pPr>
        <w:spacing w:after="156"/>
        <w:jc w:val="center"/>
        <w:rPr>
          <w:rFonts w:hint="eastAsia" w:ascii="黑体" w:hAnsi="黑体" w:eastAsia="黑体"/>
          <w:b/>
          <w:sz w:val="52"/>
          <w:szCs w:val="52"/>
          <w:lang w:eastAsia="zh-Hans"/>
        </w:rPr>
      </w:pPr>
      <w:r>
        <w:rPr>
          <w:rFonts w:hint="eastAsia" w:ascii="黑体" w:hAnsi="黑体" w:eastAsia="黑体"/>
          <w:b/>
          <w:sz w:val="52"/>
          <w:szCs w:val="52"/>
          <w:lang w:val="en-US" w:eastAsia="zh-CN"/>
        </w:rPr>
        <w:t>制造执行系统（MES）</w:t>
      </w:r>
    </w:p>
    <w:p w14:paraId="45B676DE">
      <w:pPr>
        <w:spacing w:after="156"/>
        <w:jc w:val="center"/>
        <w:rPr>
          <w:rFonts w:hint="default" w:ascii="黑体" w:hAnsi="黑体" w:eastAsia="黑体"/>
          <w:b/>
          <w:sz w:val="52"/>
          <w:szCs w:val="52"/>
          <w:lang w:val="en-US" w:eastAsia="zh-CN"/>
        </w:rPr>
      </w:pPr>
      <w:r>
        <w:rPr>
          <w:rFonts w:hint="eastAsia" w:ascii="黑体" w:hAnsi="黑体" w:eastAsia="黑体"/>
          <w:b/>
          <w:sz w:val="52"/>
          <w:szCs w:val="52"/>
          <w:lang w:val="en-US" w:eastAsia="zh-CN"/>
        </w:rPr>
        <w:t>用户故事</w:t>
      </w:r>
    </w:p>
    <w:p w14:paraId="47EF4755">
      <w:pPr>
        <w:spacing w:after="156"/>
        <w:jc w:val="center"/>
        <w:rPr>
          <w:rFonts w:hint="eastAsia" w:ascii="黑体" w:hAnsi="黑体" w:eastAsia="黑体"/>
          <w:b/>
          <w:sz w:val="52"/>
          <w:szCs w:val="52"/>
        </w:rPr>
      </w:pPr>
    </w:p>
    <w:p w14:paraId="29516319">
      <w:pPr>
        <w:spacing w:after="156"/>
        <w:jc w:val="center"/>
        <w:rPr>
          <w:rFonts w:hint="eastAsia" w:ascii="黑体" w:hAnsi="黑体" w:eastAsia="黑体"/>
          <w:b/>
          <w:sz w:val="52"/>
          <w:szCs w:val="52"/>
        </w:rPr>
      </w:pPr>
    </w:p>
    <w:p w14:paraId="4DF9F3BA">
      <w:pPr>
        <w:spacing w:after="156"/>
        <w:jc w:val="center"/>
        <w:rPr>
          <w:rFonts w:hint="eastAsia" w:ascii="黑体" w:hAnsi="黑体" w:eastAsia="黑体"/>
          <w:b/>
          <w:sz w:val="52"/>
          <w:szCs w:val="52"/>
        </w:rPr>
      </w:pPr>
    </w:p>
    <w:p w14:paraId="728DE117">
      <w:pPr>
        <w:spacing w:after="156"/>
        <w:rPr>
          <w:rFonts w:hint="eastAsia" w:ascii="黑体" w:hAnsi="黑体" w:eastAsia="黑体"/>
          <w:b/>
          <w:sz w:val="52"/>
          <w:szCs w:val="52"/>
        </w:rPr>
      </w:pPr>
    </w:p>
    <w:p w14:paraId="38249E09">
      <w:pPr>
        <w:pStyle w:val="18"/>
        <w:rPr>
          <w:rFonts w:hint="eastAsia" w:eastAsia="黑体"/>
          <w:lang w:eastAsia="zh-CN"/>
        </w:rPr>
      </w:pPr>
      <w:r>
        <w:rPr>
          <w:rFonts w:hint="eastAsia" w:eastAsia="黑体"/>
          <w:lang w:eastAsia="zh-CN"/>
        </w:rPr>
        <w:drawing>
          <wp:inline distT="0" distB="0" distL="114300" distR="114300">
            <wp:extent cx="3781425" cy="466725"/>
            <wp:effectExtent l="0" t="0" r="0" b="5715"/>
            <wp:docPr id="1" name="图片 1" descr="西北工业大学软件学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北工业大学软件学院"/>
                    <pic:cNvPicPr>
                      <a:picLocks noChangeAspect="1"/>
                    </pic:cNvPicPr>
                  </pic:nvPicPr>
                  <pic:blipFill>
                    <a:blip r:embed="rId14"/>
                    <a:stretch>
                      <a:fillRect/>
                    </a:stretch>
                  </pic:blipFill>
                  <pic:spPr>
                    <a:xfrm>
                      <a:off x="0" y="0"/>
                      <a:ext cx="3781425" cy="466725"/>
                    </a:xfrm>
                    <a:prstGeom prst="rect">
                      <a:avLst/>
                    </a:prstGeom>
                  </pic:spPr>
                </pic:pic>
              </a:graphicData>
            </a:graphic>
          </wp:inline>
        </w:drawing>
      </w:r>
    </w:p>
    <w:p w14:paraId="0B3DC8B8">
      <w:pPr>
        <w:pStyle w:val="18"/>
        <w:spacing w:before="156" w:beforeLines="50"/>
        <w:rPr>
          <w:rFonts w:hint="default"/>
          <w:lang w:val="en-US"/>
        </w:rPr>
      </w:pPr>
      <w:r>
        <w:rPr>
          <w:rFonts w:hint="eastAsia"/>
          <w:lang w:val="en-US" w:eastAsia="zh-CN"/>
        </w:rPr>
        <w:t>西北工业大学 软件学院</w:t>
      </w:r>
    </w:p>
    <w:p w14:paraId="2A54BE3F">
      <w:pPr>
        <w:pStyle w:val="18"/>
        <w:spacing w:before="156" w:beforeLines="50"/>
        <w:rPr>
          <w:rFonts w:hint="eastAsia"/>
        </w:rPr>
      </w:pPr>
      <w:bookmarkStart w:id="149" w:name="_GoBack"/>
      <w:bookmarkEnd w:id="149"/>
    </w:p>
    <w:p w14:paraId="4D18177D">
      <w:pPr>
        <w:pStyle w:val="20"/>
        <w:spacing w:after="156" w:line="240" w:lineRule="auto"/>
        <w:rPr>
          <w:rFonts w:hint="eastAsia"/>
          <w:b w:val="0"/>
          <w:sz w:val="30"/>
          <w:szCs w:val="30"/>
        </w:rPr>
      </w:pPr>
      <w:r>
        <w:rPr>
          <w:rFonts w:hint="eastAsia"/>
          <w:b w:val="0"/>
          <w:sz w:val="30"/>
          <w:szCs w:val="30"/>
        </w:rPr>
        <w:t>20</w:t>
      </w:r>
      <w:r>
        <w:rPr>
          <w:b w:val="0"/>
          <w:sz w:val="30"/>
          <w:szCs w:val="30"/>
        </w:rPr>
        <w:t>2</w:t>
      </w:r>
      <w:r>
        <w:rPr>
          <w:rFonts w:hint="eastAsia"/>
          <w:b w:val="0"/>
          <w:sz w:val="30"/>
          <w:szCs w:val="30"/>
          <w:lang w:val="en-US" w:eastAsia="zh-CN"/>
        </w:rPr>
        <w:t>5</w:t>
      </w:r>
      <w:r>
        <w:rPr>
          <w:rFonts w:hint="eastAsia"/>
          <w:b w:val="0"/>
          <w:sz w:val="30"/>
          <w:szCs w:val="30"/>
        </w:rPr>
        <w:t>年</w:t>
      </w:r>
      <w:r>
        <w:rPr>
          <w:rFonts w:hint="eastAsia"/>
          <w:b w:val="0"/>
          <w:sz w:val="30"/>
          <w:szCs w:val="30"/>
          <w:lang w:val="en-US" w:eastAsia="zh-CN"/>
        </w:rPr>
        <w:t>12</w:t>
      </w:r>
      <w:r>
        <w:rPr>
          <w:rFonts w:hint="eastAsia"/>
          <w:b w:val="0"/>
          <w:sz w:val="30"/>
          <w:szCs w:val="30"/>
        </w:rPr>
        <w:t>月</w:t>
      </w:r>
    </w:p>
    <w:p w14:paraId="59DF8D7A">
      <w:pPr>
        <w:pStyle w:val="18"/>
        <w:spacing w:before="156" w:beforeLines="50"/>
        <w:rPr>
          <w:rFonts w:hint="eastAsia"/>
        </w:rPr>
        <w:sectPr>
          <w:headerReference r:id="rId5" w:type="first"/>
          <w:footerReference r:id="rId8" w:type="first"/>
          <w:headerReference r:id="rId3" w:type="default"/>
          <w:footerReference r:id="rId6" w:type="default"/>
          <w:headerReference r:id="rId4" w:type="even"/>
          <w:footerReference r:id="rId7" w:type="even"/>
          <w:pgSz w:w="11907" w:h="16840"/>
          <w:pgMar w:top="1440" w:right="1797" w:bottom="1440" w:left="1797" w:header="851" w:footer="992" w:gutter="0"/>
          <w:pgBorders>
            <w:top w:val="none" w:sz="0" w:space="0"/>
            <w:left w:val="none" w:sz="0" w:space="0"/>
            <w:bottom w:val="none" w:sz="0" w:space="0"/>
            <w:right w:val="none" w:sz="0" w:space="0"/>
          </w:pgBorders>
          <w:cols w:space="720" w:num="1"/>
          <w:docGrid w:type="linesAndChars" w:linePitch="312" w:charSpace="0"/>
        </w:sectPr>
      </w:pPr>
    </w:p>
    <w:p w14:paraId="6180CA2B">
      <w:pPr>
        <w:spacing w:before="156" w:beforeLines="50" w:after="156" w:line="240" w:lineRule="auto"/>
        <w:jc w:val="left"/>
        <w:rPr>
          <w:rFonts w:hint="eastAsia"/>
          <w:sz w:val="30"/>
          <w:szCs w:val="30"/>
        </w:rPr>
        <w:sectPr>
          <w:type w:val="continuous"/>
          <w:pgSz w:w="11907" w:h="16840"/>
          <w:pgMar w:top="1440" w:right="1797" w:bottom="1440" w:left="1797" w:header="851" w:footer="992" w:gutter="0"/>
          <w:pgBorders>
            <w:top w:val="none" w:sz="0" w:space="0"/>
            <w:left w:val="none" w:sz="0" w:space="0"/>
            <w:bottom w:val="none" w:sz="0" w:space="0"/>
            <w:right w:val="none" w:sz="0" w:space="0"/>
          </w:pgBorders>
          <w:cols w:space="720" w:num="1"/>
          <w:docGrid w:type="linesAndChars" w:linePitch="312" w:charSpace="0"/>
        </w:sectPr>
      </w:pPr>
    </w:p>
    <w:p w14:paraId="4CDF16CF">
      <w:pPr>
        <w:pStyle w:val="20"/>
        <w:spacing w:after="156"/>
      </w:pPr>
      <w:r>
        <w:rPr>
          <w:rFonts w:hint="eastAsia"/>
        </w:rPr>
        <w:t>目录</w:t>
      </w:r>
    </w:p>
    <w:p w14:paraId="04C5F59E">
      <w:pPr>
        <w:pStyle w:val="11"/>
        <w:tabs>
          <w:tab w:val="right" w:leader="dot" w:pos="8313"/>
          <w:tab w:val="clear" w:pos="420"/>
          <w:tab w:val="clear" w:pos="8222"/>
        </w:tabs>
      </w:pPr>
      <w:r>
        <w:fldChar w:fldCharType="begin"/>
      </w:r>
      <w:r>
        <w:instrText xml:space="preserve"> TOC \o "1-3" \h \z </w:instrText>
      </w:r>
      <w:r>
        <w:fldChar w:fldCharType="separate"/>
      </w:r>
      <w:r>
        <w:fldChar w:fldCharType="begin"/>
      </w:r>
      <w:r>
        <w:instrText xml:space="preserve"> HYPERLINK \l _Toc16210 </w:instrText>
      </w:r>
      <w:r>
        <w:fldChar w:fldCharType="separate"/>
      </w:r>
      <w:r>
        <w:rPr>
          <w:rFonts w:hint="default" w:ascii="Arial" w:hAnsi="Arial" w:eastAsia="黑体" w:cs="Times New Roman"/>
          <w:spacing w:val="20"/>
          <w:szCs w:val="44"/>
          <w:lang w:bidi="ar-SA"/>
        </w:rPr>
        <w:t>1.</w:t>
      </w:r>
      <w:r>
        <w:rPr>
          <w:rFonts w:hint="eastAsia" w:ascii="Arial" w:hAnsi="Arial" w:eastAsia="黑体" w:cs="Times New Roman"/>
          <w:spacing w:val="20"/>
          <w:szCs w:val="44"/>
          <w:lang w:bidi="ar-SA"/>
        </w:rPr>
        <w:t>前言</w:t>
      </w:r>
      <w:r>
        <w:tab/>
      </w:r>
      <w:r>
        <w:fldChar w:fldCharType="begin"/>
      </w:r>
      <w:r>
        <w:instrText xml:space="preserve"> PAGEREF _Toc16210 \h </w:instrText>
      </w:r>
      <w:r>
        <w:fldChar w:fldCharType="separate"/>
      </w:r>
      <w:r>
        <w:t>7</w:t>
      </w:r>
      <w:r>
        <w:fldChar w:fldCharType="end"/>
      </w:r>
      <w:r>
        <w:fldChar w:fldCharType="end"/>
      </w:r>
    </w:p>
    <w:p w14:paraId="586C1F4C">
      <w:pPr>
        <w:pStyle w:val="11"/>
        <w:tabs>
          <w:tab w:val="right" w:leader="dot" w:pos="8313"/>
          <w:tab w:val="clear" w:pos="420"/>
          <w:tab w:val="clear" w:pos="8222"/>
        </w:tabs>
      </w:pPr>
      <w:r>
        <w:fldChar w:fldCharType="begin"/>
      </w:r>
      <w:r>
        <w:instrText xml:space="preserve"> HYPERLINK \l _Toc1837 </w:instrText>
      </w:r>
      <w:r>
        <w:fldChar w:fldCharType="separate"/>
      </w:r>
      <w:r>
        <w:rPr>
          <w:rFonts w:hint="default" w:ascii="Arial" w:hAnsi="Arial" w:eastAsia="黑体" w:cs="Times New Roman"/>
          <w:bCs/>
          <w:spacing w:val="20"/>
          <w:szCs w:val="44"/>
          <w:lang w:val="en-US" w:eastAsia="zh-CN" w:bidi="ar-SA"/>
        </w:rPr>
        <w:t>2.</w:t>
      </w:r>
      <w:r>
        <w:rPr>
          <w:rFonts w:hint="eastAsia" w:ascii="Arial" w:hAnsi="Arial" w:eastAsia="黑体" w:cs="Times New Roman"/>
          <w:bCs/>
          <w:spacing w:val="20"/>
          <w:szCs w:val="44"/>
          <w:lang w:val="en-US" w:eastAsia="zh-CN" w:bidi="ar-SA"/>
        </w:rPr>
        <w:t>项目概述</w:t>
      </w:r>
      <w:r>
        <w:tab/>
      </w:r>
      <w:r>
        <w:fldChar w:fldCharType="begin"/>
      </w:r>
      <w:r>
        <w:instrText xml:space="preserve"> PAGEREF _Toc1837 \h </w:instrText>
      </w:r>
      <w:r>
        <w:fldChar w:fldCharType="separate"/>
      </w:r>
      <w:r>
        <w:t>9</w:t>
      </w:r>
      <w:r>
        <w:fldChar w:fldCharType="end"/>
      </w:r>
      <w:r>
        <w:fldChar w:fldCharType="end"/>
      </w:r>
    </w:p>
    <w:p w14:paraId="6D168A15">
      <w:pPr>
        <w:pStyle w:val="8"/>
        <w:tabs>
          <w:tab w:val="right" w:leader="dot" w:pos="8313"/>
          <w:tab w:val="clear" w:pos="1680"/>
          <w:tab w:val="clear" w:pos="8222"/>
        </w:tabs>
      </w:pPr>
      <w:r>
        <w:fldChar w:fldCharType="begin"/>
      </w:r>
      <w:r>
        <w:instrText xml:space="preserve"> HYPERLINK \l _Toc4807 </w:instrText>
      </w:r>
      <w:r>
        <w:fldChar w:fldCharType="separate"/>
      </w:r>
      <w:r>
        <w:rPr>
          <w:rFonts w:hint="default" w:ascii="Times New Roman" w:hAnsi="Times New Roman" w:eastAsia="宋体" w:cs="Times New Roman"/>
          <w:kern w:val="0"/>
          <w:szCs w:val="22"/>
          <w:lang w:val="en-US" w:eastAsia="zh-CN"/>
        </w:rPr>
        <w:t>2.2.1.业务目标</w:t>
      </w:r>
      <w:r>
        <w:tab/>
      </w:r>
      <w:r>
        <w:fldChar w:fldCharType="begin"/>
      </w:r>
      <w:r>
        <w:instrText xml:space="preserve"> PAGEREF _Toc4807 \h </w:instrText>
      </w:r>
      <w:r>
        <w:fldChar w:fldCharType="separate"/>
      </w:r>
      <w:r>
        <w:t>9</w:t>
      </w:r>
      <w:r>
        <w:fldChar w:fldCharType="end"/>
      </w:r>
      <w:r>
        <w:fldChar w:fldCharType="end"/>
      </w:r>
    </w:p>
    <w:p w14:paraId="73328714">
      <w:pPr>
        <w:pStyle w:val="8"/>
        <w:tabs>
          <w:tab w:val="right" w:leader="dot" w:pos="8313"/>
          <w:tab w:val="clear" w:pos="1680"/>
          <w:tab w:val="clear" w:pos="8222"/>
        </w:tabs>
      </w:pPr>
      <w:r>
        <w:fldChar w:fldCharType="begin"/>
      </w:r>
      <w:r>
        <w:instrText xml:space="preserve"> HYPERLINK \l _Toc3561 </w:instrText>
      </w:r>
      <w:r>
        <w:fldChar w:fldCharType="separate"/>
      </w:r>
      <w:r>
        <w:rPr>
          <w:rFonts w:hint="default" w:ascii="Times New Roman" w:hAnsi="Times New Roman" w:eastAsia="宋体" w:cs="Times New Roman"/>
          <w:kern w:val="0"/>
          <w:szCs w:val="22"/>
          <w:lang w:val="en-US" w:eastAsia="zh-CN"/>
        </w:rPr>
        <w:t>2.2.2.功能目标</w:t>
      </w:r>
      <w:r>
        <w:tab/>
      </w:r>
      <w:r>
        <w:fldChar w:fldCharType="begin"/>
      </w:r>
      <w:r>
        <w:instrText xml:space="preserve"> PAGEREF _Toc3561 \h </w:instrText>
      </w:r>
      <w:r>
        <w:fldChar w:fldCharType="separate"/>
      </w:r>
      <w:r>
        <w:t>9</w:t>
      </w:r>
      <w:r>
        <w:fldChar w:fldCharType="end"/>
      </w:r>
      <w:r>
        <w:fldChar w:fldCharType="end"/>
      </w:r>
    </w:p>
    <w:p w14:paraId="0F6A007A">
      <w:pPr>
        <w:pStyle w:val="8"/>
        <w:tabs>
          <w:tab w:val="right" w:leader="dot" w:pos="8313"/>
          <w:tab w:val="clear" w:pos="1680"/>
          <w:tab w:val="clear" w:pos="8222"/>
        </w:tabs>
      </w:pPr>
      <w:r>
        <w:fldChar w:fldCharType="begin"/>
      </w:r>
      <w:r>
        <w:instrText xml:space="preserve"> HYPERLINK \l _Toc11366 </w:instrText>
      </w:r>
      <w:r>
        <w:fldChar w:fldCharType="separate"/>
      </w:r>
      <w:r>
        <w:rPr>
          <w:rFonts w:hint="default" w:ascii="Times New Roman" w:hAnsi="Times New Roman" w:eastAsia="宋体" w:cs="Times New Roman"/>
          <w:kern w:val="0"/>
          <w:szCs w:val="22"/>
          <w:lang w:val="en-US" w:eastAsia="zh-CN"/>
        </w:rPr>
        <w:t>2.2.3.非功能目标</w:t>
      </w:r>
      <w:r>
        <w:tab/>
      </w:r>
      <w:r>
        <w:fldChar w:fldCharType="begin"/>
      </w:r>
      <w:r>
        <w:instrText xml:space="preserve"> PAGEREF _Toc11366 \h </w:instrText>
      </w:r>
      <w:r>
        <w:fldChar w:fldCharType="separate"/>
      </w:r>
      <w:r>
        <w:t>9</w:t>
      </w:r>
      <w:r>
        <w:fldChar w:fldCharType="end"/>
      </w:r>
      <w:r>
        <w:fldChar w:fldCharType="end"/>
      </w:r>
    </w:p>
    <w:p w14:paraId="0254CDB0">
      <w:pPr>
        <w:pStyle w:val="11"/>
        <w:tabs>
          <w:tab w:val="right" w:leader="dot" w:pos="8313"/>
          <w:tab w:val="clear" w:pos="420"/>
          <w:tab w:val="clear" w:pos="8222"/>
        </w:tabs>
      </w:pPr>
      <w:r>
        <w:fldChar w:fldCharType="begin"/>
      </w:r>
      <w:r>
        <w:instrText xml:space="preserve"> HYPERLINK \l _Toc9267 </w:instrText>
      </w:r>
      <w:r>
        <w:fldChar w:fldCharType="separate"/>
      </w:r>
      <w:r>
        <w:rPr>
          <w:rFonts w:hint="default" w:ascii="Arial" w:hAnsi="Arial" w:eastAsia="黑体" w:cs="Times New Roman"/>
          <w:bCs/>
          <w:spacing w:val="20"/>
          <w:szCs w:val="44"/>
          <w:lang w:val="en-US" w:eastAsia="zh-CN" w:bidi="ar-SA"/>
        </w:rPr>
        <w:t>3.</w:t>
      </w:r>
      <w:r>
        <w:rPr>
          <w:rFonts w:hint="eastAsia" w:ascii="Arial" w:hAnsi="Arial" w:eastAsia="黑体" w:cs="Times New Roman"/>
          <w:bCs/>
          <w:spacing w:val="20"/>
          <w:szCs w:val="44"/>
          <w:lang w:val="en-US" w:eastAsia="zh-CN" w:bidi="ar-SA"/>
        </w:rPr>
        <w:t>用户故事管理规则</w:t>
      </w:r>
      <w:r>
        <w:tab/>
      </w:r>
      <w:r>
        <w:fldChar w:fldCharType="begin"/>
      </w:r>
      <w:r>
        <w:instrText xml:space="preserve"> PAGEREF _Toc9267 \h </w:instrText>
      </w:r>
      <w:r>
        <w:fldChar w:fldCharType="separate"/>
      </w:r>
      <w:r>
        <w:t>11</w:t>
      </w:r>
      <w:r>
        <w:fldChar w:fldCharType="end"/>
      </w:r>
      <w:r>
        <w:fldChar w:fldCharType="end"/>
      </w:r>
    </w:p>
    <w:p w14:paraId="39AF71CB">
      <w:pPr>
        <w:pStyle w:val="11"/>
        <w:tabs>
          <w:tab w:val="right" w:leader="dot" w:pos="8313"/>
          <w:tab w:val="clear" w:pos="420"/>
          <w:tab w:val="clear" w:pos="8222"/>
        </w:tabs>
      </w:pPr>
      <w:r>
        <w:fldChar w:fldCharType="begin"/>
      </w:r>
      <w:r>
        <w:instrText xml:space="preserve"> HYPERLINK \l _Toc31280 </w:instrText>
      </w:r>
      <w:r>
        <w:fldChar w:fldCharType="separate"/>
      </w:r>
      <w:r>
        <w:rPr>
          <w:rFonts w:hint="default"/>
          <w:lang w:val="en-US" w:eastAsia="zh-CN"/>
        </w:rPr>
        <w:t>4.</w:t>
      </w:r>
      <w:r>
        <w:rPr>
          <w:rFonts w:hint="eastAsia" w:ascii="Arial" w:hAnsi="Arial" w:eastAsia="黑体" w:cs="Times New Roman"/>
          <w:bCs/>
          <w:spacing w:val="20"/>
          <w:szCs w:val="44"/>
          <w:lang w:val="en-US" w:eastAsia="zh-CN" w:bidi="ar-SA"/>
        </w:rPr>
        <w:t>用户故事</w:t>
      </w:r>
      <w:r>
        <w:tab/>
      </w:r>
      <w:r>
        <w:fldChar w:fldCharType="begin"/>
      </w:r>
      <w:r>
        <w:instrText xml:space="preserve"> PAGEREF _Toc31280 \h </w:instrText>
      </w:r>
      <w:r>
        <w:fldChar w:fldCharType="separate"/>
      </w:r>
      <w:r>
        <w:t>13</w:t>
      </w:r>
      <w:r>
        <w:fldChar w:fldCharType="end"/>
      </w:r>
      <w:r>
        <w:fldChar w:fldCharType="end"/>
      </w:r>
    </w:p>
    <w:p w14:paraId="4E5A4B91">
      <w:pPr>
        <w:pStyle w:val="8"/>
        <w:tabs>
          <w:tab w:val="right" w:leader="dot" w:pos="8313"/>
          <w:tab w:val="clear" w:pos="1680"/>
          <w:tab w:val="clear" w:pos="8222"/>
        </w:tabs>
      </w:pPr>
      <w:r>
        <w:fldChar w:fldCharType="begin"/>
      </w:r>
      <w:r>
        <w:instrText xml:space="preserve"> HYPERLINK \l _Toc23165 </w:instrText>
      </w:r>
      <w:r>
        <w:fldChar w:fldCharType="separate"/>
      </w:r>
      <w:r>
        <w:rPr>
          <w:rFonts w:hint="default" w:ascii="Times New Roman" w:hAnsi="Times New Roman" w:eastAsia="宋体" w:cs="Times New Roman"/>
          <w:kern w:val="0"/>
          <w:szCs w:val="22"/>
          <w:lang w:val="en-US" w:eastAsia="zh-CN"/>
        </w:rPr>
        <w:t>4.1.1.故事1：首页生产数据概览</w:t>
      </w:r>
      <w:r>
        <w:tab/>
      </w:r>
      <w:r>
        <w:fldChar w:fldCharType="begin"/>
      </w:r>
      <w:r>
        <w:instrText xml:space="preserve"> PAGEREF _Toc23165 \h </w:instrText>
      </w:r>
      <w:r>
        <w:fldChar w:fldCharType="separate"/>
      </w:r>
      <w:r>
        <w:t>13</w:t>
      </w:r>
      <w:r>
        <w:fldChar w:fldCharType="end"/>
      </w:r>
      <w:r>
        <w:fldChar w:fldCharType="end"/>
      </w:r>
    </w:p>
    <w:p w14:paraId="2388A567">
      <w:pPr>
        <w:pStyle w:val="8"/>
        <w:tabs>
          <w:tab w:val="right" w:leader="dot" w:pos="8313"/>
          <w:tab w:val="clear" w:pos="1680"/>
          <w:tab w:val="clear" w:pos="8222"/>
        </w:tabs>
      </w:pPr>
      <w:r>
        <w:fldChar w:fldCharType="begin"/>
      </w:r>
      <w:r>
        <w:instrText xml:space="preserve"> HYPERLINK \l _Toc888 </w:instrText>
      </w:r>
      <w:r>
        <w:fldChar w:fldCharType="separate"/>
      </w:r>
      <w:r>
        <w:rPr>
          <w:rFonts w:hint="default" w:ascii="Times New Roman" w:hAnsi="Times New Roman" w:eastAsia="宋体" w:cs="Times New Roman"/>
          <w:kern w:val="0"/>
          <w:szCs w:val="22"/>
          <w:lang w:val="en-US" w:eastAsia="zh-CN"/>
        </w:rPr>
        <w:t>4.1.2.</w:t>
      </w:r>
      <w:r>
        <w:rPr>
          <w:rFonts w:hint="eastAsia" w:ascii="Times New Roman" w:hAnsi="Times New Roman" w:eastAsia="宋体" w:cs="Times New Roman"/>
          <w:kern w:val="0"/>
          <w:szCs w:val="22"/>
          <w:lang w:val="en-US" w:eastAsia="zh-CN"/>
        </w:rPr>
        <w:t>故事2：全局菜单搜索</w:t>
      </w:r>
      <w:r>
        <w:tab/>
      </w:r>
      <w:r>
        <w:fldChar w:fldCharType="begin"/>
      </w:r>
      <w:r>
        <w:instrText xml:space="preserve"> PAGEREF _Toc888 \h </w:instrText>
      </w:r>
      <w:r>
        <w:fldChar w:fldCharType="separate"/>
      </w:r>
      <w:r>
        <w:t>13</w:t>
      </w:r>
      <w:r>
        <w:fldChar w:fldCharType="end"/>
      </w:r>
      <w:r>
        <w:fldChar w:fldCharType="end"/>
      </w:r>
    </w:p>
    <w:p w14:paraId="40F8DE99">
      <w:pPr>
        <w:pStyle w:val="8"/>
        <w:tabs>
          <w:tab w:val="right" w:leader="dot" w:pos="8313"/>
          <w:tab w:val="clear" w:pos="1680"/>
          <w:tab w:val="clear" w:pos="8222"/>
        </w:tabs>
      </w:pPr>
      <w:r>
        <w:fldChar w:fldCharType="begin"/>
      </w:r>
      <w:r>
        <w:instrText xml:space="preserve"> HYPERLINK \l _Toc6351 </w:instrText>
      </w:r>
      <w:r>
        <w:fldChar w:fldCharType="separate"/>
      </w:r>
      <w:r>
        <w:rPr>
          <w:rFonts w:hint="default" w:ascii="Times New Roman" w:hAnsi="Times New Roman" w:eastAsia="宋体" w:cs="Times New Roman"/>
          <w:kern w:val="0"/>
          <w:szCs w:val="22"/>
          <w:lang w:val="en-US" w:eastAsia="zh-CN"/>
        </w:rPr>
        <w:t>4.1.3.</w:t>
      </w:r>
      <w:r>
        <w:rPr>
          <w:rFonts w:hint="eastAsia" w:ascii="Times New Roman" w:hAnsi="Times New Roman" w:eastAsia="宋体" w:cs="Times New Roman"/>
          <w:kern w:val="0"/>
          <w:szCs w:val="22"/>
          <w:lang w:val="en-US" w:eastAsia="zh-CN"/>
        </w:rPr>
        <w:t>故事3：界面布局与皮肤设置</w:t>
      </w:r>
      <w:r>
        <w:tab/>
      </w:r>
      <w:r>
        <w:fldChar w:fldCharType="begin"/>
      </w:r>
      <w:r>
        <w:instrText xml:space="preserve"> PAGEREF _Toc6351 \h </w:instrText>
      </w:r>
      <w:r>
        <w:fldChar w:fldCharType="separate"/>
      </w:r>
      <w:r>
        <w:t>14</w:t>
      </w:r>
      <w:r>
        <w:fldChar w:fldCharType="end"/>
      </w:r>
      <w:r>
        <w:fldChar w:fldCharType="end"/>
      </w:r>
    </w:p>
    <w:p w14:paraId="24BBAB13">
      <w:pPr>
        <w:pStyle w:val="8"/>
        <w:tabs>
          <w:tab w:val="right" w:leader="dot" w:pos="8313"/>
          <w:tab w:val="clear" w:pos="1680"/>
          <w:tab w:val="clear" w:pos="8222"/>
        </w:tabs>
      </w:pPr>
      <w:r>
        <w:fldChar w:fldCharType="begin"/>
      </w:r>
      <w:r>
        <w:instrText xml:space="preserve"> HYPERLINK \l _Toc7715 </w:instrText>
      </w:r>
      <w:r>
        <w:fldChar w:fldCharType="separate"/>
      </w:r>
      <w:r>
        <w:rPr>
          <w:rFonts w:hint="default" w:ascii="Times New Roman" w:hAnsi="Times New Roman" w:eastAsia="宋体" w:cs="Times New Roman"/>
          <w:kern w:val="0"/>
          <w:szCs w:val="22"/>
          <w:lang w:val="en-US" w:eastAsia="zh-CN"/>
        </w:rPr>
        <w:t>4.1.4.</w:t>
      </w:r>
      <w:r>
        <w:rPr>
          <w:rFonts w:hint="eastAsia" w:ascii="Times New Roman" w:hAnsi="Times New Roman" w:eastAsia="宋体" w:cs="Times New Roman"/>
          <w:kern w:val="0"/>
          <w:szCs w:val="22"/>
          <w:lang w:val="en-US" w:eastAsia="zh-CN"/>
        </w:rPr>
        <w:t>故事4：修改个人信息</w:t>
      </w:r>
      <w:r>
        <w:tab/>
      </w:r>
      <w:r>
        <w:fldChar w:fldCharType="begin"/>
      </w:r>
      <w:r>
        <w:instrText xml:space="preserve"> PAGEREF _Toc7715 \h </w:instrText>
      </w:r>
      <w:r>
        <w:fldChar w:fldCharType="separate"/>
      </w:r>
      <w:r>
        <w:t>14</w:t>
      </w:r>
      <w:r>
        <w:fldChar w:fldCharType="end"/>
      </w:r>
      <w:r>
        <w:fldChar w:fldCharType="end"/>
      </w:r>
    </w:p>
    <w:p w14:paraId="330DD187">
      <w:pPr>
        <w:pStyle w:val="8"/>
        <w:tabs>
          <w:tab w:val="right" w:leader="dot" w:pos="8313"/>
          <w:tab w:val="clear" w:pos="1680"/>
          <w:tab w:val="clear" w:pos="8222"/>
        </w:tabs>
      </w:pPr>
      <w:r>
        <w:fldChar w:fldCharType="begin"/>
      </w:r>
      <w:r>
        <w:instrText xml:space="preserve"> HYPERLINK \l _Toc7053 </w:instrText>
      </w:r>
      <w:r>
        <w:fldChar w:fldCharType="separate"/>
      </w:r>
      <w:r>
        <w:rPr>
          <w:rFonts w:hint="default" w:ascii="Times New Roman" w:hAnsi="Times New Roman" w:eastAsia="宋体" w:cs="Times New Roman"/>
          <w:kern w:val="0"/>
          <w:szCs w:val="22"/>
          <w:lang w:val="en-US" w:eastAsia="zh-CN"/>
        </w:rPr>
        <w:t>4.1.5.</w:t>
      </w:r>
      <w:r>
        <w:rPr>
          <w:rFonts w:hint="eastAsia" w:ascii="Times New Roman" w:hAnsi="Times New Roman" w:eastAsia="宋体" w:cs="Times New Roman"/>
          <w:kern w:val="0"/>
          <w:szCs w:val="22"/>
          <w:lang w:val="en-US" w:eastAsia="zh-CN"/>
        </w:rPr>
        <w:t>故事5：修改登录密码</w:t>
      </w:r>
      <w:r>
        <w:tab/>
      </w:r>
      <w:r>
        <w:fldChar w:fldCharType="begin"/>
      </w:r>
      <w:r>
        <w:instrText xml:space="preserve"> PAGEREF _Toc7053 \h </w:instrText>
      </w:r>
      <w:r>
        <w:fldChar w:fldCharType="separate"/>
      </w:r>
      <w:r>
        <w:t>15</w:t>
      </w:r>
      <w:r>
        <w:fldChar w:fldCharType="end"/>
      </w:r>
      <w:r>
        <w:fldChar w:fldCharType="end"/>
      </w:r>
    </w:p>
    <w:p w14:paraId="1BB2E14F">
      <w:pPr>
        <w:pStyle w:val="8"/>
        <w:tabs>
          <w:tab w:val="right" w:leader="dot" w:pos="8313"/>
          <w:tab w:val="clear" w:pos="1680"/>
          <w:tab w:val="clear" w:pos="8222"/>
        </w:tabs>
      </w:pPr>
      <w:r>
        <w:fldChar w:fldCharType="begin"/>
      </w:r>
      <w:r>
        <w:instrText xml:space="preserve"> HYPERLINK \l _Toc8908 </w:instrText>
      </w:r>
      <w:r>
        <w:fldChar w:fldCharType="separate"/>
      </w:r>
      <w:r>
        <w:rPr>
          <w:rFonts w:hint="default" w:ascii="Times New Roman" w:hAnsi="Times New Roman" w:eastAsia="宋体" w:cs="Times New Roman"/>
          <w:kern w:val="0"/>
          <w:szCs w:val="22"/>
          <w:lang w:val="en-US" w:eastAsia="zh-CN"/>
        </w:rPr>
        <w:t>4.2.1.故事1：部门信息新增</w:t>
      </w:r>
      <w:r>
        <w:tab/>
      </w:r>
      <w:r>
        <w:fldChar w:fldCharType="begin"/>
      </w:r>
      <w:r>
        <w:instrText xml:space="preserve"> PAGEREF _Toc8908 \h </w:instrText>
      </w:r>
      <w:r>
        <w:fldChar w:fldCharType="separate"/>
      </w:r>
      <w:r>
        <w:t>16</w:t>
      </w:r>
      <w:r>
        <w:fldChar w:fldCharType="end"/>
      </w:r>
      <w:r>
        <w:fldChar w:fldCharType="end"/>
      </w:r>
    </w:p>
    <w:p w14:paraId="59B82BDA">
      <w:pPr>
        <w:pStyle w:val="8"/>
        <w:tabs>
          <w:tab w:val="right" w:leader="dot" w:pos="8313"/>
          <w:tab w:val="clear" w:pos="1680"/>
          <w:tab w:val="clear" w:pos="8222"/>
        </w:tabs>
      </w:pPr>
      <w:r>
        <w:fldChar w:fldCharType="begin"/>
      </w:r>
      <w:r>
        <w:instrText xml:space="preserve"> HYPERLINK \l _Toc22408 </w:instrText>
      </w:r>
      <w:r>
        <w:fldChar w:fldCharType="separate"/>
      </w:r>
      <w:r>
        <w:rPr>
          <w:rFonts w:hint="default" w:ascii="Times New Roman" w:hAnsi="Times New Roman" w:eastAsia="宋体" w:cs="Times New Roman"/>
          <w:kern w:val="0"/>
          <w:szCs w:val="22"/>
          <w:lang w:val="en-US" w:eastAsia="zh-CN"/>
        </w:rPr>
        <w:t>4.2.2.故事</w:t>
      </w:r>
      <w:r>
        <w:rPr>
          <w:rFonts w:hint="eastAsia" w:ascii="Times New Roman" w:hAnsi="Times New Roman" w:eastAsia="宋体" w:cs="Times New Roman"/>
          <w:kern w:val="0"/>
          <w:szCs w:val="22"/>
          <w:lang w:val="en-US" w:eastAsia="zh-CN"/>
        </w:rPr>
        <w:t>2</w:t>
      </w:r>
      <w:r>
        <w:rPr>
          <w:rFonts w:hint="default" w:ascii="Times New Roman" w:hAnsi="Times New Roman" w:eastAsia="宋体" w:cs="Times New Roman"/>
          <w:kern w:val="0"/>
          <w:szCs w:val="22"/>
          <w:lang w:val="en-US" w:eastAsia="zh-CN"/>
        </w:rPr>
        <w:t>：部门信息查询</w:t>
      </w:r>
      <w:r>
        <w:tab/>
      </w:r>
      <w:r>
        <w:fldChar w:fldCharType="begin"/>
      </w:r>
      <w:r>
        <w:instrText xml:space="preserve"> PAGEREF _Toc22408 \h </w:instrText>
      </w:r>
      <w:r>
        <w:fldChar w:fldCharType="separate"/>
      </w:r>
      <w:r>
        <w:t>16</w:t>
      </w:r>
      <w:r>
        <w:fldChar w:fldCharType="end"/>
      </w:r>
      <w:r>
        <w:fldChar w:fldCharType="end"/>
      </w:r>
    </w:p>
    <w:p w14:paraId="48DB976D">
      <w:pPr>
        <w:pStyle w:val="8"/>
        <w:tabs>
          <w:tab w:val="right" w:leader="dot" w:pos="8313"/>
          <w:tab w:val="clear" w:pos="1680"/>
          <w:tab w:val="clear" w:pos="8222"/>
        </w:tabs>
      </w:pPr>
      <w:r>
        <w:fldChar w:fldCharType="begin"/>
      </w:r>
      <w:r>
        <w:instrText xml:space="preserve"> HYPERLINK \l _Toc16155 </w:instrText>
      </w:r>
      <w:r>
        <w:fldChar w:fldCharType="separate"/>
      </w:r>
      <w:r>
        <w:rPr>
          <w:rFonts w:hint="default" w:ascii="Times New Roman" w:hAnsi="Times New Roman" w:eastAsia="宋体" w:cs="Times New Roman"/>
          <w:kern w:val="0"/>
          <w:szCs w:val="22"/>
          <w:lang w:val="en-US" w:eastAsia="zh-CN"/>
        </w:rPr>
        <w:t>4.2.3.故事</w:t>
      </w:r>
      <w:r>
        <w:rPr>
          <w:rFonts w:hint="eastAsia" w:ascii="Times New Roman" w:hAnsi="Times New Roman" w:eastAsia="宋体" w:cs="Times New Roman"/>
          <w:kern w:val="0"/>
          <w:szCs w:val="22"/>
          <w:lang w:val="en-US" w:eastAsia="zh-CN"/>
        </w:rPr>
        <w:t>3</w:t>
      </w:r>
      <w:r>
        <w:rPr>
          <w:rFonts w:hint="default" w:ascii="Times New Roman" w:hAnsi="Times New Roman" w:eastAsia="宋体" w:cs="Times New Roman"/>
          <w:kern w:val="0"/>
          <w:szCs w:val="22"/>
          <w:lang w:val="en-US" w:eastAsia="zh-CN"/>
        </w:rPr>
        <w:t>：部门信息修改</w:t>
      </w:r>
      <w:r>
        <w:tab/>
      </w:r>
      <w:r>
        <w:fldChar w:fldCharType="begin"/>
      </w:r>
      <w:r>
        <w:instrText xml:space="preserve"> PAGEREF _Toc16155 \h </w:instrText>
      </w:r>
      <w:r>
        <w:fldChar w:fldCharType="separate"/>
      </w:r>
      <w:r>
        <w:t>17</w:t>
      </w:r>
      <w:r>
        <w:fldChar w:fldCharType="end"/>
      </w:r>
      <w:r>
        <w:fldChar w:fldCharType="end"/>
      </w:r>
    </w:p>
    <w:p w14:paraId="2DBA3A0E">
      <w:pPr>
        <w:pStyle w:val="8"/>
        <w:tabs>
          <w:tab w:val="right" w:leader="dot" w:pos="8313"/>
          <w:tab w:val="clear" w:pos="1680"/>
          <w:tab w:val="clear" w:pos="8222"/>
        </w:tabs>
      </w:pPr>
      <w:r>
        <w:fldChar w:fldCharType="begin"/>
      </w:r>
      <w:r>
        <w:instrText xml:space="preserve"> HYPERLINK \l _Toc1910 </w:instrText>
      </w:r>
      <w:r>
        <w:fldChar w:fldCharType="separate"/>
      </w:r>
      <w:r>
        <w:rPr>
          <w:rFonts w:hint="default" w:ascii="Times New Roman" w:hAnsi="Times New Roman" w:eastAsia="宋体" w:cs="Times New Roman"/>
          <w:kern w:val="0"/>
          <w:szCs w:val="22"/>
          <w:lang w:val="en-US" w:eastAsia="zh-CN"/>
        </w:rPr>
        <w:t>4.2.4.故事4：部门信息删除</w:t>
      </w:r>
      <w:r>
        <w:tab/>
      </w:r>
      <w:r>
        <w:fldChar w:fldCharType="begin"/>
      </w:r>
      <w:r>
        <w:instrText xml:space="preserve"> PAGEREF _Toc1910 \h </w:instrText>
      </w:r>
      <w:r>
        <w:fldChar w:fldCharType="separate"/>
      </w:r>
      <w:r>
        <w:t>17</w:t>
      </w:r>
      <w:r>
        <w:fldChar w:fldCharType="end"/>
      </w:r>
      <w:r>
        <w:fldChar w:fldCharType="end"/>
      </w:r>
    </w:p>
    <w:p w14:paraId="3A883C99">
      <w:pPr>
        <w:pStyle w:val="8"/>
        <w:tabs>
          <w:tab w:val="right" w:leader="dot" w:pos="8313"/>
          <w:tab w:val="clear" w:pos="1680"/>
          <w:tab w:val="clear" w:pos="8222"/>
        </w:tabs>
      </w:pPr>
      <w:r>
        <w:fldChar w:fldCharType="begin"/>
      </w:r>
      <w:r>
        <w:instrText xml:space="preserve"> HYPERLINK \l _Toc16346 </w:instrText>
      </w:r>
      <w:r>
        <w:fldChar w:fldCharType="separate"/>
      </w:r>
      <w:r>
        <w:rPr>
          <w:rFonts w:hint="default" w:ascii="Times New Roman" w:hAnsi="Times New Roman" w:eastAsia="宋体" w:cs="Times New Roman"/>
          <w:kern w:val="0"/>
          <w:szCs w:val="22"/>
          <w:lang w:val="en-US" w:eastAsia="zh-CN"/>
        </w:rPr>
        <w:t>4.2.5.故事5：角色信息新增</w:t>
      </w:r>
      <w:r>
        <w:tab/>
      </w:r>
      <w:r>
        <w:fldChar w:fldCharType="begin"/>
      </w:r>
      <w:r>
        <w:instrText xml:space="preserve"> PAGEREF _Toc16346 \h </w:instrText>
      </w:r>
      <w:r>
        <w:fldChar w:fldCharType="separate"/>
      </w:r>
      <w:r>
        <w:t>18</w:t>
      </w:r>
      <w:r>
        <w:fldChar w:fldCharType="end"/>
      </w:r>
      <w:r>
        <w:fldChar w:fldCharType="end"/>
      </w:r>
    </w:p>
    <w:p w14:paraId="409AE825">
      <w:pPr>
        <w:pStyle w:val="8"/>
        <w:tabs>
          <w:tab w:val="right" w:leader="dot" w:pos="8313"/>
          <w:tab w:val="clear" w:pos="1680"/>
          <w:tab w:val="clear" w:pos="8222"/>
        </w:tabs>
      </w:pPr>
      <w:r>
        <w:fldChar w:fldCharType="begin"/>
      </w:r>
      <w:r>
        <w:instrText xml:space="preserve"> HYPERLINK \l _Toc30275 </w:instrText>
      </w:r>
      <w:r>
        <w:fldChar w:fldCharType="separate"/>
      </w:r>
      <w:r>
        <w:rPr>
          <w:rFonts w:hint="default" w:ascii="Times New Roman" w:hAnsi="Times New Roman" w:eastAsia="宋体" w:cs="Times New Roman"/>
          <w:kern w:val="0"/>
          <w:szCs w:val="22"/>
          <w:lang w:val="en-US" w:eastAsia="zh-CN"/>
        </w:rPr>
        <w:t>4.2.6.故事6：角色信息查询</w:t>
      </w:r>
      <w:r>
        <w:tab/>
      </w:r>
      <w:r>
        <w:fldChar w:fldCharType="begin"/>
      </w:r>
      <w:r>
        <w:instrText xml:space="preserve"> PAGEREF _Toc30275 \h </w:instrText>
      </w:r>
      <w:r>
        <w:fldChar w:fldCharType="separate"/>
      </w:r>
      <w:r>
        <w:t>19</w:t>
      </w:r>
      <w:r>
        <w:fldChar w:fldCharType="end"/>
      </w:r>
      <w:r>
        <w:fldChar w:fldCharType="end"/>
      </w:r>
    </w:p>
    <w:p w14:paraId="457A57D8">
      <w:pPr>
        <w:pStyle w:val="8"/>
        <w:tabs>
          <w:tab w:val="right" w:leader="dot" w:pos="8313"/>
          <w:tab w:val="clear" w:pos="1680"/>
          <w:tab w:val="clear" w:pos="8222"/>
        </w:tabs>
      </w:pPr>
      <w:r>
        <w:fldChar w:fldCharType="begin"/>
      </w:r>
      <w:r>
        <w:instrText xml:space="preserve"> HYPERLINK \l _Toc14461 </w:instrText>
      </w:r>
      <w:r>
        <w:fldChar w:fldCharType="separate"/>
      </w:r>
      <w:r>
        <w:rPr>
          <w:rFonts w:hint="default" w:ascii="Times New Roman" w:hAnsi="Times New Roman" w:eastAsia="宋体" w:cs="Times New Roman"/>
          <w:kern w:val="0"/>
          <w:szCs w:val="22"/>
          <w:lang w:val="en-US" w:eastAsia="zh-CN"/>
        </w:rPr>
        <w:t>4.2.7.故事7：角色信息修改</w:t>
      </w:r>
      <w:r>
        <w:tab/>
      </w:r>
      <w:r>
        <w:fldChar w:fldCharType="begin"/>
      </w:r>
      <w:r>
        <w:instrText xml:space="preserve"> PAGEREF _Toc14461 \h </w:instrText>
      </w:r>
      <w:r>
        <w:fldChar w:fldCharType="separate"/>
      </w:r>
      <w:r>
        <w:t>19</w:t>
      </w:r>
      <w:r>
        <w:fldChar w:fldCharType="end"/>
      </w:r>
      <w:r>
        <w:fldChar w:fldCharType="end"/>
      </w:r>
    </w:p>
    <w:p w14:paraId="204A434A">
      <w:pPr>
        <w:pStyle w:val="8"/>
        <w:tabs>
          <w:tab w:val="right" w:leader="dot" w:pos="8313"/>
          <w:tab w:val="clear" w:pos="1680"/>
          <w:tab w:val="clear" w:pos="8222"/>
        </w:tabs>
      </w:pPr>
      <w:r>
        <w:fldChar w:fldCharType="begin"/>
      </w:r>
      <w:r>
        <w:instrText xml:space="preserve"> HYPERLINK \l _Toc29916 </w:instrText>
      </w:r>
      <w:r>
        <w:fldChar w:fldCharType="separate"/>
      </w:r>
      <w:r>
        <w:rPr>
          <w:rFonts w:hint="default" w:ascii="Times New Roman" w:hAnsi="Times New Roman" w:eastAsia="宋体" w:cs="Times New Roman"/>
          <w:kern w:val="0"/>
          <w:szCs w:val="22"/>
          <w:lang w:val="en-US" w:eastAsia="zh-CN"/>
        </w:rPr>
        <w:t>4.2.8.故事8：角色信息删除</w:t>
      </w:r>
      <w:r>
        <w:tab/>
      </w:r>
      <w:r>
        <w:fldChar w:fldCharType="begin"/>
      </w:r>
      <w:r>
        <w:instrText xml:space="preserve"> PAGEREF _Toc29916 \h </w:instrText>
      </w:r>
      <w:r>
        <w:fldChar w:fldCharType="separate"/>
      </w:r>
      <w:r>
        <w:t>20</w:t>
      </w:r>
      <w:r>
        <w:fldChar w:fldCharType="end"/>
      </w:r>
      <w:r>
        <w:fldChar w:fldCharType="end"/>
      </w:r>
    </w:p>
    <w:p w14:paraId="419E1BFF">
      <w:pPr>
        <w:pStyle w:val="8"/>
        <w:tabs>
          <w:tab w:val="right" w:leader="dot" w:pos="8313"/>
          <w:tab w:val="clear" w:pos="1680"/>
          <w:tab w:val="clear" w:pos="8222"/>
        </w:tabs>
      </w:pPr>
      <w:r>
        <w:fldChar w:fldCharType="begin"/>
      </w:r>
      <w:r>
        <w:instrText xml:space="preserve"> HYPERLINK \l _Toc23622 </w:instrText>
      </w:r>
      <w:r>
        <w:fldChar w:fldCharType="separate"/>
      </w:r>
      <w:r>
        <w:rPr>
          <w:rFonts w:hint="default" w:ascii="Times New Roman" w:hAnsi="Times New Roman" w:eastAsia="宋体" w:cs="Times New Roman"/>
          <w:kern w:val="0"/>
          <w:szCs w:val="22"/>
          <w:lang w:val="en-US" w:eastAsia="zh-CN"/>
        </w:rPr>
        <w:t>4.2.9.故事9：用户信息新增</w:t>
      </w:r>
      <w:r>
        <w:tab/>
      </w:r>
      <w:r>
        <w:fldChar w:fldCharType="begin"/>
      </w:r>
      <w:r>
        <w:instrText xml:space="preserve"> PAGEREF _Toc23622 \h </w:instrText>
      </w:r>
      <w:r>
        <w:fldChar w:fldCharType="separate"/>
      </w:r>
      <w:r>
        <w:t>20</w:t>
      </w:r>
      <w:r>
        <w:fldChar w:fldCharType="end"/>
      </w:r>
      <w:r>
        <w:fldChar w:fldCharType="end"/>
      </w:r>
    </w:p>
    <w:p w14:paraId="79A6700B">
      <w:pPr>
        <w:pStyle w:val="8"/>
        <w:tabs>
          <w:tab w:val="right" w:leader="dot" w:pos="8313"/>
          <w:tab w:val="clear" w:pos="1680"/>
          <w:tab w:val="clear" w:pos="8222"/>
        </w:tabs>
      </w:pPr>
      <w:r>
        <w:fldChar w:fldCharType="begin"/>
      </w:r>
      <w:r>
        <w:instrText xml:space="preserve"> HYPERLINK \l _Toc8036 </w:instrText>
      </w:r>
      <w:r>
        <w:fldChar w:fldCharType="separate"/>
      </w:r>
      <w:r>
        <w:rPr>
          <w:rFonts w:hint="default" w:ascii="Times New Roman" w:hAnsi="Times New Roman" w:eastAsia="宋体" w:cs="Times New Roman"/>
          <w:kern w:val="0"/>
          <w:szCs w:val="22"/>
          <w:lang w:val="en-US" w:eastAsia="zh-CN"/>
        </w:rPr>
        <w:t>4.2.10.故事10：用户信息查询</w:t>
      </w:r>
      <w:r>
        <w:tab/>
      </w:r>
      <w:r>
        <w:fldChar w:fldCharType="begin"/>
      </w:r>
      <w:r>
        <w:instrText xml:space="preserve"> PAGEREF _Toc8036 \h </w:instrText>
      </w:r>
      <w:r>
        <w:fldChar w:fldCharType="separate"/>
      </w:r>
      <w:r>
        <w:t>21</w:t>
      </w:r>
      <w:r>
        <w:fldChar w:fldCharType="end"/>
      </w:r>
      <w:r>
        <w:fldChar w:fldCharType="end"/>
      </w:r>
    </w:p>
    <w:p w14:paraId="58424EDD">
      <w:pPr>
        <w:pStyle w:val="8"/>
        <w:tabs>
          <w:tab w:val="right" w:leader="dot" w:pos="8313"/>
          <w:tab w:val="clear" w:pos="1680"/>
          <w:tab w:val="clear" w:pos="8222"/>
        </w:tabs>
      </w:pPr>
      <w:r>
        <w:fldChar w:fldCharType="begin"/>
      </w:r>
      <w:r>
        <w:instrText xml:space="preserve"> HYPERLINK \l _Toc15657 </w:instrText>
      </w:r>
      <w:r>
        <w:fldChar w:fldCharType="separate"/>
      </w:r>
      <w:r>
        <w:rPr>
          <w:rFonts w:hint="default" w:ascii="Times New Roman" w:hAnsi="Times New Roman" w:eastAsia="宋体" w:cs="Times New Roman"/>
          <w:kern w:val="0"/>
          <w:szCs w:val="22"/>
          <w:lang w:val="en-US" w:eastAsia="zh-CN"/>
        </w:rPr>
        <w:t>4.2.11.故事11：用户信息修改</w:t>
      </w:r>
      <w:r>
        <w:tab/>
      </w:r>
      <w:r>
        <w:fldChar w:fldCharType="begin"/>
      </w:r>
      <w:r>
        <w:instrText xml:space="preserve"> PAGEREF _Toc15657 \h </w:instrText>
      </w:r>
      <w:r>
        <w:fldChar w:fldCharType="separate"/>
      </w:r>
      <w:r>
        <w:t>22</w:t>
      </w:r>
      <w:r>
        <w:fldChar w:fldCharType="end"/>
      </w:r>
      <w:r>
        <w:fldChar w:fldCharType="end"/>
      </w:r>
    </w:p>
    <w:p w14:paraId="3680CDFF">
      <w:pPr>
        <w:pStyle w:val="8"/>
        <w:tabs>
          <w:tab w:val="right" w:leader="dot" w:pos="8313"/>
          <w:tab w:val="clear" w:pos="1680"/>
          <w:tab w:val="clear" w:pos="8222"/>
        </w:tabs>
      </w:pPr>
      <w:r>
        <w:fldChar w:fldCharType="begin"/>
      </w:r>
      <w:r>
        <w:instrText xml:space="preserve"> HYPERLINK \l _Toc29935 </w:instrText>
      </w:r>
      <w:r>
        <w:fldChar w:fldCharType="separate"/>
      </w:r>
      <w:r>
        <w:rPr>
          <w:rFonts w:hint="default" w:ascii="Times New Roman" w:hAnsi="Times New Roman" w:eastAsia="宋体" w:cs="Times New Roman"/>
          <w:kern w:val="0"/>
          <w:szCs w:val="22"/>
          <w:lang w:val="en-US" w:eastAsia="zh-CN"/>
        </w:rPr>
        <w:t>4.2.12.故事12：用户信息删除</w:t>
      </w:r>
      <w:r>
        <w:tab/>
      </w:r>
      <w:r>
        <w:fldChar w:fldCharType="begin"/>
      </w:r>
      <w:r>
        <w:instrText xml:space="preserve"> PAGEREF _Toc29935 \h </w:instrText>
      </w:r>
      <w:r>
        <w:fldChar w:fldCharType="separate"/>
      </w:r>
      <w:r>
        <w:t>22</w:t>
      </w:r>
      <w:r>
        <w:fldChar w:fldCharType="end"/>
      </w:r>
      <w:r>
        <w:fldChar w:fldCharType="end"/>
      </w:r>
    </w:p>
    <w:p w14:paraId="6E959D2C">
      <w:pPr>
        <w:pStyle w:val="8"/>
        <w:tabs>
          <w:tab w:val="right" w:leader="dot" w:pos="8313"/>
          <w:tab w:val="clear" w:pos="1680"/>
          <w:tab w:val="clear" w:pos="8222"/>
        </w:tabs>
      </w:pPr>
      <w:r>
        <w:fldChar w:fldCharType="begin"/>
      </w:r>
      <w:r>
        <w:instrText xml:space="preserve"> HYPERLINK \l _Toc1810 </w:instrText>
      </w:r>
      <w:r>
        <w:fldChar w:fldCharType="separate"/>
      </w:r>
      <w:r>
        <w:rPr>
          <w:rFonts w:hint="default" w:ascii="Times New Roman" w:hAnsi="Times New Roman" w:eastAsia="宋体" w:cs="Times New Roman"/>
          <w:kern w:val="0"/>
          <w:szCs w:val="22"/>
          <w:lang w:val="en-US" w:eastAsia="zh-CN"/>
        </w:rPr>
        <w:t>4.2.13.故事13：菜单信息新增</w:t>
      </w:r>
      <w:r>
        <w:tab/>
      </w:r>
      <w:r>
        <w:fldChar w:fldCharType="begin"/>
      </w:r>
      <w:r>
        <w:instrText xml:space="preserve"> PAGEREF _Toc1810 \h </w:instrText>
      </w:r>
      <w:r>
        <w:fldChar w:fldCharType="separate"/>
      </w:r>
      <w:r>
        <w:t>23</w:t>
      </w:r>
      <w:r>
        <w:fldChar w:fldCharType="end"/>
      </w:r>
      <w:r>
        <w:fldChar w:fldCharType="end"/>
      </w:r>
    </w:p>
    <w:p w14:paraId="0AB15C09">
      <w:pPr>
        <w:pStyle w:val="8"/>
        <w:tabs>
          <w:tab w:val="right" w:leader="dot" w:pos="8313"/>
          <w:tab w:val="clear" w:pos="1680"/>
          <w:tab w:val="clear" w:pos="8222"/>
        </w:tabs>
      </w:pPr>
      <w:r>
        <w:fldChar w:fldCharType="begin"/>
      </w:r>
      <w:r>
        <w:instrText xml:space="preserve"> HYPERLINK \l _Toc7734 </w:instrText>
      </w:r>
      <w:r>
        <w:fldChar w:fldCharType="separate"/>
      </w:r>
      <w:r>
        <w:rPr>
          <w:rFonts w:hint="default" w:ascii="Times New Roman" w:hAnsi="Times New Roman" w:eastAsia="宋体" w:cs="Times New Roman"/>
          <w:kern w:val="0"/>
          <w:szCs w:val="22"/>
          <w:lang w:val="en-US" w:eastAsia="zh-CN"/>
        </w:rPr>
        <w:t>4.2.14.故事14：菜单信息查询</w:t>
      </w:r>
      <w:r>
        <w:tab/>
      </w:r>
      <w:r>
        <w:fldChar w:fldCharType="begin"/>
      </w:r>
      <w:r>
        <w:instrText xml:space="preserve"> PAGEREF _Toc7734 \h </w:instrText>
      </w:r>
      <w:r>
        <w:fldChar w:fldCharType="separate"/>
      </w:r>
      <w:r>
        <w:t>24</w:t>
      </w:r>
      <w:r>
        <w:fldChar w:fldCharType="end"/>
      </w:r>
      <w:r>
        <w:fldChar w:fldCharType="end"/>
      </w:r>
    </w:p>
    <w:p w14:paraId="1DD35FBE">
      <w:pPr>
        <w:pStyle w:val="8"/>
        <w:tabs>
          <w:tab w:val="right" w:leader="dot" w:pos="8313"/>
          <w:tab w:val="clear" w:pos="1680"/>
          <w:tab w:val="clear" w:pos="8222"/>
        </w:tabs>
      </w:pPr>
      <w:r>
        <w:fldChar w:fldCharType="begin"/>
      </w:r>
      <w:r>
        <w:instrText xml:space="preserve"> HYPERLINK \l _Toc16974 </w:instrText>
      </w:r>
      <w:r>
        <w:fldChar w:fldCharType="separate"/>
      </w:r>
      <w:r>
        <w:rPr>
          <w:rFonts w:hint="default" w:ascii="Times New Roman" w:hAnsi="Times New Roman" w:eastAsia="宋体" w:cs="Times New Roman"/>
          <w:kern w:val="0"/>
          <w:szCs w:val="22"/>
          <w:lang w:val="en-US" w:eastAsia="zh-CN"/>
        </w:rPr>
        <w:t>4.2.15.故事15：菜单信息修改</w:t>
      </w:r>
      <w:r>
        <w:tab/>
      </w:r>
      <w:r>
        <w:fldChar w:fldCharType="begin"/>
      </w:r>
      <w:r>
        <w:instrText xml:space="preserve"> PAGEREF _Toc16974 \h </w:instrText>
      </w:r>
      <w:r>
        <w:fldChar w:fldCharType="separate"/>
      </w:r>
      <w:r>
        <w:t>24</w:t>
      </w:r>
      <w:r>
        <w:fldChar w:fldCharType="end"/>
      </w:r>
      <w:r>
        <w:fldChar w:fldCharType="end"/>
      </w:r>
    </w:p>
    <w:p w14:paraId="4D289E01">
      <w:pPr>
        <w:pStyle w:val="8"/>
        <w:tabs>
          <w:tab w:val="right" w:leader="dot" w:pos="8313"/>
          <w:tab w:val="clear" w:pos="1680"/>
          <w:tab w:val="clear" w:pos="8222"/>
        </w:tabs>
      </w:pPr>
      <w:r>
        <w:fldChar w:fldCharType="begin"/>
      </w:r>
      <w:r>
        <w:instrText xml:space="preserve"> HYPERLINK \l _Toc25324 </w:instrText>
      </w:r>
      <w:r>
        <w:fldChar w:fldCharType="separate"/>
      </w:r>
      <w:r>
        <w:rPr>
          <w:rFonts w:hint="default" w:ascii="Times New Roman" w:hAnsi="Times New Roman" w:eastAsia="宋体" w:cs="Times New Roman"/>
          <w:kern w:val="0"/>
          <w:szCs w:val="22"/>
          <w:lang w:val="en-US" w:eastAsia="zh-CN"/>
        </w:rPr>
        <w:t>4.2.16.故事16：菜单信息删除</w:t>
      </w:r>
      <w:r>
        <w:tab/>
      </w:r>
      <w:r>
        <w:fldChar w:fldCharType="begin"/>
      </w:r>
      <w:r>
        <w:instrText xml:space="preserve"> PAGEREF _Toc25324 \h </w:instrText>
      </w:r>
      <w:r>
        <w:fldChar w:fldCharType="separate"/>
      </w:r>
      <w:r>
        <w:t>25</w:t>
      </w:r>
      <w:r>
        <w:fldChar w:fldCharType="end"/>
      </w:r>
      <w:r>
        <w:fldChar w:fldCharType="end"/>
      </w:r>
    </w:p>
    <w:p w14:paraId="7A26EE0A">
      <w:pPr>
        <w:pStyle w:val="8"/>
        <w:tabs>
          <w:tab w:val="right" w:leader="dot" w:pos="8313"/>
          <w:tab w:val="clear" w:pos="1680"/>
          <w:tab w:val="clear" w:pos="8222"/>
        </w:tabs>
      </w:pPr>
      <w:r>
        <w:fldChar w:fldCharType="begin"/>
      </w:r>
      <w:r>
        <w:instrText xml:space="preserve"> HYPERLINK \l _Toc15891 </w:instrText>
      </w:r>
      <w:r>
        <w:fldChar w:fldCharType="separate"/>
      </w:r>
      <w:r>
        <w:rPr>
          <w:rFonts w:hint="default" w:ascii="Times New Roman" w:hAnsi="Times New Roman" w:eastAsia="宋体" w:cs="Times New Roman"/>
          <w:kern w:val="0"/>
          <w:szCs w:val="22"/>
          <w:lang w:val="en-US" w:eastAsia="zh-CN"/>
        </w:rPr>
        <w:t>4.2.17.故事17：系统参数新增</w:t>
      </w:r>
      <w:r>
        <w:tab/>
      </w:r>
      <w:r>
        <w:fldChar w:fldCharType="begin"/>
      </w:r>
      <w:r>
        <w:instrText xml:space="preserve"> PAGEREF _Toc15891 \h </w:instrText>
      </w:r>
      <w:r>
        <w:fldChar w:fldCharType="separate"/>
      </w:r>
      <w:r>
        <w:t>25</w:t>
      </w:r>
      <w:r>
        <w:fldChar w:fldCharType="end"/>
      </w:r>
      <w:r>
        <w:fldChar w:fldCharType="end"/>
      </w:r>
    </w:p>
    <w:p w14:paraId="5F096A17">
      <w:pPr>
        <w:pStyle w:val="8"/>
        <w:tabs>
          <w:tab w:val="right" w:leader="dot" w:pos="8313"/>
          <w:tab w:val="clear" w:pos="1680"/>
          <w:tab w:val="clear" w:pos="8222"/>
        </w:tabs>
      </w:pPr>
      <w:r>
        <w:fldChar w:fldCharType="begin"/>
      </w:r>
      <w:r>
        <w:instrText xml:space="preserve"> HYPERLINK \l _Toc2701 </w:instrText>
      </w:r>
      <w:r>
        <w:fldChar w:fldCharType="separate"/>
      </w:r>
      <w:r>
        <w:rPr>
          <w:rFonts w:hint="default" w:ascii="Times New Roman" w:hAnsi="Times New Roman" w:eastAsia="宋体" w:cs="Times New Roman"/>
          <w:kern w:val="0"/>
          <w:szCs w:val="22"/>
          <w:lang w:val="en-US" w:eastAsia="zh-CN"/>
        </w:rPr>
        <w:t>4.2.18.故事18：系统参数查询</w:t>
      </w:r>
      <w:r>
        <w:tab/>
      </w:r>
      <w:r>
        <w:fldChar w:fldCharType="begin"/>
      </w:r>
      <w:r>
        <w:instrText xml:space="preserve"> PAGEREF _Toc2701 \h </w:instrText>
      </w:r>
      <w:r>
        <w:fldChar w:fldCharType="separate"/>
      </w:r>
      <w:r>
        <w:t>26</w:t>
      </w:r>
      <w:r>
        <w:fldChar w:fldCharType="end"/>
      </w:r>
      <w:r>
        <w:fldChar w:fldCharType="end"/>
      </w:r>
    </w:p>
    <w:p w14:paraId="6799E6C7">
      <w:pPr>
        <w:pStyle w:val="8"/>
        <w:tabs>
          <w:tab w:val="right" w:leader="dot" w:pos="8313"/>
          <w:tab w:val="clear" w:pos="1680"/>
          <w:tab w:val="clear" w:pos="8222"/>
        </w:tabs>
      </w:pPr>
      <w:r>
        <w:fldChar w:fldCharType="begin"/>
      </w:r>
      <w:r>
        <w:instrText xml:space="preserve"> HYPERLINK \l _Toc3202 </w:instrText>
      </w:r>
      <w:r>
        <w:fldChar w:fldCharType="separate"/>
      </w:r>
      <w:r>
        <w:rPr>
          <w:rFonts w:hint="default" w:ascii="Times New Roman" w:hAnsi="Times New Roman" w:eastAsia="宋体" w:cs="Times New Roman"/>
          <w:kern w:val="0"/>
          <w:szCs w:val="22"/>
          <w:lang w:val="en-US" w:eastAsia="zh-CN"/>
        </w:rPr>
        <w:t>4.2.19.故事19：系统参数修改</w:t>
      </w:r>
      <w:r>
        <w:tab/>
      </w:r>
      <w:r>
        <w:fldChar w:fldCharType="begin"/>
      </w:r>
      <w:r>
        <w:instrText xml:space="preserve"> PAGEREF _Toc3202 \h </w:instrText>
      </w:r>
      <w:r>
        <w:fldChar w:fldCharType="separate"/>
      </w:r>
      <w:r>
        <w:t>27</w:t>
      </w:r>
      <w:r>
        <w:fldChar w:fldCharType="end"/>
      </w:r>
      <w:r>
        <w:fldChar w:fldCharType="end"/>
      </w:r>
    </w:p>
    <w:p w14:paraId="7D7511C0">
      <w:pPr>
        <w:pStyle w:val="8"/>
        <w:tabs>
          <w:tab w:val="right" w:leader="dot" w:pos="8313"/>
          <w:tab w:val="clear" w:pos="1680"/>
          <w:tab w:val="clear" w:pos="8222"/>
        </w:tabs>
      </w:pPr>
      <w:r>
        <w:fldChar w:fldCharType="begin"/>
      </w:r>
      <w:r>
        <w:instrText xml:space="preserve"> HYPERLINK \l _Toc3302 </w:instrText>
      </w:r>
      <w:r>
        <w:fldChar w:fldCharType="separate"/>
      </w:r>
      <w:r>
        <w:rPr>
          <w:rFonts w:hint="default" w:ascii="Times New Roman" w:hAnsi="Times New Roman" w:eastAsia="宋体" w:cs="Times New Roman"/>
          <w:kern w:val="0"/>
          <w:szCs w:val="22"/>
          <w:lang w:val="en-US" w:eastAsia="zh-CN"/>
        </w:rPr>
        <w:t>4.2.20.故事20：系统参数删除</w:t>
      </w:r>
      <w:r>
        <w:tab/>
      </w:r>
      <w:r>
        <w:fldChar w:fldCharType="begin"/>
      </w:r>
      <w:r>
        <w:instrText xml:space="preserve"> PAGEREF _Toc3302 \h </w:instrText>
      </w:r>
      <w:r>
        <w:fldChar w:fldCharType="separate"/>
      </w:r>
      <w:r>
        <w:t>27</w:t>
      </w:r>
      <w:r>
        <w:fldChar w:fldCharType="end"/>
      </w:r>
      <w:r>
        <w:fldChar w:fldCharType="end"/>
      </w:r>
    </w:p>
    <w:p w14:paraId="56E51A84">
      <w:pPr>
        <w:pStyle w:val="8"/>
        <w:tabs>
          <w:tab w:val="right" w:leader="dot" w:pos="8313"/>
          <w:tab w:val="clear" w:pos="1680"/>
          <w:tab w:val="clear" w:pos="8222"/>
        </w:tabs>
      </w:pPr>
      <w:r>
        <w:fldChar w:fldCharType="begin"/>
      </w:r>
      <w:r>
        <w:instrText xml:space="preserve"> HYPERLINK \l _Toc929 </w:instrText>
      </w:r>
      <w:r>
        <w:fldChar w:fldCharType="separate"/>
      </w:r>
      <w:r>
        <w:rPr>
          <w:rFonts w:hint="default" w:ascii="Times New Roman" w:hAnsi="Times New Roman" w:eastAsia="宋体" w:cs="Times New Roman"/>
          <w:kern w:val="0"/>
          <w:szCs w:val="22"/>
          <w:lang w:val="en-US" w:eastAsia="zh-CN"/>
        </w:rPr>
        <w:t>4.2.21.故事21：数据字典新增</w:t>
      </w:r>
      <w:r>
        <w:tab/>
      </w:r>
      <w:r>
        <w:fldChar w:fldCharType="begin"/>
      </w:r>
      <w:r>
        <w:instrText xml:space="preserve"> PAGEREF _Toc929 \h </w:instrText>
      </w:r>
      <w:r>
        <w:fldChar w:fldCharType="separate"/>
      </w:r>
      <w:r>
        <w:t>28</w:t>
      </w:r>
      <w:r>
        <w:fldChar w:fldCharType="end"/>
      </w:r>
      <w:r>
        <w:fldChar w:fldCharType="end"/>
      </w:r>
    </w:p>
    <w:p w14:paraId="64BEA6D5">
      <w:pPr>
        <w:pStyle w:val="8"/>
        <w:tabs>
          <w:tab w:val="right" w:leader="dot" w:pos="8313"/>
          <w:tab w:val="clear" w:pos="1680"/>
          <w:tab w:val="clear" w:pos="8222"/>
        </w:tabs>
      </w:pPr>
      <w:r>
        <w:fldChar w:fldCharType="begin"/>
      </w:r>
      <w:r>
        <w:instrText xml:space="preserve"> HYPERLINK \l _Toc22442 </w:instrText>
      </w:r>
      <w:r>
        <w:fldChar w:fldCharType="separate"/>
      </w:r>
      <w:r>
        <w:rPr>
          <w:rFonts w:hint="default" w:ascii="Times New Roman" w:hAnsi="Times New Roman" w:eastAsia="宋体" w:cs="Times New Roman"/>
          <w:kern w:val="0"/>
          <w:szCs w:val="22"/>
          <w:lang w:val="en-US" w:eastAsia="zh-CN"/>
        </w:rPr>
        <w:t>4.2.22.故事22：数据字典查询</w:t>
      </w:r>
      <w:r>
        <w:tab/>
      </w:r>
      <w:r>
        <w:fldChar w:fldCharType="begin"/>
      </w:r>
      <w:r>
        <w:instrText xml:space="preserve"> PAGEREF _Toc22442 \h </w:instrText>
      </w:r>
      <w:r>
        <w:fldChar w:fldCharType="separate"/>
      </w:r>
      <w:r>
        <w:t>29</w:t>
      </w:r>
      <w:r>
        <w:fldChar w:fldCharType="end"/>
      </w:r>
      <w:r>
        <w:fldChar w:fldCharType="end"/>
      </w:r>
    </w:p>
    <w:p w14:paraId="799B2028">
      <w:pPr>
        <w:pStyle w:val="8"/>
        <w:tabs>
          <w:tab w:val="right" w:leader="dot" w:pos="8313"/>
          <w:tab w:val="clear" w:pos="1680"/>
          <w:tab w:val="clear" w:pos="8222"/>
        </w:tabs>
      </w:pPr>
      <w:r>
        <w:fldChar w:fldCharType="begin"/>
      </w:r>
      <w:r>
        <w:instrText xml:space="preserve"> HYPERLINK \l _Toc4882 </w:instrText>
      </w:r>
      <w:r>
        <w:fldChar w:fldCharType="separate"/>
      </w:r>
      <w:r>
        <w:rPr>
          <w:rFonts w:hint="default" w:ascii="Times New Roman" w:hAnsi="Times New Roman" w:eastAsia="宋体" w:cs="Times New Roman"/>
          <w:kern w:val="0"/>
          <w:szCs w:val="22"/>
          <w:lang w:val="en-US" w:eastAsia="zh-CN"/>
        </w:rPr>
        <w:t>4.2.23.故事23：数据字典修改</w:t>
      </w:r>
      <w:r>
        <w:tab/>
      </w:r>
      <w:r>
        <w:fldChar w:fldCharType="begin"/>
      </w:r>
      <w:r>
        <w:instrText xml:space="preserve"> PAGEREF _Toc4882 \h </w:instrText>
      </w:r>
      <w:r>
        <w:fldChar w:fldCharType="separate"/>
      </w:r>
      <w:r>
        <w:t>29</w:t>
      </w:r>
      <w:r>
        <w:fldChar w:fldCharType="end"/>
      </w:r>
      <w:r>
        <w:fldChar w:fldCharType="end"/>
      </w:r>
    </w:p>
    <w:p w14:paraId="00339F63">
      <w:pPr>
        <w:pStyle w:val="8"/>
        <w:tabs>
          <w:tab w:val="right" w:leader="dot" w:pos="8313"/>
          <w:tab w:val="clear" w:pos="1680"/>
          <w:tab w:val="clear" w:pos="8222"/>
        </w:tabs>
      </w:pPr>
      <w:r>
        <w:fldChar w:fldCharType="begin"/>
      </w:r>
      <w:r>
        <w:instrText xml:space="preserve"> HYPERLINK \l _Toc22982 </w:instrText>
      </w:r>
      <w:r>
        <w:fldChar w:fldCharType="separate"/>
      </w:r>
      <w:r>
        <w:rPr>
          <w:rFonts w:hint="default" w:ascii="Times New Roman" w:hAnsi="Times New Roman" w:eastAsia="宋体" w:cs="Times New Roman"/>
          <w:kern w:val="0"/>
          <w:szCs w:val="22"/>
          <w:lang w:val="en-US" w:eastAsia="zh-CN"/>
        </w:rPr>
        <w:t>4.2.24.故事24：字典数据维护</w:t>
      </w:r>
      <w:r>
        <w:tab/>
      </w:r>
      <w:r>
        <w:fldChar w:fldCharType="begin"/>
      </w:r>
      <w:r>
        <w:instrText xml:space="preserve"> PAGEREF _Toc22982 \h </w:instrText>
      </w:r>
      <w:r>
        <w:fldChar w:fldCharType="separate"/>
      </w:r>
      <w:r>
        <w:t>30</w:t>
      </w:r>
      <w:r>
        <w:fldChar w:fldCharType="end"/>
      </w:r>
      <w:r>
        <w:fldChar w:fldCharType="end"/>
      </w:r>
    </w:p>
    <w:p w14:paraId="39D49D2D">
      <w:pPr>
        <w:pStyle w:val="8"/>
        <w:tabs>
          <w:tab w:val="right" w:leader="dot" w:pos="8313"/>
          <w:tab w:val="clear" w:pos="1680"/>
          <w:tab w:val="clear" w:pos="8222"/>
        </w:tabs>
      </w:pPr>
      <w:r>
        <w:fldChar w:fldCharType="begin"/>
      </w:r>
      <w:r>
        <w:instrText xml:space="preserve"> HYPERLINK \l _Toc31891 </w:instrText>
      </w:r>
      <w:r>
        <w:fldChar w:fldCharType="separate"/>
      </w:r>
      <w:r>
        <w:rPr>
          <w:rFonts w:hint="default" w:ascii="Times New Roman" w:hAnsi="Times New Roman" w:eastAsia="宋体" w:cs="Times New Roman"/>
          <w:kern w:val="0"/>
          <w:szCs w:val="22"/>
          <w:lang w:val="en-US" w:eastAsia="zh-CN"/>
        </w:rPr>
        <w:t>4.2.25.故事25：编码规则新增</w:t>
      </w:r>
      <w:r>
        <w:tab/>
      </w:r>
      <w:r>
        <w:fldChar w:fldCharType="begin"/>
      </w:r>
      <w:r>
        <w:instrText xml:space="preserve"> PAGEREF _Toc31891 \h </w:instrText>
      </w:r>
      <w:r>
        <w:fldChar w:fldCharType="separate"/>
      </w:r>
      <w:r>
        <w:t>30</w:t>
      </w:r>
      <w:r>
        <w:fldChar w:fldCharType="end"/>
      </w:r>
      <w:r>
        <w:fldChar w:fldCharType="end"/>
      </w:r>
    </w:p>
    <w:p w14:paraId="02C6BAB2">
      <w:pPr>
        <w:pStyle w:val="8"/>
        <w:tabs>
          <w:tab w:val="right" w:leader="dot" w:pos="8313"/>
          <w:tab w:val="clear" w:pos="1680"/>
          <w:tab w:val="clear" w:pos="8222"/>
        </w:tabs>
      </w:pPr>
      <w:r>
        <w:fldChar w:fldCharType="begin"/>
      </w:r>
      <w:r>
        <w:instrText xml:space="preserve"> HYPERLINK \l _Toc19038 </w:instrText>
      </w:r>
      <w:r>
        <w:fldChar w:fldCharType="separate"/>
      </w:r>
      <w:r>
        <w:rPr>
          <w:rFonts w:hint="default" w:ascii="Times New Roman" w:hAnsi="Times New Roman" w:eastAsia="宋体" w:cs="Times New Roman"/>
          <w:kern w:val="0"/>
          <w:szCs w:val="22"/>
          <w:lang w:val="en-US" w:eastAsia="zh-CN"/>
        </w:rPr>
        <w:t>4.2.26.故事26：编码规则查询</w:t>
      </w:r>
      <w:r>
        <w:tab/>
      </w:r>
      <w:r>
        <w:fldChar w:fldCharType="begin"/>
      </w:r>
      <w:r>
        <w:instrText xml:space="preserve"> PAGEREF _Toc19038 \h </w:instrText>
      </w:r>
      <w:r>
        <w:fldChar w:fldCharType="separate"/>
      </w:r>
      <w:r>
        <w:t>31</w:t>
      </w:r>
      <w:r>
        <w:fldChar w:fldCharType="end"/>
      </w:r>
      <w:r>
        <w:fldChar w:fldCharType="end"/>
      </w:r>
    </w:p>
    <w:p w14:paraId="2BD089C3">
      <w:pPr>
        <w:pStyle w:val="8"/>
        <w:tabs>
          <w:tab w:val="right" w:leader="dot" w:pos="8313"/>
          <w:tab w:val="clear" w:pos="1680"/>
          <w:tab w:val="clear" w:pos="8222"/>
        </w:tabs>
      </w:pPr>
      <w:r>
        <w:fldChar w:fldCharType="begin"/>
      </w:r>
      <w:r>
        <w:instrText xml:space="preserve"> HYPERLINK \l _Toc11670 </w:instrText>
      </w:r>
      <w:r>
        <w:fldChar w:fldCharType="separate"/>
      </w:r>
      <w:r>
        <w:rPr>
          <w:rFonts w:hint="default" w:ascii="Times New Roman" w:hAnsi="Times New Roman" w:eastAsia="宋体" w:cs="Times New Roman"/>
          <w:kern w:val="0"/>
          <w:szCs w:val="22"/>
          <w:lang w:val="en-US" w:eastAsia="zh-CN"/>
        </w:rPr>
        <w:t>4.2.27.故事27：编码规则修改</w:t>
      </w:r>
      <w:r>
        <w:tab/>
      </w:r>
      <w:r>
        <w:fldChar w:fldCharType="begin"/>
      </w:r>
      <w:r>
        <w:instrText xml:space="preserve"> PAGEREF _Toc11670 \h </w:instrText>
      </w:r>
      <w:r>
        <w:fldChar w:fldCharType="separate"/>
      </w:r>
      <w:r>
        <w:t>32</w:t>
      </w:r>
      <w:r>
        <w:fldChar w:fldCharType="end"/>
      </w:r>
      <w:r>
        <w:fldChar w:fldCharType="end"/>
      </w:r>
    </w:p>
    <w:p w14:paraId="78B8607F">
      <w:pPr>
        <w:pStyle w:val="8"/>
        <w:tabs>
          <w:tab w:val="right" w:leader="dot" w:pos="8313"/>
          <w:tab w:val="clear" w:pos="1680"/>
          <w:tab w:val="clear" w:pos="8222"/>
        </w:tabs>
      </w:pPr>
      <w:r>
        <w:fldChar w:fldCharType="begin"/>
      </w:r>
      <w:r>
        <w:instrText xml:space="preserve"> HYPERLINK \l _Toc4241 </w:instrText>
      </w:r>
      <w:r>
        <w:fldChar w:fldCharType="separate"/>
      </w:r>
      <w:r>
        <w:rPr>
          <w:rFonts w:hint="default" w:ascii="Times New Roman" w:hAnsi="Times New Roman" w:eastAsia="宋体" w:cs="Times New Roman"/>
          <w:kern w:val="0"/>
          <w:szCs w:val="22"/>
          <w:lang w:val="en-US" w:eastAsia="zh-CN"/>
        </w:rPr>
        <w:t>4.2.28.故事28：编码规则删除</w:t>
      </w:r>
      <w:r>
        <w:tab/>
      </w:r>
      <w:r>
        <w:fldChar w:fldCharType="begin"/>
      </w:r>
      <w:r>
        <w:instrText xml:space="preserve"> PAGEREF _Toc4241 \h </w:instrText>
      </w:r>
      <w:r>
        <w:fldChar w:fldCharType="separate"/>
      </w:r>
      <w:r>
        <w:t>32</w:t>
      </w:r>
      <w:r>
        <w:fldChar w:fldCharType="end"/>
      </w:r>
      <w:r>
        <w:fldChar w:fldCharType="end"/>
      </w:r>
    </w:p>
    <w:p w14:paraId="7AC38247">
      <w:pPr>
        <w:pStyle w:val="8"/>
        <w:tabs>
          <w:tab w:val="right" w:leader="dot" w:pos="8313"/>
          <w:tab w:val="clear" w:pos="1680"/>
          <w:tab w:val="clear" w:pos="8222"/>
        </w:tabs>
      </w:pPr>
      <w:r>
        <w:fldChar w:fldCharType="begin"/>
      </w:r>
      <w:r>
        <w:instrText xml:space="preserve"> HYPERLINK \l _Toc10859 </w:instrText>
      </w:r>
      <w:r>
        <w:fldChar w:fldCharType="separate"/>
      </w:r>
      <w:r>
        <w:rPr>
          <w:rFonts w:hint="default" w:ascii="Times New Roman" w:hAnsi="Times New Roman" w:eastAsia="宋体" w:cs="Times New Roman"/>
          <w:kern w:val="0"/>
          <w:szCs w:val="22"/>
          <w:lang w:val="en-US" w:eastAsia="zh-CN"/>
        </w:rPr>
        <w:t>4.3.1.故事1：供应商信息新增</w:t>
      </w:r>
      <w:r>
        <w:tab/>
      </w:r>
      <w:r>
        <w:fldChar w:fldCharType="begin"/>
      </w:r>
      <w:r>
        <w:instrText xml:space="preserve"> PAGEREF _Toc10859 \h </w:instrText>
      </w:r>
      <w:r>
        <w:fldChar w:fldCharType="separate"/>
      </w:r>
      <w:r>
        <w:t>33</w:t>
      </w:r>
      <w:r>
        <w:fldChar w:fldCharType="end"/>
      </w:r>
      <w:r>
        <w:fldChar w:fldCharType="end"/>
      </w:r>
    </w:p>
    <w:p w14:paraId="76D3B87F">
      <w:pPr>
        <w:pStyle w:val="8"/>
        <w:tabs>
          <w:tab w:val="right" w:leader="dot" w:pos="8313"/>
          <w:tab w:val="clear" w:pos="1680"/>
          <w:tab w:val="clear" w:pos="8222"/>
        </w:tabs>
      </w:pPr>
      <w:r>
        <w:fldChar w:fldCharType="begin"/>
      </w:r>
      <w:r>
        <w:instrText xml:space="preserve"> HYPERLINK \l _Toc6771 </w:instrText>
      </w:r>
      <w:r>
        <w:fldChar w:fldCharType="separate"/>
      </w:r>
      <w:r>
        <w:rPr>
          <w:rFonts w:hint="default" w:ascii="Times New Roman" w:hAnsi="Times New Roman" w:eastAsia="宋体" w:cs="Times New Roman"/>
          <w:kern w:val="0"/>
          <w:szCs w:val="22"/>
          <w:lang w:val="en-US" w:eastAsia="zh-CN"/>
        </w:rPr>
        <w:t>4.3.2.故事2：供应商信息查询</w:t>
      </w:r>
      <w:r>
        <w:tab/>
      </w:r>
      <w:r>
        <w:fldChar w:fldCharType="begin"/>
      </w:r>
      <w:r>
        <w:instrText xml:space="preserve"> PAGEREF _Toc6771 \h </w:instrText>
      </w:r>
      <w:r>
        <w:fldChar w:fldCharType="separate"/>
      </w:r>
      <w:r>
        <w:t>34</w:t>
      </w:r>
      <w:r>
        <w:fldChar w:fldCharType="end"/>
      </w:r>
      <w:r>
        <w:fldChar w:fldCharType="end"/>
      </w:r>
    </w:p>
    <w:p w14:paraId="6A812F1C">
      <w:pPr>
        <w:pStyle w:val="8"/>
        <w:tabs>
          <w:tab w:val="right" w:leader="dot" w:pos="8313"/>
          <w:tab w:val="clear" w:pos="1680"/>
          <w:tab w:val="clear" w:pos="8222"/>
        </w:tabs>
      </w:pPr>
      <w:r>
        <w:fldChar w:fldCharType="begin"/>
      </w:r>
      <w:r>
        <w:instrText xml:space="preserve"> HYPERLINK \l _Toc16329 </w:instrText>
      </w:r>
      <w:r>
        <w:fldChar w:fldCharType="separate"/>
      </w:r>
      <w:r>
        <w:rPr>
          <w:rFonts w:hint="default" w:ascii="Times New Roman" w:hAnsi="Times New Roman" w:eastAsia="宋体" w:cs="Times New Roman"/>
          <w:kern w:val="0"/>
          <w:szCs w:val="22"/>
          <w:lang w:val="en-US" w:eastAsia="zh-CN"/>
        </w:rPr>
        <w:t>4.3.3.故事3：供应商信息修改</w:t>
      </w:r>
      <w:r>
        <w:tab/>
      </w:r>
      <w:r>
        <w:fldChar w:fldCharType="begin"/>
      </w:r>
      <w:r>
        <w:instrText xml:space="preserve"> PAGEREF _Toc16329 \h </w:instrText>
      </w:r>
      <w:r>
        <w:fldChar w:fldCharType="separate"/>
      </w:r>
      <w:r>
        <w:t>34</w:t>
      </w:r>
      <w:r>
        <w:fldChar w:fldCharType="end"/>
      </w:r>
      <w:r>
        <w:fldChar w:fldCharType="end"/>
      </w:r>
    </w:p>
    <w:p w14:paraId="1F635BAC">
      <w:pPr>
        <w:pStyle w:val="8"/>
        <w:tabs>
          <w:tab w:val="right" w:leader="dot" w:pos="8313"/>
          <w:tab w:val="clear" w:pos="1680"/>
          <w:tab w:val="clear" w:pos="8222"/>
        </w:tabs>
      </w:pPr>
      <w:r>
        <w:fldChar w:fldCharType="begin"/>
      </w:r>
      <w:r>
        <w:instrText xml:space="preserve"> HYPERLINK \l _Toc9449 </w:instrText>
      </w:r>
      <w:r>
        <w:fldChar w:fldCharType="separate"/>
      </w:r>
      <w:r>
        <w:rPr>
          <w:rFonts w:hint="default" w:ascii="Times New Roman" w:hAnsi="Times New Roman" w:eastAsia="宋体" w:cs="Times New Roman"/>
          <w:kern w:val="0"/>
          <w:szCs w:val="22"/>
          <w:lang w:val="en-US" w:eastAsia="zh-CN"/>
        </w:rPr>
        <w:t>4.3.4.故事4：供应商信息删除</w:t>
      </w:r>
      <w:r>
        <w:tab/>
      </w:r>
      <w:r>
        <w:fldChar w:fldCharType="begin"/>
      </w:r>
      <w:r>
        <w:instrText xml:space="preserve"> PAGEREF _Toc9449 \h </w:instrText>
      </w:r>
      <w:r>
        <w:fldChar w:fldCharType="separate"/>
      </w:r>
      <w:r>
        <w:t>35</w:t>
      </w:r>
      <w:r>
        <w:fldChar w:fldCharType="end"/>
      </w:r>
      <w:r>
        <w:fldChar w:fldCharType="end"/>
      </w:r>
    </w:p>
    <w:p w14:paraId="5095CBD2">
      <w:pPr>
        <w:pStyle w:val="8"/>
        <w:tabs>
          <w:tab w:val="right" w:leader="dot" w:pos="8313"/>
          <w:tab w:val="clear" w:pos="1680"/>
          <w:tab w:val="clear" w:pos="8222"/>
        </w:tabs>
      </w:pPr>
      <w:r>
        <w:fldChar w:fldCharType="begin"/>
      </w:r>
      <w:r>
        <w:instrText xml:space="preserve"> HYPERLINK \l _Toc5581 </w:instrText>
      </w:r>
      <w:r>
        <w:fldChar w:fldCharType="separate"/>
      </w:r>
      <w:r>
        <w:rPr>
          <w:rFonts w:hint="default" w:ascii="Times New Roman" w:hAnsi="Times New Roman" w:eastAsia="宋体" w:cs="Times New Roman"/>
          <w:kern w:val="0"/>
          <w:szCs w:val="22"/>
          <w:lang w:val="en-US" w:eastAsia="zh-CN"/>
        </w:rPr>
        <w:t>4.3.5.故事5：计量单位新增</w:t>
      </w:r>
      <w:r>
        <w:tab/>
      </w:r>
      <w:r>
        <w:fldChar w:fldCharType="begin"/>
      </w:r>
      <w:r>
        <w:instrText xml:space="preserve"> PAGEREF _Toc5581 \h </w:instrText>
      </w:r>
      <w:r>
        <w:fldChar w:fldCharType="separate"/>
      </w:r>
      <w:r>
        <w:t>36</w:t>
      </w:r>
      <w:r>
        <w:fldChar w:fldCharType="end"/>
      </w:r>
      <w:r>
        <w:fldChar w:fldCharType="end"/>
      </w:r>
    </w:p>
    <w:p w14:paraId="00E6429E">
      <w:pPr>
        <w:pStyle w:val="8"/>
        <w:tabs>
          <w:tab w:val="right" w:leader="dot" w:pos="8313"/>
          <w:tab w:val="clear" w:pos="1680"/>
          <w:tab w:val="clear" w:pos="8222"/>
        </w:tabs>
      </w:pPr>
      <w:r>
        <w:fldChar w:fldCharType="begin"/>
      </w:r>
      <w:r>
        <w:instrText xml:space="preserve"> HYPERLINK \l _Toc17223 </w:instrText>
      </w:r>
      <w:r>
        <w:fldChar w:fldCharType="separate"/>
      </w:r>
      <w:r>
        <w:rPr>
          <w:rFonts w:hint="default" w:ascii="Times New Roman" w:hAnsi="Times New Roman" w:eastAsia="宋体" w:cs="Times New Roman"/>
          <w:kern w:val="0"/>
          <w:szCs w:val="22"/>
          <w:lang w:val="en-US" w:eastAsia="zh-CN"/>
        </w:rPr>
        <w:t>4.3.6.故事6：计量单位查询</w:t>
      </w:r>
      <w:r>
        <w:tab/>
      </w:r>
      <w:r>
        <w:fldChar w:fldCharType="begin"/>
      </w:r>
      <w:r>
        <w:instrText xml:space="preserve"> PAGEREF _Toc17223 \h </w:instrText>
      </w:r>
      <w:r>
        <w:fldChar w:fldCharType="separate"/>
      </w:r>
      <w:r>
        <w:t>36</w:t>
      </w:r>
      <w:r>
        <w:fldChar w:fldCharType="end"/>
      </w:r>
      <w:r>
        <w:fldChar w:fldCharType="end"/>
      </w:r>
    </w:p>
    <w:p w14:paraId="077A15DC">
      <w:pPr>
        <w:pStyle w:val="8"/>
        <w:tabs>
          <w:tab w:val="right" w:leader="dot" w:pos="8313"/>
          <w:tab w:val="clear" w:pos="1680"/>
          <w:tab w:val="clear" w:pos="8222"/>
        </w:tabs>
      </w:pPr>
      <w:r>
        <w:fldChar w:fldCharType="begin"/>
      </w:r>
      <w:r>
        <w:instrText xml:space="preserve"> HYPERLINK \l _Toc22424 </w:instrText>
      </w:r>
      <w:r>
        <w:fldChar w:fldCharType="separate"/>
      </w:r>
      <w:r>
        <w:rPr>
          <w:rFonts w:hint="default" w:ascii="Times New Roman" w:hAnsi="Times New Roman" w:eastAsia="宋体" w:cs="Times New Roman"/>
          <w:kern w:val="0"/>
          <w:szCs w:val="22"/>
          <w:lang w:val="en-US" w:eastAsia="zh-CN"/>
        </w:rPr>
        <w:t>4.3.7.故事7：计量单位修改</w:t>
      </w:r>
      <w:r>
        <w:tab/>
      </w:r>
      <w:r>
        <w:fldChar w:fldCharType="begin"/>
      </w:r>
      <w:r>
        <w:instrText xml:space="preserve"> PAGEREF _Toc22424 \h </w:instrText>
      </w:r>
      <w:r>
        <w:fldChar w:fldCharType="separate"/>
      </w:r>
      <w:r>
        <w:t>37</w:t>
      </w:r>
      <w:r>
        <w:fldChar w:fldCharType="end"/>
      </w:r>
      <w:r>
        <w:fldChar w:fldCharType="end"/>
      </w:r>
    </w:p>
    <w:p w14:paraId="58247414">
      <w:pPr>
        <w:pStyle w:val="8"/>
        <w:tabs>
          <w:tab w:val="right" w:leader="dot" w:pos="8313"/>
          <w:tab w:val="clear" w:pos="1680"/>
          <w:tab w:val="clear" w:pos="8222"/>
        </w:tabs>
      </w:pPr>
      <w:r>
        <w:fldChar w:fldCharType="begin"/>
      </w:r>
      <w:r>
        <w:instrText xml:space="preserve"> HYPERLINK \l _Toc11479 </w:instrText>
      </w:r>
      <w:r>
        <w:fldChar w:fldCharType="separate"/>
      </w:r>
      <w:r>
        <w:rPr>
          <w:rFonts w:hint="default" w:ascii="Times New Roman" w:hAnsi="Times New Roman" w:eastAsia="宋体" w:cs="Times New Roman"/>
          <w:kern w:val="0"/>
          <w:szCs w:val="22"/>
          <w:lang w:val="en-US" w:eastAsia="zh-CN"/>
        </w:rPr>
        <w:t>4.3.8.故事8：计量单位删除</w:t>
      </w:r>
      <w:r>
        <w:tab/>
      </w:r>
      <w:r>
        <w:fldChar w:fldCharType="begin"/>
      </w:r>
      <w:r>
        <w:instrText xml:space="preserve"> PAGEREF _Toc11479 \h </w:instrText>
      </w:r>
      <w:r>
        <w:fldChar w:fldCharType="separate"/>
      </w:r>
      <w:r>
        <w:t>38</w:t>
      </w:r>
      <w:r>
        <w:fldChar w:fldCharType="end"/>
      </w:r>
      <w:r>
        <w:fldChar w:fldCharType="end"/>
      </w:r>
    </w:p>
    <w:p w14:paraId="18211599">
      <w:pPr>
        <w:pStyle w:val="8"/>
        <w:tabs>
          <w:tab w:val="right" w:leader="dot" w:pos="8313"/>
          <w:tab w:val="clear" w:pos="1680"/>
          <w:tab w:val="clear" w:pos="8222"/>
        </w:tabs>
      </w:pPr>
      <w:r>
        <w:fldChar w:fldCharType="begin"/>
      </w:r>
      <w:r>
        <w:instrText xml:space="preserve"> HYPERLINK \l _Toc32054 </w:instrText>
      </w:r>
      <w:r>
        <w:fldChar w:fldCharType="separate"/>
      </w:r>
      <w:r>
        <w:rPr>
          <w:rFonts w:hint="default" w:ascii="Times New Roman" w:hAnsi="Times New Roman" w:eastAsia="宋体" w:cs="Times New Roman"/>
          <w:kern w:val="0"/>
          <w:szCs w:val="22"/>
          <w:lang w:val="en-US" w:eastAsia="zh-CN"/>
        </w:rPr>
        <w:t>4.3.9.故事9：车间信息新增</w:t>
      </w:r>
      <w:r>
        <w:tab/>
      </w:r>
      <w:r>
        <w:fldChar w:fldCharType="begin"/>
      </w:r>
      <w:r>
        <w:instrText xml:space="preserve"> PAGEREF _Toc32054 \h </w:instrText>
      </w:r>
      <w:r>
        <w:fldChar w:fldCharType="separate"/>
      </w:r>
      <w:r>
        <w:t>38</w:t>
      </w:r>
      <w:r>
        <w:fldChar w:fldCharType="end"/>
      </w:r>
      <w:r>
        <w:fldChar w:fldCharType="end"/>
      </w:r>
    </w:p>
    <w:p w14:paraId="16FD09EA">
      <w:pPr>
        <w:pStyle w:val="8"/>
        <w:tabs>
          <w:tab w:val="right" w:leader="dot" w:pos="8313"/>
          <w:tab w:val="clear" w:pos="1680"/>
          <w:tab w:val="clear" w:pos="8222"/>
        </w:tabs>
      </w:pPr>
      <w:r>
        <w:fldChar w:fldCharType="begin"/>
      </w:r>
      <w:r>
        <w:instrText xml:space="preserve"> HYPERLINK \l _Toc18362 </w:instrText>
      </w:r>
      <w:r>
        <w:fldChar w:fldCharType="separate"/>
      </w:r>
      <w:r>
        <w:rPr>
          <w:rFonts w:hint="default" w:ascii="Times New Roman" w:hAnsi="Times New Roman" w:eastAsia="宋体" w:cs="Times New Roman"/>
          <w:kern w:val="0"/>
          <w:szCs w:val="22"/>
          <w:lang w:val="en-US" w:eastAsia="zh-CN"/>
        </w:rPr>
        <w:t>4.3.10.故事10：车间信息查询</w:t>
      </w:r>
      <w:r>
        <w:tab/>
      </w:r>
      <w:r>
        <w:fldChar w:fldCharType="begin"/>
      </w:r>
      <w:r>
        <w:instrText xml:space="preserve"> PAGEREF _Toc18362 \h </w:instrText>
      </w:r>
      <w:r>
        <w:fldChar w:fldCharType="separate"/>
      </w:r>
      <w:r>
        <w:t>39</w:t>
      </w:r>
      <w:r>
        <w:fldChar w:fldCharType="end"/>
      </w:r>
      <w:r>
        <w:fldChar w:fldCharType="end"/>
      </w:r>
    </w:p>
    <w:p w14:paraId="3049B1E9">
      <w:pPr>
        <w:pStyle w:val="8"/>
        <w:tabs>
          <w:tab w:val="right" w:leader="dot" w:pos="8313"/>
          <w:tab w:val="clear" w:pos="1680"/>
          <w:tab w:val="clear" w:pos="8222"/>
        </w:tabs>
      </w:pPr>
      <w:r>
        <w:fldChar w:fldCharType="begin"/>
      </w:r>
      <w:r>
        <w:instrText xml:space="preserve"> HYPERLINK \l _Toc29049 </w:instrText>
      </w:r>
      <w:r>
        <w:fldChar w:fldCharType="separate"/>
      </w:r>
      <w:r>
        <w:rPr>
          <w:rFonts w:hint="default" w:ascii="Times New Roman" w:hAnsi="Times New Roman" w:eastAsia="宋体" w:cs="Times New Roman"/>
          <w:kern w:val="0"/>
          <w:szCs w:val="22"/>
          <w:lang w:val="en-US" w:eastAsia="zh-CN"/>
        </w:rPr>
        <w:t>4.3.11.故事11：车间信息修改</w:t>
      </w:r>
      <w:r>
        <w:tab/>
      </w:r>
      <w:r>
        <w:fldChar w:fldCharType="begin"/>
      </w:r>
      <w:r>
        <w:instrText xml:space="preserve"> PAGEREF _Toc29049 \h </w:instrText>
      </w:r>
      <w:r>
        <w:fldChar w:fldCharType="separate"/>
      </w:r>
      <w:r>
        <w:t>40</w:t>
      </w:r>
      <w:r>
        <w:fldChar w:fldCharType="end"/>
      </w:r>
      <w:r>
        <w:fldChar w:fldCharType="end"/>
      </w:r>
    </w:p>
    <w:p w14:paraId="68637A3A">
      <w:pPr>
        <w:pStyle w:val="8"/>
        <w:tabs>
          <w:tab w:val="right" w:leader="dot" w:pos="8313"/>
          <w:tab w:val="clear" w:pos="1680"/>
          <w:tab w:val="clear" w:pos="8222"/>
        </w:tabs>
      </w:pPr>
      <w:r>
        <w:fldChar w:fldCharType="begin"/>
      </w:r>
      <w:r>
        <w:instrText xml:space="preserve"> HYPERLINK \l _Toc25543 </w:instrText>
      </w:r>
      <w:r>
        <w:fldChar w:fldCharType="separate"/>
      </w:r>
      <w:r>
        <w:rPr>
          <w:rFonts w:hint="default" w:ascii="Times New Roman" w:hAnsi="Times New Roman" w:eastAsia="宋体" w:cs="Times New Roman"/>
          <w:kern w:val="0"/>
          <w:szCs w:val="22"/>
          <w:lang w:val="en-US" w:eastAsia="zh-CN"/>
        </w:rPr>
        <w:t>4.3.12.故事12：车间信息删除</w:t>
      </w:r>
      <w:r>
        <w:tab/>
      </w:r>
      <w:r>
        <w:fldChar w:fldCharType="begin"/>
      </w:r>
      <w:r>
        <w:instrText xml:space="preserve"> PAGEREF _Toc25543 \h </w:instrText>
      </w:r>
      <w:r>
        <w:fldChar w:fldCharType="separate"/>
      </w:r>
      <w:r>
        <w:t>40</w:t>
      </w:r>
      <w:r>
        <w:fldChar w:fldCharType="end"/>
      </w:r>
      <w:r>
        <w:fldChar w:fldCharType="end"/>
      </w:r>
    </w:p>
    <w:p w14:paraId="24FECE1F">
      <w:pPr>
        <w:pStyle w:val="8"/>
        <w:tabs>
          <w:tab w:val="right" w:leader="dot" w:pos="8313"/>
          <w:tab w:val="clear" w:pos="1680"/>
          <w:tab w:val="clear" w:pos="8222"/>
        </w:tabs>
      </w:pPr>
      <w:r>
        <w:fldChar w:fldCharType="begin"/>
      </w:r>
      <w:r>
        <w:instrText xml:space="preserve"> HYPERLINK \l _Toc23530 </w:instrText>
      </w:r>
      <w:r>
        <w:fldChar w:fldCharType="separate"/>
      </w:r>
      <w:r>
        <w:rPr>
          <w:rFonts w:hint="default" w:ascii="Times New Roman" w:hAnsi="Times New Roman" w:eastAsia="宋体" w:cs="Times New Roman"/>
          <w:kern w:val="0"/>
          <w:szCs w:val="22"/>
          <w:lang w:val="en-US" w:eastAsia="zh-CN"/>
        </w:rPr>
        <w:t>4.3.13.故事13：工位信息新增</w:t>
      </w:r>
      <w:r>
        <w:tab/>
      </w:r>
      <w:r>
        <w:fldChar w:fldCharType="begin"/>
      </w:r>
      <w:r>
        <w:instrText xml:space="preserve"> PAGEREF _Toc23530 \h </w:instrText>
      </w:r>
      <w:r>
        <w:fldChar w:fldCharType="separate"/>
      </w:r>
      <w:r>
        <w:t>41</w:t>
      </w:r>
      <w:r>
        <w:fldChar w:fldCharType="end"/>
      </w:r>
      <w:r>
        <w:fldChar w:fldCharType="end"/>
      </w:r>
    </w:p>
    <w:p w14:paraId="16186512">
      <w:pPr>
        <w:pStyle w:val="8"/>
        <w:tabs>
          <w:tab w:val="right" w:leader="dot" w:pos="8313"/>
          <w:tab w:val="clear" w:pos="1680"/>
          <w:tab w:val="clear" w:pos="8222"/>
        </w:tabs>
      </w:pPr>
      <w:r>
        <w:fldChar w:fldCharType="begin"/>
      </w:r>
      <w:r>
        <w:instrText xml:space="preserve"> HYPERLINK \l _Toc27978 </w:instrText>
      </w:r>
      <w:r>
        <w:fldChar w:fldCharType="separate"/>
      </w:r>
      <w:r>
        <w:rPr>
          <w:rFonts w:hint="default" w:ascii="Times New Roman" w:hAnsi="Times New Roman" w:eastAsia="宋体" w:cs="Times New Roman"/>
          <w:kern w:val="0"/>
          <w:szCs w:val="22"/>
          <w:lang w:val="en-US" w:eastAsia="zh-CN"/>
        </w:rPr>
        <w:t>4.3.14.故事14：工位信息查询</w:t>
      </w:r>
      <w:r>
        <w:tab/>
      </w:r>
      <w:r>
        <w:fldChar w:fldCharType="begin"/>
      </w:r>
      <w:r>
        <w:instrText xml:space="preserve"> PAGEREF _Toc27978 \h </w:instrText>
      </w:r>
      <w:r>
        <w:fldChar w:fldCharType="separate"/>
      </w:r>
      <w:r>
        <w:t>42</w:t>
      </w:r>
      <w:r>
        <w:fldChar w:fldCharType="end"/>
      </w:r>
      <w:r>
        <w:fldChar w:fldCharType="end"/>
      </w:r>
    </w:p>
    <w:p w14:paraId="1777C0BD">
      <w:pPr>
        <w:pStyle w:val="8"/>
        <w:tabs>
          <w:tab w:val="right" w:leader="dot" w:pos="8313"/>
          <w:tab w:val="clear" w:pos="1680"/>
          <w:tab w:val="clear" w:pos="8222"/>
        </w:tabs>
      </w:pPr>
      <w:r>
        <w:fldChar w:fldCharType="begin"/>
      </w:r>
      <w:r>
        <w:instrText xml:space="preserve"> HYPERLINK \l _Toc22270 </w:instrText>
      </w:r>
      <w:r>
        <w:fldChar w:fldCharType="separate"/>
      </w:r>
      <w:r>
        <w:rPr>
          <w:rFonts w:hint="default" w:ascii="Times New Roman" w:hAnsi="Times New Roman" w:eastAsia="宋体" w:cs="Times New Roman"/>
          <w:kern w:val="0"/>
          <w:szCs w:val="22"/>
          <w:lang w:val="en-US" w:eastAsia="zh-CN"/>
        </w:rPr>
        <w:t>4.3.15.故事15：工位信息修改</w:t>
      </w:r>
      <w:r>
        <w:tab/>
      </w:r>
      <w:r>
        <w:fldChar w:fldCharType="begin"/>
      </w:r>
      <w:r>
        <w:instrText xml:space="preserve"> PAGEREF _Toc22270 \h </w:instrText>
      </w:r>
      <w:r>
        <w:fldChar w:fldCharType="separate"/>
      </w:r>
      <w:r>
        <w:t>42</w:t>
      </w:r>
      <w:r>
        <w:fldChar w:fldCharType="end"/>
      </w:r>
      <w:r>
        <w:fldChar w:fldCharType="end"/>
      </w:r>
    </w:p>
    <w:p w14:paraId="0D075DCF">
      <w:pPr>
        <w:pStyle w:val="8"/>
        <w:tabs>
          <w:tab w:val="right" w:leader="dot" w:pos="8313"/>
          <w:tab w:val="clear" w:pos="1680"/>
          <w:tab w:val="clear" w:pos="8222"/>
        </w:tabs>
      </w:pPr>
      <w:r>
        <w:fldChar w:fldCharType="begin"/>
      </w:r>
      <w:r>
        <w:instrText xml:space="preserve"> HYPERLINK \l _Toc24276 </w:instrText>
      </w:r>
      <w:r>
        <w:fldChar w:fldCharType="separate"/>
      </w:r>
      <w:r>
        <w:rPr>
          <w:rFonts w:hint="default" w:ascii="Times New Roman" w:hAnsi="Times New Roman" w:eastAsia="宋体" w:cs="Times New Roman"/>
          <w:kern w:val="0"/>
          <w:szCs w:val="22"/>
          <w:lang w:val="en-US" w:eastAsia="zh-CN"/>
        </w:rPr>
        <w:t>4.3.16.故事16：工位信息删除</w:t>
      </w:r>
      <w:r>
        <w:tab/>
      </w:r>
      <w:r>
        <w:fldChar w:fldCharType="begin"/>
      </w:r>
      <w:r>
        <w:instrText xml:space="preserve"> PAGEREF _Toc24276 \h </w:instrText>
      </w:r>
      <w:r>
        <w:fldChar w:fldCharType="separate"/>
      </w:r>
      <w:r>
        <w:t>43</w:t>
      </w:r>
      <w:r>
        <w:fldChar w:fldCharType="end"/>
      </w:r>
      <w:r>
        <w:fldChar w:fldCharType="end"/>
      </w:r>
    </w:p>
    <w:p w14:paraId="6E8C72D0">
      <w:pPr>
        <w:pStyle w:val="8"/>
        <w:tabs>
          <w:tab w:val="right" w:leader="dot" w:pos="8313"/>
          <w:tab w:val="clear" w:pos="1680"/>
          <w:tab w:val="clear" w:pos="8222"/>
        </w:tabs>
      </w:pPr>
      <w:r>
        <w:fldChar w:fldCharType="begin"/>
      </w:r>
      <w:r>
        <w:instrText xml:space="preserve"> HYPERLINK \l _Toc23854 </w:instrText>
      </w:r>
      <w:r>
        <w:fldChar w:fldCharType="separate"/>
      </w:r>
      <w:r>
        <w:rPr>
          <w:rFonts w:hint="default" w:ascii="Times New Roman" w:hAnsi="Times New Roman" w:eastAsia="宋体" w:cs="Times New Roman"/>
          <w:kern w:val="0"/>
          <w:szCs w:val="22"/>
          <w:lang w:val="en-US" w:eastAsia="zh-CN"/>
        </w:rPr>
        <w:t>4.3.17.故事17：物料分类新增</w:t>
      </w:r>
      <w:r>
        <w:tab/>
      </w:r>
      <w:r>
        <w:fldChar w:fldCharType="begin"/>
      </w:r>
      <w:r>
        <w:instrText xml:space="preserve"> PAGEREF _Toc23854 \h </w:instrText>
      </w:r>
      <w:r>
        <w:fldChar w:fldCharType="separate"/>
      </w:r>
      <w:r>
        <w:t>43</w:t>
      </w:r>
      <w:r>
        <w:fldChar w:fldCharType="end"/>
      </w:r>
      <w:r>
        <w:fldChar w:fldCharType="end"/>
      </w:r>
    </w:p>
    <w:p w14:paraId="72902DF1">
      <w:pPr>
        <w:pStyle w:val="8"/>
        <w:tabs>
          <w:tab w:val="right" w:leader="dot" w:pos="8313"/>
          <w:tab w:val="clear" w:pos="1680"/>
          <w:tab w:val="clear" w:pos="8222"/>
        </w:tabs>
      </w:pPr>
      <w:r>
        <w:fldChar w:fldCharType="begin"/>
      </w:r>
      <w:r>
        <w:instrText xml:space="preserve"> HYPERLINK \l _Toc12925 </w:instrText>
      </w:r>
      <w:r>
        <w:fldChar w:fldCharType="separate"/>
      </w:r>
      <w:r>
        <w:rPr>
          <w:rFonts w:hint="default" w:ascii="Times New Roman" w:hAnsi="Times New Roman" w:eastAsia="宋体" w:cs="Times New Roman"/>
          <w:kern w:val="0"/>
          <w:szCs w:val="22"/>
          <w:lang w:val="en-US" w:eastAsia="zh-CN"/>
        </w:rPr>
        <w:t>4.3.18.故事18：物料分类查询</w:t>
      </w:r>
      <w:r>
        <w:tab/>
      </w:r>
      <w:r>
        <w:fldChar w:fldCharType="begin"/>
      </w:r>
      <w:r>
        <w:instrText xml:space="preserve"> PAGEREF _Toc12925 \h </w:instrText>
      </w:r>
      <w:r>
        <w:fldChar w:fldCharType="separate"/>
      </w:r>
      <w:r>
        <w:t>44</w:t>
      </w:r>
      <w:r>
        <w:fldChar w:fldCharType="end"/>
      </w:r>
      <w:r>
        <w:fldChar w:fldCharType="end"/>
      </w:r>
    </w:p>
    <w:p w14:paraId="1FF422A2">
      <w:pPr>
        <w:pStyle w:val="8"/>
        <w:tabs>
          <w:tab w:val="right" w:leader="dot" w:pos="8313"/>
          <w:tab w:val="clear" w:pos="1680"/>
          <w:tab w:val="clear" w:pos="8222"/>
        </w:tabs>
      </w:pPr>
      <w:r>
        <w:fldChar w:fldCharType="begin"/>
      </w:r>
      <w:r>
        <w:instrText xml:space="preserve"> HYPERLINK \l _Toc19370 </w:instrText>
      </w:r>
      <w:r>
        <w:fldChar w:fldCharType="separate"/>
      </w:r>
      <w:r>
        <w:rPr>
          <w:rFonts w:hint="default" w:ascii="Times New Roman" w:hAnsi="Times New Roman" w:eastAsia="宋体" w:cs="Times New Roman"/>
          <w:kern w:val="0"/>
          <w:szCs w:val="22"/>
          <w:lang w:val="en-US" w:eastAsia="zh-CN"/>
        </w:rPr>
        <w:t>4.3.19.故事19：物料分类修改</w:t>
      </w:r>
      <w:r>
        <w:tab/>
      </w:r>
      <w:r>
        <w:fldChar w:fldCharType="begin"/>
      </w:r>
      <w:r>
        <w:instrText xml:space="preserve"> PAGEREF _Toc19370 \h </w:instrText>
      </w:r>
      <w:r>
        <w:fldChar w:fldCharType="separate"/>
      </w:r>
      <w:r>
        <w:t>45</w:t>
      </w:r>
      <w:r>
        <w:fldChar w:fldCharType="end"/>
      </w:r>
      <w:r>
        <w:fldChar w:fldCharType="end"/>
      </w:r>
    </w:p>
    <w:p w14:paraId="0C24DCD4">
      <w:pPr>
        <w:pStyle w:val="8"/>
        <w:tabs>
          <w:tab w:val="right" w:leader="dot" w:pos="8313"/>
          <w:tab w:val="clear" w:pos="1680"/>
          <w:tab w:val="clear" w:pos="8222"/>
        </w:tabs>
      </w:pPr>
      <w:r>
        <w:fldChar w:fldCharType="begin"/>
      </w:r>
      <w:r>
        <w:instrText xml:space="preserve"> HYPERLINK \l _Toc22086 </w:instrText>
      </w:r>
      <w:r>
        <w:fldChar w:fldCharType="separate"/>
      </w:r>
      <w:r>
        <w:rPr>
          <w:rFonts w:hint="default" w:ascii="Times New Roman" w:hAnsi="Times New Roman" w:eastAsia="宋体" w:cs="Times New Roman"/>
          <w:kern w:val="0"/>
          <w:szCs w:val="22"/>
          <w:lang w:val="en-US" w:eastAsia="zh-CN"/>
        </w:rPr>
        <w:t>4.3.20.故事20：物料分类删除</w:t>
      </w:r>
      <w:r>
        <w:tab/>
      </w:r>
      <w:r>
        <w:fldChar w:fldCharType="begin"/>
      </w:r>
      <w:r>
        <w:instrText xml:space="preserve"> PAGEREF _Toc22086 \h </w:instrText>
      </w:r>
      <w:r>
        <w:fldChar w:fldCharType="separate"/>
      </w:r>
      <w:r>
        <w:t>45</w:t>
      </w:r>
      <w:r>
        <w:fldChar w:fldCharType="end"/>
      </w:r>
      <w:r>
        <w:fldChar w:fldCharType="end"/>
      </w:r>
    </w:p>
    <w:p w14:paraId="2532CD24">
      <w:pPr>
        <w:pStyle w:val="8"/>
        <w:tabs>
          <w:tab w:val="right" w:leader="dot" w:pos="8313"/>
          <w:tab w:val="clear" w:pos="1680"/>
          <w:tab w:val="clear" w:pos="8222"/>
        </w:tabs>
      </w:pPr>
      <w:r>
        <w:fldChar w:fldCharType="begin"/>
      </w:r>
      <w:r>
        <w:instrText xml:space="preserve"> HYPERLINK \l _Toc4024 </w:instrText>
      </w:r>
      <w:r>
        <w:fldChar w:fldCharType="separate"/>
      </w:r>
      <w:r>
        <w:rPr>
          <w:rFonts w:hint="default" w:ascii="Times New Roman" w:hAnsi="Times New Roman" w:eastAsia="宋体" w:cs="Times New Roman"/>
          <w:kern w:val="0"/>
          <w:szCs w:val="22"/>
          <w:lang w:val="en-US" w:eastAsia="zh-CN"/>
        </w:rPr>
        <w:t>4.3.21.故事21：物料信息新增</w:t>
      </w:r>
      <w:r>
        <w:tab/>
      </w:r>
      <w:r>
        <w:fldChar w:fldCharType="begin"/>
      </w:r>
      <w:r>
        <w:instrText xml:space="preserve"> PAGEREF _Toc4024 \h </w:instrText>
      </w:r>
      <w:r>
        <w:fldChar w:fldCharType="separate"/>
      </w:r>
      <w:r>
        <w:t>46</w:t>
      </w:r>
      <w:r>
        <w:fldChar w:fldCharType="end"/>
      </w:r>
      <w:r>
        <w:fldChar w:fldCharType="end"/>
      </w:r>
    </w:p>
    <w:p w14:paraId="149FBD29">
      <w:pPr>
        <w:pStyle w:val="8"/>
        <w:tabs>
          <w:tab w:val="right" w:leader="dot" w:pos="8313"/>
          <w:tab w:val="clear" w:pos="1680"/>
          <w:tab w:val="clear" w:pos="8222"/>
        </w:tabs>
      </w:pPr>
      <w:r>
        <w:fldChar w:fldCharType="begin"/>
      </w:r>
      <w:r>
        <w:instrText xml:space="preserve"> HYPERLINK \l _Toc1152 </w:instrText>
      </w:r>
      <w:r>
        <w:fldChar w:fldCharType="separate"/>
      </w:r>
      <w:r>
        <w:rPr>
          <w:rFonts w:hint="default" w:ascii="Times New Roman" w:hAnsi="Times New Roman" w:eastAsia="宋体" w:cs="Times New Roman"/>
          <w:kern w:val="0"/>
          <w:szCs w:val="22"/>
          <w:lang w:val="en-US" w:eastAsia="zh-CN"/>
        </w:rPr>
        <w:t>4.3.22.故事22：物料信息查询</w:t>
      </w:r>
      <w:r>
        <w:tab/>
      </w:r>
      <w:r>
        <w:fldChar w:fldCharType="begin"/>
      </w:r>
      <w:r>
        <w:instrText xml:space="preserve"> PAGEREF _Toc1152 \h </w:instrText>
      </w:r>
      <w:r>
        <w:fldChar w:fldCharType="separate"/>
      </w:r>
      <w:r>
        <w:t>47</w:t>
      </w:r>
      <w:r>
        <w:fldChar w:fldCharType="end"/>
      </w:r>
      <w:r>
        <w:fldChar w:fldCharType="end"/>
      </w:r>
    </w:p>
    <w:p w14:paraId="70DDAC4F">
      <w:pPr>
        <w:pStyle w:val="8"/>
        <w:tabs>
          <w:tab w:val="right" w:leader="dot" w:pos="8313"/>
          <w:tab w:val="clear" w:pos="1680"/>
          <w:tab w:val="clear" w:pos="8222"/>
        </w:tabs>
      </w:pPr>
      <w:r>
        <w:fldChar w:fldCharType="begin"/>
      </w:r>
      <w:r>
        <w:instrText xml:space="preserve"> HYPERLINK \l _Toc31747 </w:instrText>
      </w:r>
      <w:r>
        <w:fldChar w:fldCharType="separate"/>
      </w:r>
      <w:r>
        <w:rPr>
          <w:rFonts w:hint="default" w:ascii="Times New Roman" w:hAnsi="Times New Roman" w:eastAsia="宋体" w:cs="Times New Roman"/>
          <w:kern w:val="0"/>
          <w:szCs w:val="22"/>
          <w:lang w:val="en-US" w:eastAsia="zh-CN"/>
        </w:rPr>
        <w:t>4.3.23.故事23：物料信息修改</w:t>
      </w:r>
      <w:r>
        <w:tab/>
      </w:r>
      <w:r>
        <w:fldChar w:fldCharType="begin"/>
      </w:r>
      <w:r>
        <w:instrText xml:space="preserve"> PAGEREF _Toc31747 \h </w:instrText>
      </w:r>
      <w:r>
        <w:fldChar w:fldCharType="separate"/>
      </w:r>
      <w:r>
        <w:t>47</w:t>
      </w:r>
      <w:r>
        <w:fldChar w:fldCharType="end"/>
      </w:r>
      <w:r>
        <w:fldChar w:fldCharType="end"/>
      </w:r>
    </w:p>
    <w:p w14:paraId="66445943">
      <w:pPr>
        <w:pStyle w:val="8"/>
        <w:tabs>
          <w:tab w:val="right" w:leader="dot" w:pos="8313"/>
          <w:tab w:val="clear" w:pos="1680"/>
          <w:tab w:val="clear" w:pos="8222"/>
        </w:tabs>
      </w:pPr>
      <w:r>
        <w:fldChar w:fldCharType="begin"/>
      </w:r>
      <w:r>
        <w:instrText xml:space="preserve"> HYPERLINK \l _Toc10329 </w:instrText>
      </w:r>
      <w:r>
        <w:fldChar w:fldCharType="separate"/>
      </w:r>
      <w:r>
        <w:rPr>
          <w:rFonts w:hint="default" w:ascii="Times New Roman" w:hAnsi="Times New Roman" w:eastAsia="宋体" w:cs="Times New Roman"/>
          <w:kern w:val="0"/>
          <w:szCs w:val="22"/>
          <w:lang w:val="en-US" w:eastAsia="zh-CN"/>
        </w:rPr>
        <w:t>4.3.24.故事24：物料信息删除</w:t>
      </w:r>
      <w:r>
        <w:tab/>
      </w:r>
      <w:r>
        <w:fldChar w:fldCharType="begin"/>
      </w:r>
      <w:r>
        <w:instrText xml:space="preserve"> PAGEREF _Toc10329 \h </w:instrText>
      </w:r>
      <w:r>
        <w:fldChar w:fldCharType="separate"/>
      </w:r>
      <w:r>
        <w:t>48</w:t>
      </w:r>
      <w:r>
        <w:fldChar w:fldCharType="end"/>
      </w:r>
      <w:r>
        <w:fldChar w:fldCharType="end"/>
      </w:r>
    </w:p>
    <w:p w14:paraId="4AAD94A2">
      <w:pPr>
        <w:pStyle w:val="8"/>
        <w:tabs>
          <w:tab w:val="right" w:leader="dot" w:pos="8313"/>
          <w:tab w:val="clear" w:pos="1680"/>
          <w:tab w:val="clear" w:pos="8222"/>
        </w:tabs>
      </w:pPr>
      <w:r>
        <w:fldChar w:fldCharType="begin"/>
      </w:r>
      <w:r>
        <w:instrText xml:space="preserve"> HYPERLINK \l _Toc28004 </w:instrText>
      </w:r>
      <w:r>
        <w:fldChar w:fldCharType="separate"/>
      </w:r>
      <w:r>
        <w:rPr>
          <w:rFonts w:hint="default" w:ascii="Times New Roman" w:hAnsi="Times New Roman" w:eastAsia="宋体" w:cs="Times New Roman"/>
          <w:kern w:val="0"/>
          <w:szCs w:val="22"/>
          <w:lang w:val="en-US" w:eastAsia="zh-CN"/>
        </w:rPr>
        <w:t>4.3.25.故事25：物料BOM新增</w:t>
      </w:r>
      <w:r>
        <w:tab/>
      </w:r>
      <w:r>
        <w:fldChar w:fldCharType="begin"/>
      </w:r>
      <w:r>
        <w:instrText xml:space="preserve"> PAGEREF _Toc28004 \h </w:instrText>
      </w:r>
      <w:r>
        <w:fldChar w:fldCharType="separate"/>
      </w:r>
      <w:r>
        <w:t>49</w:t>
      </w:r>
      <w:r>
        <w:fldChar w:fldCharType="end"/>
      </w:r>
      <w:r>
        <w:fldChar w:fldCharType="end"/>
      </w:r>
    </w:p>
    <w:p w14:paraId="65763B47">
      <w:pPr>
        <w:pStyle w:val="8"/>
        <w:tabs>
          <w:tab w:val="right" w:leader="dot" w:pos="8313"/>
          <w:tab w:val="clear" w:pos="1680"/>
          <w:tab w:val="clear" w:pos="8222"/>
        </w:tabs>
      </w:pPr>
      <w:r>
        <w:fldChar w:fldCharType="begin"/>
      </w:r>
      <w:r>
        <w:instrText xml:space="preserve"> HYPERLINK \l _Toc30733 </w:instrText>
      </w:r>
      <w:r>
        <w:fldChar w:fldCharType="separate"/>
      </w:r>
      <w:r>
        <w:rPr>
          <w:rFonts w:hint="default" w:ascii="Times New Roman" w:hAnsi="Times New Roman" w:eastAsia="宋体" w:cs="Times New Roman"/>
          <w:kern w:val="0"/>
          <w:szCs w:val="22"/>
          <w:lang w:val="en-US" w:eastAsia="zh-CN"/>
        </w:rPr>
        <w:t>4.3.26.故事26：物料BOM查询</w:t>
      </w:r>
      <w:r>
        <w:tab/>
      </w:r>
      <w:r>
        <w:fldChar w:fldCharType="begin"/>
      </w:r>
      <w:r>
        <w:instrText xml:space="preserve"> PAGEREF _Toc30733 \h </w:instrText>
      </w:r>
      <w:r>
        <w:fldChar w:fldCharType="separate"/>
      </w:r>
      <w:r>
        <w:t>49</w:t>
      </w:r>
      <w:r>
        <w:fldChar w:fldCharType="end"/>
      </w:r>
      <w:r>
        <w:fldChar w:fldCharType="end"/>
      </w:r>
    </w:p>
    <w:p w14:paraId="599A883E">
      <w:pPr>
        <w:pStyle w:val="8"/>
        <w:tabs>
          <w:tab w:val="right" w:leader="dot" w:pos="8313"/>
          <w:tab w:val="clear" w:pos="1680"/>
          <w:tab w:val="clear" w:pos="8222"/>
        </w:tabs>
      </w:pPr>
      <w:r>
        <w:fldChar w:fldCharType="begin"/>
      </w:r>
      <w:r>
        <w:instrText xml:space="preserve"> HYPERLINK \l _Toc25320 </w:instrText>
      </w:r>
      <w:r>
        <w:fldChar w:fldCharType="separate"/>
      </w:r>
      <w:r>
        <w:rPr>
          <w:rFonts w:hint="default" w:ascii="Times New Roman" w:hAnsi="Times New Roman" w:eastAsia="宋体" w:cs="Times New Roman"/>
          <w:kern w:val="0"/>
          <w:szCs w:val="22"/>
          <w:lang w:val="en-US" w:eastAsia="zh-CN"/>
        </w:rPr>
        <w:t>4.3.27.故事27：物料BOM修改</w:t>
      </w:r>
      <w:r>
        <w:tab/>
      </w:r>
      <w:r>
        <w:fldChar w:fldCharType="begin"/>
      </w:r>
      <w:r>
        <w:instrText xml:space="preserve"> PAGEREF _Toc25320 \h </w:instrText>
      </w:r>
      <w:r>
        <w:fldChar w:fldCharType="separate"/>
      </w:r>
      <w:r>
        <w:t>50</w:t>
      </w:r>
      <w:r>
        <w:fldChar w:fldCharType="end"/>
      </w:r>
      <w:r>
        <w:fldChar w:fldCharType="end"/>
      </w:r>
    </w:p>
    <w:p w14:paraId="54CED89B">
      <w:pPr>
        <w:pStyle w:val="8"/>
        <w:tabs>
          <w:tab w:val="right" w:leader="dot" w:pos="8313"/>
          <w:tab w:val="clear" w:pos="1680"/>
          <w:tab w:val="clear" w:pos="8222"/>
        </w:tabs>
      </w:pPr>
      <w:r>
        <w:fldChar w:fldCharType="begin"/>
      </w:r>
      <w:r>
        <w:instrText xml:space="preserve"> HYPERLINK \l _Toc31041 </w:instrText>
      </w:r>
      <w:r>
        <w:fldChar w:fldCharType="separate"/>
      </w:r>
      <w:r>
        <w:rPr>
          <w:rFonts w:hint="default" w:ascii="Times New Roman" w:hAnsi="Times New Roman" w:eastAsia="宋体" w:cs="Times New Roman"/>
          <w:kern w:val="0"/>
          <w:szCs w:val="22"/>
          <w:lang w:val="en-US" w:eastAsia="zh-CN"/>
        </w:rPr>
        <w:t>4.3.28.故事28：物料BOM删除</w:t>
      </w:r>
      <w:r>
        <w:tab/>
      </w:r>
      <w:r>
        <w:fldChar w:fldCharType="begin"/>
      </w:r>
      <w:r>
        <w:instrText xml:space="preserve"> PAGEREF _Toc31041 \h </w:instrText>
      </w:r>
      <w:r>
        <w:fldChar w:fldCharType="separate"/>
      </w:r>
      <w:r>
        <w:t>51</w:t>
      </w:r>
      <w:r>
        <w:fldChar w:fldCharType="end"/>
      </w:r>
      <w:r>
        <w:fldChar w:fldCharType="end"/>
      </w:r>
    </w:p>
    <w:p w14:paraId="51BD3E09">
      <w:pPr>
        <w:pStyle w:val="8"/>
        <w:tabs>
          <w:tab w:val="right" w:leader="dot" w:pos="8313"/>
          <w:tab w:val="clear" w:pos="1680"/>
          <w:tab w:val="clear" w:pos="8222"/>
        </w:tabs>
      </w:pPr>
      <w:r>
        <w:fldChar w:fldCharType="begin"/>
      </w:r>
      <w:r>
        <w:instrText xml:space="preserve"> HYPERLINK \l _Toc2856 </w:instrText>
      </w:r>
      <w:r>
        <w:fldChar w:fldCharType="separate"/>
      </w:r>
      <w:r>
        <w:rPr>
          <w:rFonts w:hint="default" w:ascii="Times New Roman" w:hAnsi="Times New Roman" w:eastAsia="宋体" w:cs="Times New Roman"/>
          <w:kern w:val="0"/>
          <w:szCs w:val="22"/>
          <w:lang w:val="en-US" w:eastAsia="zh-CN"/>
        </w:rPr>
        <w:t>4.3.29.故事29：客户信息新增</w:t>
      </w:r>
      <w:r>
        <w:tab/>
      </w:r>
      <w:r>
        <w:fldChar w:fldCharType="begin"/>
      </w:r>
      <w:r>
        <w:instrText xml:space="preserve"> PAGEREF _Toc2856 \h </w:instrText>
      </w:r>
      <w:r>
        <w:fldChar w:fldCharType="separate"/>
      </w:r>
      <w:r>
        <w:t>51</w:t>
      </w:r>
      <w:r>
        <w:fldChar w:fldCharType="end"/>
      </w:r>
      <w:r>
        <w:fldChar w:fldCharType="end"/>
      </w:r>
    </w:p>
    <w:p w14:paraId="44B4D17E">
      <w:pPr>
        <w:pStyle w:val="8"/>
        <w:tabs>
          <w:tab w:val="right" w:leader="dot" w:pos="8313"/>
          <w:tab w:val="clear" w:pos="1680"/>
          <w:tab w:val="clear" w:pos="8222"/>
        </w:tabs>
      </w:pPr>
      <w:r>
        <w:fldChar w:fldCharType="begin"/>
      </w:r>
      <w:r>
        <w:instrText xml:space="preserve"> HYPERLINK \l _Toc2449 </w:instrText>
      </w:r>
      <w:r>
        <w:fldChar w:fldCharType="separate"/>
      </w:r>
      <w:r>
        <w:rPr>
          <w:rFonts w:hint="default" w:ascii="Times New Roman" w:hAnsi="Times New Roman" w:eastAsia="宋体" w:cs="Times New Roman"/>
          <w:kern w:val="0"/>
          <w:szCs w:val="22"/>
          <w:lang w:val="en-US" w:eastAsia="zh-CN"/>
        </w:rPr>
        <w:t>4.3.30.故事30：客户信息查询</w:t>
      </w:r>
      <w:r>
        <w:tab/>
      </w:r>
      <w:r>
        <w:fldChar w:fldCharType="begin"/>
      </w:r>
      <w:r>
        <w:instrText xml:space="preserve"> PAGEREF _Toc2449 \h </w:instrText>
      </w:r>
      <w:r>
        <w:fldChar w:fldCharType="separate"/>
      </w:r>
      <w:r>
        <w:t>52</w:t>
      </w:r>
      <w:r>
        <w:fldChar w:fldCharType="end"/>
      </w:r>
      <w:r>
        <w:fldChar w:fldCharType="end"/>
      </w:r>
    </w:p>
    <w:p w14:paraId="518984A1">
      <w:pPr>
        <w:pStyle w:val="8"/>
        <w:tabs>
          <w:tab w:val="right" w:leader="dot" w:pos="8313"/>
          <w:tab w:val="clear" w:pos="1680"/>
          <w:tab w:val="clear" w:pos="8222"/>
        </w:tabs>
      </w:pPr>
      <w:r>
        <w:fldChar w:fldCharType="begin"/>
      </w:r>
      <w:r>
        <w:instrText xml:space="preserve"> HYPERLINK \l _Toc6437 </w:instrText>
      </w:r>
      <w:r>
        <w:fldChar w:fldCharType="separate"/>
      </w:r>
      <w:r>
        <w:rPr>
          <w:rFonts w:hint="default" w:ascii="Times New Roman" w:hAnsi="Times New Roman" w:eastAsia="宋体" w:cs="Times New Roman"/>
          <w:kern w:val="0"/>
          <w:szCs w:val="22"/>
          <w:lang w:val="en-US" w:eastAsia="zh-CN"/>
        </w:rPr>
        <w:t>4.3.31.故事31：客户信息修改</w:t>
      </w:r>
      <w:r>
        <w:tab/>
      </w:r>
      <w:r>
        <w:fldChar w:fldCharType="begin"/>
      </w:r>
      <w:r>
        <w:instrText xml:space="preserve"> PAGEREF _Toc6437 \h </w:instrText>
      </w:r>
      <w:r>
        <w:fldChar w:fldCharType="separate"/>
      </w:r>
      <w:r>
        <w:t>53</w:t>
      </w:r>
      <w:r>
        <w:fldChar w:fldCharType="end"/>
      </w:r>
      <w:r>
        <w:fldChar w:fldCharType="end"/>
      </w:r>
    </w:p>
    <w:p w14:paraId="1C11EF39">
      <w:pPr>
        <w:pStyle w:val="8"/>
        <w:tabs>
          <w:tab w:val="right" w:leader="dot" w:pos="8313"/>
          <w:tab w:val="clear" w:pos="1680"/>
          <w:tab w:val="clear" w:pos="8222"/>
        </w:tabs>
      </w:pPr>
      <w:r>
        <w:fldChar w:fldCharType="begin"/>
      </w:r>
      <w:r>
        <w:instrText xml:space="preserve"> HYPERLINK \l _Toc5226 </w:instrText>
      </w:r>
      <w:r>
        <w:fldChar w:fldCharType="separate"/>
      </w:r>
      <w:r>
        <w:rPr>
          <w:rFonts w:hint="default" w:ascii="Times New Roman" w:hAnsi="Times New Roman" w:eastAsia="宋体" w:cs="Times New Roman"/>
          <w:kern w:val="0"/>
          <w:szCs w:val="22"/>
          <w:lang w:val="en-US" w:eastAsia="zh-CN"/>
        </w:rPr>
        <w:t>4.3.32.故事32：客户信息删除</w:t>
      </w:r>
      <w:r>
        <w:tab/>
      </w:r>
      <w:r>
        <w:fldChar w:fldCharType="begin"/>
      </w:r>
      <w:r>
        <w:instrText xml:space="preserve"> PAGEREF _Toc5226 \h </w:instrText>
      </w:r>
      <w:r>
        <w:fldChar w:fldCharType="separate"/>
      </w:r>
      <w:r>
        <w:t>53</w:t>
      </w:r>
      <w:r>
        <w:fldChar w:fldCharType="end"/>
      </w:r>
      <w:r>
        <w:fldChar w:fldCharType="end"/>
      </w:r>
    </w:p>
    <w:p w14:paraId="402531A3">
      <w:pPr>
        <w:pStyle w:val="8"/>
        <w:tabs>
          <w:tab w:val="right" w:leader="dot" w:pos="8313"/>
          <w:tab w:val="clear" w:pos="1680"/>
          <w:tab w:val="clear" w:pos="8222"/>
        </w:tabs>
      </w:pPr>
      <w:r>
        <w:fldChar w:fldCharType="begin"/>
      </w:r>
      <w:r>
        <w:instrText xml:space="preserve"> HYPERLINK \l _Toc1354 </w:instrText>
      </w:r>
      <w:r>
        <w:fldChar w:fldCharType="separate"/>
      </w:r>
      <w:r>
        <w:rPr>
          <w:rFonts w:hint="default" w:ascii="Times New Roman" w:hAnsi="Times New Roman" w:eastAsia="宋体" w:cs="Times New Roman"/>
          <w:kern w:val="0"/>
          <w:szCs w:val="22"/>
          <w:lang w:val="en-US" w:eastAsia="zh-CN"/>
        </w:rPr>
        <w:t>4.4.1.故事1：设备信息新增</w:t>
      </w:r>
      <w:r>
        <w:tab/>
      </w:r>
      <w:r>
        <w:fldChar w:fldCharType="begin"/>
      </w:r>
      <w:r>
        <w:instrText xml:space="preserve"> PAGEREF _Toc1354 \h </w:instrText>
      </w:r>
      <w:r>
        <w:fldChar w:fldCharType="separate"/>
      </w:r>
      <w:r>
        <w:t>54</w:t>
      </w:r>
      <w:r>
        <w:fldChar w:fldCharType="end"/>
      </w:r>
      <w:r>
        <w:fldChar w:fldCharType="end"/>
      </w:r>
    </w:p>
    <w:p w14:paraId="4375F94E">
      <w:pPr>
        <w:pStyle w:val="8"/>
        <w:tabs>
          <w:tab w:val="right" w:leader="dot" w:pos="8313"/>
          <w:tab w:val="clear" w:pos="1680"/>
          <w:tab w:val="clear" w:pos="8222"/>
        </w:tabs>
      </w:pPr>
      <w:r>
        <w:fldChar w:fldCharType="begin"/>
      </w:r>
      <w:r>
        <w:instrText xml:space="preserve"> HYPERLINK \l _Toc10383 </w:instrText>
      </w:r>
      <w:r>
        <w:fldChar w:fldCharType="separate"/>
      </w:r>
      <w:r>
        <w:rPr>
          <w:rFonts w:hint="default" w:ascii="Times New Roman" w:hAnsi="Times New Roman" w:eastAsia="宋体" w:cs="Times New Roman"/>
          <w:kern w:val="0"/>
          <w:szCs w:val="22"/>
          <w:lang w:val="en-US" w:eastAsia="zh-CN"/>
        </w:rPr>
        <w:t>4.4.2.故事2：设备信息查询</w:t>
      </w:r>
      <w:r>
        <w:tab/>
      </w:r>
      <w:r>
        <w:fldChar w:fldCharType="begin"/>
      </w:r>
      <w:r>
        <w:instrText xml:space="preserve"> PAGEREF _Toc10383 \h </w:instrText>
      </w:r>
      <w:r>
        <w:fldChar w:fldCharType="separate"/>
      </w:r>
      <w:r>
        <w:t>55</w:t>
      </w:r>
      <w:r>
        <w:fldChar w:fldCharType="end"/>
      </w:r>
      <w:r>
        <w:fldChar w:fldCharType="end"/>
      </w:r>
    </w:p>
    <w:p w14:paraId="0BB2D7CB">
      <w:pPr>
        <w:pStyle w:val="8"/>
        <w:tabs>
          <w:tab w:val="right" w:leader="dot" w:pos="8313"/>
          <w:tab w:val="clear" w:pos="1680"/>
          <w:tab w:val="clear" w:pos="8222"/>
        </w:tabs>
      </w:pPr>
      <w:r>
        <w:fldChar w:fldCharType="begin"/>
      </w:r>
      <w:r>
        <w:instrText xml:space="preserve"> HYPERLINK \l _Toc17221 </w:instrText>
      </w:r>
      <w:r>
        <w:fldChar w:fldCharType="separate"/>
      </w:r>
      <w:r>
        <w:rPr>
          <w:rFonts w:hint="default" w:ascii="Times New Roman" w:hAnsi="Times New Roman" w:eastAsia="宋体" w:cs="Times New Roman"/>
          <w:kern w:val="0"/>
          <w:szCs w:val="22"/>
          <w:lang w:val="en-US" w:eastAsia="zh-CN"/>
        </w:rPr>
        <w:t>4.4.3.故事3：设备信息修改</w:t>
      </w:r>
      <w:r>
        <w:tab/>
      </w:r>
      <w:r>
        <w:fldChar w:fldCharType="begin"/>
      </w:r>
      <w:r>
        <w:instrText xml:space="preserve"> PAGEREF _Toc17221 \h </w:instrText>
      </w:r>
      <w:r>
        <w:fldChar w:fldCharType="separate"/>
      </w:r>
      <w:r>
        <w:t>55</w:t>
      </w:r>
      <w:r>
        <w:fldChar w:fldCharType="end"/>
      </w:r>
      <w:r>
        <w:fldChar w:fldCharType="end"/>
      </w:r>
    </w:p>
    <w:p w14:paraId="3D8B6C1F">
      <w:pPr>
        <w:pStyle w:val="8"/>
        <w:tabs>
          <w:tab w:val="right" w:leader="dot" w:pos="8313"/>
          <w:tab w:val="clear" w:pos="1680"/>
          <w:tab w:val="clear" w:pos="8222"/>
        </w:tabs>
      </w:pPr>
      <w:r>
        <w:fldChar w:fldCharType="begin"/>
      </w:r>
      <w:r>
        <w:instrText xml:space="preserve"> HYPERLINK \l _Toc29444 </w:instrText>
      </w:r>
      <w:r>
        <w:fldChar w:fldCharType="separate"/>
      </w:r>
      <w:r>
        <w:rPr>
          <w:rFonts w:hint="default" w:ascii="Times New Roman" w:hAnsi="Times New Roman" w:eastAsia="宋体" w:cs="Times New Roman"/>
          <w:kern w:val="0"/>
          <w:szCs w:val="22"/>
          <w:lang w:val="en-US" w:eastAsia="zh-CN"/>
        </w:rPr>
        <w:t>4.4.4.故事4：设备信息删除</w:t>
      </w:r>
      <w:r>
        <w:tab/>
      </w:r>
      <w:r>
        <w:fldChar w:fldCharType="begin"/>
      </w:r>
      <w:r>
        <w:instrText xml:space="preserve"> PAGEREF _Toc29444 \h </w:instrText>
      </w:r>
      <w:r>
        <w:fldChar w:fldCharType="separate"/>
      </w:r>
      <w:r>
        <w:t>56</w:t>
      </w:r>
      <w:r>
        <w:fldChar w:fldCharType="end"/>
      </w:r>
      <w:r>
        <w:fldChar w:fldCharType="end"/>
      </w:r>
    </w:p>
    <w:p w14:paraId="73095078">
      <w:pPr>
        <w:pStyle w:val="8"/>
        <w:tabs>
          <w:tab w:val="right" w:leader="dot" w:pos="8313"/>
          <w:tab w:val="clear" w:pos="1680"/>
          <w:tab w:val="clear" w:pos="8222"/>
        </w:tabs>
      </w:pPr>
      <w:r>
        <w:fldChar w:fldCharType="begin"/>
      </w:r>
      <w:r>
        <w:instrText xml:space="preserve"> HYPERLINK \l _Toc31696 </w:instrText>
      </w:r>
      <w:r>
        <w:fldChar w:fldCharType="separate"/>
      </w:r>
      <w:r>
        <w:rPr>
          <w:rFonts w:hint="default" w:ascii="Times New Roman" w:hAnsi="Times New Roman" w:eastAsia="宋体" w:cs="Times New Roman"/>
          <w:kern w:val="0"/>
          <w:szCs w:val="22"/>
          <w:lang w:val="en-US" w:eastAsia="zh-CN"/>
        </w:rPr>
        <w:t>4.4.5.故事5：设备巡检计划新增</w:t>
      </w:r>
      <w:r>
        <w:tab/>
      </w:r>
      <w:r>
        <w:fldChar w:fldCharType="begin"/>
      </w:r>
      <w:r>
        <w:instrText xml:space="preserve"> PAGEREF _Toc31696 \h </w:instrText>
      </w:r>
      <w:r>
        <w:fldChar w:fldCharType="separate"/>
      </w:r>
      <w:r>
        <w:t>57</w:t>
      </w:r>
      <w:r>
        <w:fldChar w:fldCharType="end"/>
      </w:r>
      <w:r>
        <w:fldChar w:fldCharType="end"/>
      </w:r>
    </w:p>
    <w:p w14:paraId="4A837115">
      <w:pPr>
        <w:pStyle w:val="8"/>
        <w:tabs>
          <w:tab w:val="right" w:leader="dot" w:pos="8313"/>
          <w:tab w:val="clear" w:pos="1680"/>
          <w:tab w:val="clear" w:pos="8222"/>
        </w:tabs>
      </w:pPr>
      <w:r>
        <w:fldChar w:fldCharType="begin"/>
      </w:r>
      <w:r>
        <w:instrText xml:space="preserve"> HYPERLINK \l _Toc4671 </w:instrText>
      </w:r>
      <w:r>
        <w:fldChar w:fldCharType="separate"/>
      </w:r>
      <w:r>
        <w:rPr>
          <w:rFonts w:hint="default" w:ascii="Times New Roman" w:hAnsi="Times New Roman" w:eastAsia="宋体" w:cs="Times New Roman"/>
          <w:kern w:val="0"/>
          <w:szCs w:val="22"/>
          <w:lang w:val="en-US" w:eastAsia="zh-CN"/>
        </w:rPr>
        <w:t>4.4.6.故事6：设备巡检计划查询</w:t>
      </w:r>
      <w:r>
        <w:tab/>
      </w:r>
      <w:r>
        <w:fldChar w:fldCharType="begin"/>
      </w:r>
      <w:r>
        <w:instrText xml:space="preserve"> PAGEREF _Toc4671 \h </w:instrText>
      </w:r>
      <w:r>
        <w:fldChar w:fldCharType="separate"/>
      </w:r>
      <w:r>
        <w:t>57</w:t>
      </w:r>
      <w:r>
        <w:fldChar w:fldCharType="end"/>
      </w:r>
      <w:r>
        <w:fldChar w:fldCharType="end"/>
      </w:r>
    </w:p>
    <w:p w14:paraId="0A61F827">
      <w:pPr>
        <w:pStyle w:val="8"/>
        <w:tabs>
          <w:tab w:val="right" w:leader="dot" w:pos="8313"/>
          <w:tab w:val="clear" w:pos="1680"/>
          <w:tab w:val="clear" w:pos="8222"/>
        </w:tabs>
      </w:pPr>
      <w:r>
        <w:fldChar w:fldCharType="begin"/>
      </w:r>
      <w:r>
        <w:instrText xml:space="preserve"> HYPERLINK \l _Toc4520 </w:instrText>
      </w:r>
      <w:r>
        <w:fldChar w:fldCharType="separate"/>
      </w:r>
      <w:r>
        <w:rPr>
          <w:rFonts w:hint="default" w:ascii="Times New Roman" w:hAnsi="Times New Roman" w:eastAsia="宋体" w:cs="Times New Roman"/>
          <w:kern w:val="0"/>
          <w:szCs w:val="22"/>
          <w:lang w:val="en-US" w:eastAsia="zh-CN"/>
        </w:rPr>
        <w:t>4.4.7.故事7：设备巡检计划修改</w:t>
      </w:r>
      <w:r>
        <w:tab/>
      </w:r>
      <w:r>
        <w:fldChar w:fldCharType="begin"/>
      </w:r>
      <w:r>
        <w:instrText xml:space="preserve"> PAGEREF _Toc4520 \h </w:instrText>
      </w:r>
      <w:r>
        <w:fldChar w:fldCharType="separate"/>
      </w:r>
      <w:r>
        <w:t>58</w:t>
      </w:r>
      <w:r>
        <w:fldChar w:fldCharType="end"/>
      </w:r>
      <w:r>
        <w:fldChar w:fldCharType="end"/>
      </w:r>
    </w:p>
    <w:p w14:paraId="043FFF0A">
      <w:pPr>
        <w:pStyle w:val="8"/>
        <w:tabs>
          <w:tab w:val="right" w:leader="dot" w:pos="8313"/>
          <w:tab w:val="clear" w:pos="1680"/>
          <w:tab w:val="clear" w:pos="8222"/>
        </w:tabs>
      </w:pPr>
      <w:r>
        <w:fldChar w:fldCharType="begin"/>
      </w:r>
      <w:r>
        <w:instrText xml:space="preserve"> HYPERLINK \l _Toc3007 </w:instrText>
      </w:r>
      <w:r>
        <w:fldChar w:fldCharType="separate"/>
      </w:r>
      <w:r>
        <w:rPr>
          <w:rFonts w:hint="default" w:ascii="Times New Roman" w:hAnsi="Times New Roman" w:eastAsia="宋体" w:cs="Times New Roman"/>
          <w:kern w:val="0"/>
          <w:szCs w:val="22"/>
          <w:lang w:val="en-US" w:eastAsia="zh-CN"/>
        </w:rPr>
        <w:t>4.4.8.故事8：设备巡检计划删除</w:t>
      </w:r>
      <w:r>
        <w:tab/>
      </w:r>
      <w:r>
        <w:fldChar w:fldCharType="begin"/>
      </w:r>
      <w:r>
        <w:instrText xml:space="preserve"> PAGEREF _Toc3007 \h </w:instrText>
      </w:r>
      <w:r>
        <w:fldChar w:fldCharType="separate"/>
      </w:r>
      <w:r>
        <w:t>59</w:t>
      </w:r>
      <w:r>
        <w:fldChar w:fldCharType="end"/>
      </w:r>
      <w:r>
        <w:fldChar w:fldCharType="end"/>
      </w:r>
    </w:p>
    <w:p w14:paraId="6BFBC3BB">
      <w:pPr>
        <w:pStyle w:val="8"/>
        <w:tabs>
          <w:tab w:val="right" w:leader="dot" w:pos="8313"/>
          <w:tab w:val="clear" w:pos="1680"/>
          <w:tab w:val="clear" w:pos="8222"/>
        </w:tabs>
      </w:pPr>
      <w:r>
        <w:fldChar w:fldCharType="begin"/>
      </w:r>
      <w:r>
        <w:instrText xml:space="preserve"> HYPERLINK \l _Toc13113 </w:instrText>
      </w:r>
      <w:r>
        <w:fldChar w:fldCharType="separate"/>
      </w:r>
      <w:r>
        <w:rPr>
          <w:rFonts w:hint="default" w:ascii="Times New Roman" w:hAnsi="Times New Roman" w:eastAsia="宋体" w:cs="Times New Roman"/>
          <w:kern w:val="0"/>
          <w:szCs w:val="22"/>
          <w:lang w:val="en-US" w:eastAsia="zh-CN"/>
        </w:rPr>
        <w:t>4.5.1.故事1：仓库信息新增</w:t>
      </w:r>
      <w:r>
        <w:tab/>
      </w:r>
      <w:r>
        <w:fldChar w:fldCharType="begin"/>
      </w:r>
      <w:r>
        <w:instrText xml:space="preserve"> PAGEREF _Toc13113 \h </w:instrText>
      </w:r>
      <w:r>
        <w:fldChar w:fldCharType="separate"/>
      </w:r>
      <w:r>
        <w:t>59</w:t>
      </w:r>
      <w:r>
        <w:fldChar w:fldCharType="end"/>
      </w:r>
      <w:r>
        <w:fldChar w:fldCharType="end"/>
      </w:r>
    </w:p>
    <w:p w14:paraId="02E140DB">
      <w:pPr>
        <w:pStyle w:val="8"/>
        <w:tabs>
          <w:tab w:val="right" w:leader="dot" w:pos="8313"/>
          <w:tab w:val="clear" w:pos="1680"/>
          <w:tab w:val="clear" w:pos="8222"/>
        </w:tabs>
      </w:pPr>
      <w:r>
        <w:fldChar w:fldCharType="begin"/>
      </w:r>
      <w:r>
        <w:instrText xml:space="preserve"> HYPERLINK \l _Toc16252 </w:instrText>
      </w:r>
      <w:r>
        <w:fldChar w:fldCharType="separate"/>
      </w:r>
      <w:r>
        <w:rPr>
          <w:rFonts w:hint="default" w:ascii="Times New Roman" w:hAnsi="Times New Roman" w:eastAsia="宋体" w:cs="Times New Roman"/>
          <w:kern w:val="0"/>
          <w:szCs w:val="22"/>
          <w:lang w:val="en-US" w:eastAsia="zh-CN"/>
        </w:rPr>
        <w:t>4.5.2.故事2：仓库信息查询</w:t>
      </w:r>
      <w:r>
        <w:tab/>
      </w:r>
      <w:r>
        <w:fldChar w:fldCharType="begin"/>
      </w:r>
      <w:r>
        <w:instrText xml:space="preserve"> PAGEREF _Toc16252 \h </w:instrText>
      </w:r>
      <w:r>
        <w:fldChar w:fldCharType="separate"/>
      </w:r>
      <w:r>
        <w:t>60</w:t>
      </w:r>
      <w:r>
        <w:fldChar w:fldCharType="end"/>
      </w:r>
      <w:r>
        <w:fldChar w:fldCharType="end"/>
      </w:r>
    </w:p>
    <w:p w14:paraId="2B309A49">
      <w:pPr>
        <w:pStyle w:val="8"/>
        <w:tabs>
          <w:tab w:val="right" w:leader="dot" w:pos="8313"/>
          <w:tab w:val="clear" w:pos="1680"/>
          <w:tab w:val="clear" w:pos="8222"/>
        </w:tabs>
      </w:pPr>
      <w:r>
        <w:fldChar w:fldCharType="begin"/>
      </w:r>
      <w:r>
        <w:instrText xml:space="preserve"> HYPERLINK \l _Toc1749 </w:instrText>
      </w:r>
      <w:r>
        <w:fldChar w:fldCharType="separate"/>
      </w:r>
      <w:r>
        <w:rPr>
          <w:rFonts w:hint="default" w:ascii="Times New Roman" w:hAnsi="Times New Roman" w:eastAsia="宋体" w:cs="Times New Roman"/>
          <w:kern w:val="0"/>
          <w:szCs w:val="22"/>
          <w:lang w:val="en-US" w:eastAsia="zh-CN"/>
        </w:rPr>
        <w:t>4.5.3.故事3：仓库信息修改</w:t>
      </w:r>
      <w:r>
        <w:tab/>
      </w:r>
      <w:r>
        <w:fldChar w:fldCharType="begin"/>
      </w:r>
      <w:r>
        <w:instrText xml:space="preserve"> PAGEREF _Toc1749 \h </w:instrText>
      </w:r>
      <w:r>
        <w:fldChar w:fldCharType="separate"/>
      </w:r>
      <w:r>
        <w:t>61</w:t>
      </w:r>
      <w:r>
        <w:fldChar w:fldCharType="end"/>
      </w:r>
      <w:r>
        <w:fldChar w:fldCharType="end"/>
      </w:r>
    </w:p>
    <w:p w14:paraId="3BF9D264">
      <w:pPr>
        <w:pStyle w:val="8"/>
        <w:tabs>
          <w:tab w:val="right" w:leader="dot" w:pos="8313"/>
          <w:tab w:val="clear" w:pos="1680"/>
          <w:tab w:val="clear" w:pos="8222"/>
        </w:tabs>
      </w:pPr>
      <w:r>
        <w:fldChar w:fldCharType="begin"/>
      </w:r>
      <w:r>
        <w:instrText xml:space="preserve"> HYPERLINK \l _Toc20435 </w:instrText>
      </w:r>
      <w:r>
        <w:fldChar w:fldCharType="separate"/>
      </w:r>
      <w:r>
        <w:rPr>
          <w:rFonts w:hint="default" w:ascii="Times New Roman" w:hAnsi="Times New Roman" w:eastAsia="宋体" w:cs="Times New Roman"/>
          <w:kern w:val="0"/>
          <w:szCs w:val="22"/>
          <w:lang w:val="en-US" w:eastAsia="zh-CN"/>
        </w:rPr>
        <w:t>4.5.4.故事4：仓库信息删除</w:t>
      </w:r>
      <w:r>
        <w:tab/>
      </w:r>
      <w:r>
        <w:fldChar w:fldCharType="begin"/>
      </w:r>
      <w:r>
        <w:instrText xml:space="preserve"> PAGEREF _Toc20435 \h </w:instrText>
      </w:r>
      <w:r>
        <w:fldChar w:fldCharType="separate"/>
      </w:r>
      <w:r>
        <w:t>61</w:t>
      </w:r>
      <w:r>
        <w:fldChar w:fldCharType="end"/>
      </w:r>
      <w:r>
        <w:fldChar w:fldCharType="end"/>
      </w:r>
    </w:p>
    <w:p w14:paraId="1E1EB2E6">
      <w:pPr>
        <w:pStyle w:val="8"/>
        <w:tabs>
          <w:tab w:val="right" w:leader="dot" w:pos="8313"/>
          <w:tab w:val="clear" w:pos="1680"/>
          <w:tab w:val="clear" w:pos="8222"/>
        </w:tabs>
      </w:pPr>
      <w:r>
        <w:fldChar w:fldCharType="begin"/>
      </w:r>
      <w:r>
        <w:instrText xml:space="preserve"> HYPERLINK \l _Toc11626 </w:instrText>
      </w:r>
      <w:r>
        <w:fldChar w:fldCharType="separate"/>
      </w:r>
      <w:r>
        <w:rPr>
          <w:rFonts w:hint="default" w:ascii="Times New Roman" w:hAnsi="Times New Roman" w:eastAsia="宋体" w:cs="Times New Roman"/>
          <w:kern w:val="0"/>
          <w:szCs w:val="22"/>
          <w:lang w:val="en-US" w:eastAsia="zh-CN"/>
        </w:rPr>
        <w:t>4.5.5.故事5：即时库存查询</w:t>
      </w:r>
      <w:r>
        <w:tab/>
      </w:r>
      <w:r>
        <w:fldChar w:fldCharType="begin"/>
      </w:r>
      <w:r>
        <w:instrText xml:space="preserve"> PAGEREF _Toc11626 \h </w:instrText>
      </w:r>
      <w:r>
        <w:fldChar w:fldCharType="separate"/>
      </w:r>
      <w:r>
        <w:t>62</w:t>
      </w:r>
      <w:r>
        <w:fldChar w:fldCharType="end"/>
      </w:r>
      <w:r>
        <w:fldChar w:fldCharType="end"/>
      </w:r>
    </w:p>
    <w:p w14:paraId="22E6BE34">
      <w:pPr>
        <w:pStyle w:val="8"/>
        <w:tabs>
          <w:tab w:val="right" w:leader="dot" w:pos="8313"/>
          <w:tab w:val="clear" w:pos="1680"/>
          <w:tab w:val="clear" w:pos="8222"/>
        </w:tabs>
      </w:pPr>
      <w:r>
        <w:fldChar w:fldCharType="begin"/>
      </w:r>
      <w:r>
        <w:instrText xml:space="preserve"> HYPERLINK \l _Toc27101 </w:instrText>
      </w:r>
      <w:r>
        <w:fldChar w:fldCharType="separate"/>
      </w:r>
      <w:r>
        <w:rPr>
          <w:rFonts w:hint="default" w:ascii="Times New Roman" w:hAnsi="Times New Roman" w:eastAsia="宋体" w:cs="Times New Roman"/>
          <w:kern w:val="0"/>
          <w:szCs w:val="22"/>
          <w:lang w:val="en-US" w:eastAsia="zh-CN"/>
        </w:rPr>
        <w:t>4.5.6.故事6：库存数据导出</w:t>
      </w:r>
      <w:r>
        <w:tab/>
      </w:r>
      <w:r>
        <w:fldChar w:fldCharType="begin"/>
      </w:r>
      <w:r>
        <w:instrText xml:space="preserve"> PAGEREF _Toc27101 \h </w:instrText>
      </w:r>
      <w:r>
        <w:fldChar w:fldCharType="separate"/>
      </w:r>
      <w:r>
        <w:t>63</w:t>
      </w:r>
      <w:r>
        <w:fldChar w:fldCharType="end"/>
      </w:r>
      <w:r>
        <w:fldChar w:fldCharType="end"/>
      </w:r>
    </w:p>
    <w:p w14:paraId="74B81D46">
      <w:pPr>
        <w:pStyle w:val="8"/>
        <w:tabs>
          <w:tab w:val="right" w:leader="dot" w:pos="8313"/>
          <w:tab w:val="clear" w:pos="1680"/>
          <w:tab w:val="clear" w:pos="8222"/>
        </w:tabs>
      </w:pPr>
      <w:r>
        <w:fldChar w:fldCharType="begin"/>
      </w:r>
      <w:r>
        <w:instrText xml:space="preserve"> HYPERLINK \l _Toc30736 </w:instrText>
      </w:r>
      <w:r>
        <w:fldChar w:fldCharType="separate"/>
      </w:r>
      <w:r>
        <w:rPr>
          <w:rFonts w:hint="default" w:ascii="Times New Roman" w:hAnsi="Times New Roman" w:eastAsia="宋体" w:cs="Times New Roman"/>
          <w:kern w:val="0"/>
          <w:szCs w:val="22"/>
          <w:lang w:val="en-US" w:eastAsia="zh-CN"/>
        </w:rPr>
        <w:t>4.5.7.故事7：生产领料单新增</w:t>
      </w:r>
      <w:r>
        <w:tab/>
      </w:r>
      <w:r>
        <w:fldChar w:fldCharType="begin"/>
      </w:r>
      <w:r>
        <w:instrText xml:space="preserve"> PAGEREF _Toc30736 \h </w:instrText>
      </w:r>
      <w:r>
        <w:fldChar w:fldCharType="separate"/>
      </w:r>
      <w:r>
        <w:t>63</w:t>
      </w:r>
      <w:r>
        <w:fldChar w:fldCharType="end"/>
      </w:r>
      <w:r>
        <w:fldChar w:fldCharType="end"/>
      </w:r>
    </w:p>
    <w:p w14:paraId="69E1E57A">
      <w:pPr>
        <w:pStyle w:val="8"/>
        <w:tabs>
          <w:tab w:val="right" w:leader="dot" w:pos="8313"/>
          <w:tab w:val="clear" w:pos="1680"/>
          <w:tab w:val="clear" w:pos="8222"/>
        </w:tabs>
      </w:pPr>
      <w:r>
        <w:fldChar w:fldCharType="begin"/>
      </w:r>
      <w:r>
        <w:instrText xml:space="preserve"> HYPERLINK \l _Toc31044 </w:instrText>
      </w:r>
      <w:r>
        <w:fldChar w:fldCharType="separate"/>
      </w:r>
      <w:r>
        <w:rPr>
          <w:rFonts w:hint="default" w:ascii="Times New Roman" w:hAnsi="Times New Roman" w:eastAsia="宋体" w:cs="Times New Roman"/>
          <w:kern w:val="0"/>
          <w:szCs w:val="22"/>
          <w:lang w:val="en-US" w:eastAsia="zh-CN"/>
        </w:rPr>
        <w:t>4.5.8.故事8：生产领料单查询</w:t>
      </w:r>
      <w:r>
        <w:tab/>
      </w:r>
      <w:r>
        <w:fldChar w:fldCharType="begin"/>
      </w:r>
      <w:r>
        <w:instrText xml:space="preserve"> PAGEREF _Toc31044 \h </w:instrText>
      </w:r>
      <w:r>
        <w:fldChar w:fldCharType="separate"/>
      </w:r>
      <w:r>
        <w:t>64</w:t>
      </w:r>
      <w:r>
        <w:fldChar w:fldCharType="end"/>
      </w:r>
      <w:r>
        <w:fldChar w:fldCharType="end"/>
      </w:r>
    </w:p>
    <w:p w14:paraId="466F0A02">
      <w:pPr>
        <w:pStyle w:val="8"/>
        <w:tabs>
          <w:tab w:val="right" w:leader="dot" w:pos="8313"/>
          <w:tab w:val="clear" w:pos="1680"/>
          <w:tab w:val="clear" w:pos="8222"/>
        </w:tabs>
      </w:pPr>
      <w:r>
        <w:fldChar w:fldCharType="begin"/>
      </w:r>
      <w:r>
        <w:instrText xml:space="preserve"> HYPERLINK \l _Toc20203 </w:instrText>
      </w:r>
      <w:r>
        <w:fldChar w:fldCharType="separate"/>
      </w:r>
      <w:r>
        <w:rPr>
          <w:rFonts w:hint="default" w:ascii="Times New Roman" w:hAnsi="Times New Roman" w:eastAsia="宋体" w:cs="Times New Roman"/>
          <w:kern w:val="0"/>
          <w:szCs w:val="22"/>
          <w:lang w:val="en-US" w:eastAsia="zh-CN"/>
        </w:rPr>
        <w:t>4.5.9.故事9：生产领料单修改</w:t>
      </w:r>
      <w:r>
        <w:tab/>
      </w:r>
      <w:r>
        <w:fldChar w:fldCharType="begin"/>
      </w:r>
      <w:r>
        <w:instrText xml:space="preserve"> PAGEREF _Toc20203 \h </w:instrText>
      </w:r>
      <w:r>
        <w:fldChar w:fldCharType="separate"/>
      </w:r>
      <w:r>
        <w:t>65</w:t>
      </w:r>
      <w:r>
        <w:fldChar w:fldCharType="end"/>
      </w:r>
      <w:r>
        <w:fldChar w:fldCharType="end"/>
      </w:r>
    </w:p>
    <w:p w14:paraId="4C636E12">
      <w:pPr>
        <w:pStyle w:val="8"/>
        <w:tabs>
          <w:tab w:val="right" w:leader="dot" w:pos="8313"/>
          <w:tab w:val="clear" w:pos="1680"/>
          <w:tab w:val="clear" w:pos="8222"/>
        </w:tabs>
      </w:pPr>
      <w:r>
        <w:fldChar w:fldCharType="begin"/>
      </w:r>
      <w:r>
        <w:instrText xml:space="preserve"> HYPERLINK \l _Toc27681 </w:instrText>
      </w:r>
      <w:r>
        <w:fldChar w:fldCharType="separate"/>
      </w:r>
      <w:r>
        <w:rPr>
          <w:rFonts w:hint="default" w:ascii="Times New Roman" w:hAnsi="Times New Roman" w:eastAsia="宋体" w:cs="Times New Roman"/>
          <w:kern w:val="0"/>
          <w:szCs w:val="22"/>
          <w:lang w:val="en-US" w:eastAsia="zh-CN"/>
        </w:rPr>
        <w:t>4.5.10.故事10：生产领料单删除</w:t>
      </w:r>
      <w:r>
        <w:tab/>
      </w:r>
      <w:r>
        <w:fldChar w:fldCharType="begin"/>
      </w:r>
      <w:r>
        <w:instrText xml:space="preserve"> PAGEREF _Toc27681 \h </w:instrText>
      </w:r>
      <w:r>
        <w:fldChar w:fldCharType="separate"/>
      </w:r>
      <w:r>
        <w:t>65</w:t>
      </w:r>
      <w:r>
        <w:fldChar w:fldCharType="end"/>
      </w:r>
      <w:r>
        <w:fldChar w:fldCharType="end"/>
      </w:r>
    </w:p>
    <w:p w14:paraId="0F804D74">
      <w:pPr>
        <w:pStyle w:val="8"/>
        <w:tabs>
          <w:tab w:val="right" w:leader="dot" w:pos="8313"/>
          <w:tab w:val="clear" w:pos="1680"/>
          <w:tab w:val="clear" w:pos="8222"/>
        </w:tabs>
      </w:pPr>
      <w:r>
        <w:fldChar w:fldCharType="begin"/>
      </w:r>
      <w:r>
        <w:instrText xml:space="preserve"> HYPERLINK \l _Toc31792 </w:instrText>
      </w:r>
      <w:r>
        <w:fldChar w:fldCharType="separate"/>
      </w:r>
      <w:r>
        <w:rPr>
          <w:rFonts w:hint="default" w:ascii="Times New Roman" w:hAnsi="Times New Roman" w:eastAsia="宋体" w:cs="Times New Roman"/>
          <w:kern w:val="0"/>
          <w:szCs w:val="22"/>
          <w:lang w:val="en-US" w:eastAsia="zh-CN"/>
        </w:rPr>
        <w:t>4.5.11.故事11：生产领料单审核</w:t>
      </w:r>
      <w:r>
        <w:tab/>
      </w:r>
      <w:r>
        <w:fldChar w:fldCharType="begin"/>
      </w:r>
      <w:r>
        <w:instrText xml:space="preserve"> PAGEREF _Toc31792 \h </w:instrText>
      </w:r>
      <w:r>
        <w:fldChar w:fldCharType="separate"/>
      </w:r>
      <w:r>
        <w:t>66</w:t>
      </w:r>
      <w:r>
        <w:fldChar w:fldCharType="end"/>
      </w:r>
      <w:r>
        <w:fldChar w:fldCharType="end"/>
      </w:r>
    </w:p>
    <w:p w14:paraId="5C596314">
      <w:pPr>
        <w:pStyle w:val="8"/>
        <w:tabs>
          <w:tab w:val="right" w:leader="dot" w:pos="8313"/>
          <w:tab w:val="clear" w:pos="1680"/>
          <w:tab w:val="clear" w:pos="8222"/>
        </w:tabs>
      </w:pPr>
      <w:r>
        <w:fldChar w:fldCharType="begin"/>
      </w:r>
      <w:r>
        <w:instrText xml:space="preserve"> HYPERLINK \l _Toc3684 </w:instrText>
      </w:r>
      <w:r>
        <w:fldChar w:fldCharType="separate"/>
      </w:r>
      <w:r>
        <w:rPr>
          <w:rFonts w:hint="default" w:ascii="Times New Roman" w:hAnsi="Times New Roman" w:eastAsia="宋体" w:cs="Times New Roman"/>
          <w:kern w:val="0"/>
          <w:szCs w:val="22"/>
          <w:lang w:val="en-US" w:eastAsia="zh-CN"/>
        </w:rPr>
        <w:t>4.6.1.故事1：销售订单新增</w:t>
      </w:r>
      <w:r>
        <w:tab/>
      </w:r>
      <w:r>
        <w:fldChar w:fldCharType="begin"/>
      </w:r>
      <w:r>
        <w:instrText xml:space="preserve"> PAGEREF _Toc3684 \h </w:instrText>
      </w:r>
      <w:r>
        <w:fldChar w:fldCharType="separate"/>
      </w:r>
      <w:r>
        <w:t>67</w:t>
      </w:r>
      <w:r>
        <w:fldChar w:fldCharType="end"/>
      </w:r>
      <w:r>
        <w:fldChar w:fldCharType="end"/>
      </w:r>
    </w:p>
    <w:p w14:paraId="25F7A3D5">
      <w:pPr>
        <w:pStyle w:val="8"/>
        <w:tabs>
          <w:tab w:val="right" w:leader="dot" w:pos="8313"/>
          <w:tab w:val="clear" w:pos="1680"/>
          <w:tab w:val="clear" w:pos="8222"/>
        </w:tabs>
      </w:pPr>
      <w:r>
        <w:fldChar w:fldCharType="begin"/>
      </w:r>
      <w:r>
        <w:instrText xml:space="preserve"> HYPERLINK \l _Toc25683 </w:instrText>
      </w:r>
      <w:r>
        <w:fldChar w:fldCharType="separate"/>
      </w:r>
      <w:r>
        <w:rPr>
          <w:rFonts w:hint="default" w:ascii="Times New Roman" w:hAnsi="Times New Roman" w:eastAsia="宋体" w:cs="Times New Roman"/>
          <w:kern w:val="0"/>
          <w:szCs w:val="22"/>
          <w:lang w:val="en-US" w:eastAsia="zh-CN"/>
        </w:rPr>
        <w:t>4.6.2.故事2：销售订单查询</w:t>
      </w:r>
      <w:r>
        <w:tab/>
      </w:r>
      <w:r>
        <w:fldChar w:fldCharType="begin"/>
      </w:r>
      <w:r>
        <w:instrText xml:space="preserve"> PAGEREF _Toc25683 \h </w:instrText>
      </w:r>
      <w:r>
        <w:fldChar w:fldCharType="separate"/>
      </w:r>
      <w:r>
        <w:t>67</w:t>
      </w:r>
      <w:r>
        <w:fldChar w:fldCharType="end"/>
      </w:r>
      <w:r>
        <w:fldChar w:fldCharType="end"/>
      </w:r>
    </w:p>
    <w:p w14:paraId="24908125">
      <w:pPr>
        <w:pStyle w:val="8"/>
        <w:tabs>
          <w:tab w:val="right" w:leader="dot" w:pos="8313"/>
          <w:tab w:val="clear" w:pos="1680"/>
          <w:tab w:val="clear" w:pos="8222"/>
        </w:tabs>
      </w:pPr>
      <w:r>
        <w:fldChar w:fldCharType="begin"/>
      </w:r>
      <w:r>
        <w:instrText xml:space="preserve"> HYPERLINK \l _Toc464 </w:instrText>
      </w:r>
      <w:r>
        <w:fldChar w:fldCharType="separate"/>
      </w:r>
      <w:r>
        <w:rPr>
          <w:rFonts w:hint="default" w:ascii="Times New Roman" w:hAnsi="Times New Roman" w:eastAsia="宋体" w:cs="Times New Roman"/>
          <w:kern w:val="0"/>
          <w:szCs w:val="22"/>
          <w:lang w:val="en-US" w:eastAsia="zh-CN"/>
        </w:rPr>
        <w:t>4.6.3.故事3：销售订单修改</w:t>
      </w:r>
      <w:r>
        <w:tab/>
      </w:r>
      <w:r>
        <w:fldChar w:fldCharType="begin"/>
      </w:r>
      <w:r>
        <w:instrText xml:space="preserve"> PAGEREF _Toc464 \h </w:instrText>
      </w:r>
      <w:r>
        <w:fldChar w:fldCharType="separate"/>
      </w:r>
      <w:r>
        <w:t>68</w:t>
      </w:r>
      <w:r>
        <w:fldChar w:fldCharType="end"/>
      </w:r>
      <w:r>
        <w:fldChar w:fldCharType="end"/>
      </w:r>
    </w:p>
    <w:p w14:paraId="6E20C1D7">
      <w:pPr>
        <w:pStyle w:val="8"/>
        <w:tabs>
          <w:tab w:val="right" w:leader="dot" w:pos="8313"/>
          <w:tab w:val="clear" w:pos="1680"/>
          <w:tab w:val="clear" w:pos="8222"/>
        </w:tabs>
      </w:pPr>
      <w:r>
        <w:fldChar w:fldCharType="begin"/>
      </w:r>
      <w:r>
        <w:instrText xml:space="preserve"> HYPERLINK \l _Toc15531 </w:instrText>
      </w:r>
      <w:r>
        <w:fldChar w:fldCharType="separate"/>
      </w:r>
      <w:r>
        <w:rPr>
          <w:rFonts w:hint="default" w:ascii="Times New Roman" w:hAnsi="Times New Roman" w:eastAsia="宋体" w:cs="Times New Roman"/>
          <w:kern w:val="0"/>
          <w:szCs w:val="22"/>
          <w:lang w:val="en-US" w:eastAsia="zh-CN"/>
        </w:rPr>
        <w:t>4.6.4.故事4：销售订单删除</w:t>
      </w:r>
      <w:r>
        <w:tab/>
      </w:r>
      <w:r>
        <w:fldChar w:fldCharType="begin"/>
      </w:r>
      <w:r>
        <w:instrText xml:space="preserve"> PAGEREF _Toc15531 \h </w:instrText>
      </w:r>
      <w:r>
        <w:fldChar w:fldCharType="separate"/>
      </w:r>
      <w:r>
        <w:t>68</w:t>
      </w:r>
      <w:r>
        <w:fldChar w:fldCharType="end"/>
      </w:r>
      <w:r>
        <w:fldChar w:fldCharType="end"/>
      </w:r>
    </w:p>
    <w:p w14:paraId="0BB2250C">
      <w:pPr>
        <w:pStyle w:val="8"/>
        <w:tabs>
          <w:tab w:val="right" w:leader="dot" w:pos="8313"/>
          <w:tab w:val="clear" w:pos="1680"/>
          <w:tab w:val="clear" w:pos="8222"/>
        </w:tabs>
      </w:pPr>
      <w:r>
        <w:fldChar w:fldCharType="begin"/>
      </w:r>
      <w:r>
        <w:instrText xml:space="preserve"> HYPERLINK \l _Toc16025 </w:instrText>
      </w:r>
      <w:r>
        <w:fldChar w:fldCharType="separate"/>
      </w:r>
      <w:r>
        <w:rPr>
          <w:rFonts w:hint="default" w:ascii="Times New Roman" w:hAnsi="Times New Roman" w:eastAsia="宋体" w:cs="Times New Roman"/>
          <w:kern w:val="0"/>
          <w:szCs w:val="22"/>
          <w:lang w:val="en-US" w:eastAsia="zh-CN"/>
        </w:rPr>
        <w:t>4.6.5.故事5：销售订单导出</w:t>
      </w:r>
      <w:r>
        <w:tab/>
      </w:r>
      <w:r>
        <w:fldChar w:fldCharType="begin"/>
      </w:r>
      <w:r>
        <w:instrText xml:space="preserve"> PAGEREF _Toc16025 \h </w:instrText>
      </w:r>
      <w:r>
        <w:fldChar w:fldCharType="separate"/>
      </w:r>
      <w:r>
        <w:t>69</w:t>
      </w:r>
      <w:r>
        <w:fldChar w:fldCharType="end"/>
      </w:r>
      <w:r>
        <w:fldChar w:fldCharType="end"/>
      </w:r>
    </w:p>
    <w:p w14:paraId="57EDFF69">
      <w:pPr>
        <w:pStyle w:val="8"/>
        <w:tabs>
          <w:tab w:val="right" w:leader="dot" w:pos="8313"/>
          <w:tab w:val="clear" w:pos="1680"/>
          <w:tab w:val="clear" w:pos="8222"/>
        </w:tabs>
      </w:pPr>
      <w:r>
        <w:fldChar w:fldCharType="begin"/>
      </w:r>
      <w:r>
        <w:instrText xml:space="preserve"> HYPERLINK \l _Toc7169 </w:instrText>
      </w:r>
      <w:r>
        <w:fldChar w:fldCharType="separate"/>
      </w:r>
      <w:r>
        <w:rPr>
          <w:rFonts w:hint="default" w:ascii="Times New Roman" w:hAnsi="Times New Roman" w:eastAsia="宋体" w:cs="Times New Roman"/>
          <w:kern w:val="0"/>
          <w:szCs w:val="22"/>
          <w:lang w:val="en-US" w:eastAsia="zh-CN"/>
        </w:rPr>
        <w:t>4.6.6.故事6：销售订单工序排产</w:t>
      </w:r>
      <w:r>
        <w:tab/>
      </w:r>
      <w:r>
        <w:fldChar w:fldCharType="begin"/>
      </w:r>
      <w:r>
        <w:instrText xml:space="preserve"> PAGEREF _Toc7169 \h </w:instrText>
      </w:r>
      <w:r>
        <w:fldChar w:fldCharType="separate"/>
      </w:r>
      <w:r>
        <w:t>70</w:t>
      </w:r>
      <w:r>
        <w:fldChar w:fldCharType="end"/>
      </w:r>
      <w:r>
        <w:fldChar w:fldCharType="end"/>
      </w:r>
    </w:p>
    <w:p w14:paraId="4DC0BA6A">
      <w:pPr>
        <w:pStyle w:val="8"/>
        <w:tabs>
          <w:tab w:val="right" w:leader="dot" w:pos="8313"/>
          <w:tab w:val="clear" w:pos="1680"/>
          <w:tab w:val="clear" w:pos="8222"/>
        </w:tabs>
      </w:pPr>
      <w:r>
        <w:fldChar w:fldCharType="begin"/>
      </w:r>
      <w:r>
        <w:instrText xml:space="preserve"> HYPERLINK \l _Toc10783 </w:instrText>
      </w:r>
      <w:r>
        <w:fldChar w:fldCharType="separate"/>
      </w:r>
      <w:r>
        <w:rPr>
          <w:rFonts w:hint="default" w:ascii="Times New Roman" w:hAnsi="Times New Roman" w:eastAsia="宋体" w:cs="Times New Roman"/>
          <w:kern w:val="0"/>
          <w:szCs w:val="22"/>
          <w:lang w:val="en-US" w:eastAsia="zh-CN"/>
        </w:rPr>
        <w:t>4.6.7.故事7：销售出库操作</w:t>
      </w:r>
      <w:r>
        <w:tab/>
      </w:r>
      <w:r>
        <w:fldChar w:fldCharType="begin"/>
      </w:r>
      <w:r>
        <w:instrText xml:space="preserve"> PAGEREF _Toc10783 \h </w:instrText>
      </w:r>
      <w:r>
        <w:fldChar w:fldCharType="separate"/>
      </w:r>
      <w:r>
        <w:t>70</w:t>
      </w:r>
      <w:r>
        <w:fldChar w:fldCharType="end"/>
      </w:r>
      <w:r>
        <w:fldChar w:fldCharType="end"/>
      </w:r>
    </w:p>
    <w:p w14:paraId="1DABE2AB">
      <w:pPr>
        <w:pStyle w:val="8"/>
        <w:tabs>
          <w:tab w:val="right" w:leader="dot" w:pos="8313"/>
          <w:tab w:val="clear" w:pos="1680"/>
          <w:tab w:val="clear" w:pos="8222"/>
        </w:tabs>
      </w:pPr>
      <w:r>
        <w:fldChar w:fldCharType="begin"/>
      </w:r>
      <w:r>
        <w:instrText xml:space="preserve"> HYPERLINK \l _Toc23795 </w:instrText>
      </w:r>
      <w:r>
        <w:fldChar w:fldCharType="separate"/>
      </w:r>
      <w:r>
        <w:rPr>
          <w:rFonts w:hint="default" w:ascii="Times New Roman" w:hAnsi="Times New Roman" w:eastAsia="宋体" w:cs="Times New Roman"/>
          <w:kern w:val="0"/>
          <w:szCs w:val="22"/>
          <w:lang w:val="en-US" w:eastAsia="zh-CN"/>
        </w:rPr>
        <w:t>4.6.8.故事8：销售出库单新增</w:t>
      </w:r>
      <w:r>
        <w:tab/>
      </w:r>
      <w:r>
        <w:fldChar w:fldCharType="begin"/>
      </w:r>
      <w:r>
        <w:instrText xml:space="preserve"> PAGEREF _Toc23795 \h </w:instrText>
      </w:r>
      <w:r>
        <w:fldChar w:fldCharType="separate"/>
      </w:r>
      <w:r>
        <w:t>71</w:t>
      </w:r>
      <w:r>
        <w:fldChar w:fldCharType="end"/>
      </w:r>
      <w:r>
        <w:fldChar w:fldCharType="end"/>
      </w:r>
    </w:p>
    <w:p w14:paraId="4F70C4FE">
      <w:pPr>
        <w:pStyle w:val="8"/>
        <w:tabs>
          <w:tab w:val="right" w:leader="dot" w:pos="8313"/>
          <w:tab w:val="clear" w:pos="1680"/>
          <w:tab w:val="clear" w:pos="8222"/>
        </w:tabs>
      </w:pPr>
      <w:r>
        <w:fldChar w:fldCharType="begin"/>
      </w:r>
      <w:r>
        <w:instrText xml:space="preserve"> HYPERLINK \l _Toc31840 </w:instrText>
      </w:r>
      <w:r>
        <w:fldChar w:fldCharType="separate"/>
      </w:r>
      <w:r>
        <w:rPr>
          <w:rFonts w:hint="default" w:ascii="Times New Roman" w:hAnsi="Times New Roman" w:eastAsia="宋体" w:cs="Times New Roman"/>
          <w:kern w:val="0"/>
          <w:szCs w:val="22"/>
          <w:lang w:val="en-US" w:eastAsia="zh-CN"/>
        </w:rPr>
        <w:t>4.6.9.故事9：销售出库单查询</w:t>
      </w:r>
      <w:r>
        <w:tab/>
      </w:r>
      <w:r>
        <w:fldChar w:fldCharType="begin"/>
      </w:r>
      <w:r>
        <w:instrText xml:space="preserve"> PAGEREF _Toc31840 \h </w:instrText>
      </w:r>
      <w:r>
        <w:fldChar w:fldCharType="separate"/>
      </w:r>
      <w:r>
        <w:t>71</w:t>
      </w:r>
      <w:r>
        <w:fldChar w:fldCharType="end"/>
      </w:r>
      <w:r>
        <w:fldChar w:fldCharType="end"/>
      </w:r>
    </w:p>
    <w:p w14:paraId="58279E32">
      <w:pPr>
        <w:pStyle w:val="8"/>
        <w:tabs>
          <w:tab w:val="right" w:leader="dot" w:pos="8313"/>
          <w:tab w:val="clear" w:pos="1680"/>
          <w:tab w:val="clear" w:pos="8222"/>
        </w:tabs>
      </w:pPr>
      <w:r>
        <w:fldChar w:fldCharType="begin"/>
      </w:r>
      <w:r>
        <w:instrText xml:space="preserve"> HYPERLINK \l _Toc18445 </w:instrText>
      </w:r>
      <w:r>
        <w:fldChar w:fldCharType="separate"/>
      </w:r>
      <w:r>
        <w:rPr>
          <w:rFonts w:hint="default" w:ascii="Times New Roman" w:hAnsi="Times New Roman" w:eastAsia="宋体" w:cs="Times New Roman"/>
          <w:kern w:val="0"/>
          <w:szCs w:val="22"/>
          <w:lang w:val="en-US" w:eastAsia="zh-CN"/>
        </w:rPr>
        <w:t>4.6.10.故事10：销售出库单修改</w:t>
      </w:r>
      <w:r>
        <w:tab/>
      </w:r>
      <w:r>
        <w:fldChar w:fldCharType="begin"/>
      </w:r>
      <w:r>
        <w:instrText xml:space="preserve"> PAGEREF _Toc18445 \h </w:instrText>
      </w:r>
      <w:r>
        <w:fldChar w:fldCharType="separate"/>
      </w:r>
      <w:r>
        <w:t>72</w:t>
      </w:r>
      <w:r>
        <w:fldChar w:fldCharType="end"/>
      </w:r>
      <w:r>
        <w:fldChar w:fldCharType="end"/>
      </w:r>
    </w:p>
    <w:p w14:paraId="2C25D893">
      <w:pPr>
        <w:pStyle w:val="8"/>
        <w:tabs>
          <w:tab w:val="right" w:leader="dot" w:pos="8313"/>
          <w:tab w:val="clear" w:pos="1680"/>
          <w:tab w:val="clear" w:pos="8222"/>
        </w:tabs>
      </w:pPr>
      <w:r>
        <w:fldChar w:fldCharType="begin"/>
      </w:r>
      <w:r>
        <w:instrText xml:space="preserve"> HYPERLINK \l _Toc12820 </w:instrText>
      </w:r>
      <w:r>
        <w:fldChar w:fldCharType="separate"/>
      </w:r>
      <w:r>
        <w:rPr>
          <w:rFonts w:hint="default" w:ascii="Times New Roman" w:hAnsi="Times New Roman" w:eastAsia="宋体" w:cs="Times New Roman"/>
          <w:kern w:val="0"/>
          <w:szCs w:val="22"/>
          <w:lang w:val="en-US" w:eastAsia="zh-CN"/>
        </w:rPr>
        <w:t>4.6.11.故事11：销售出库单删除</w:t>
      </w:r>
      <w:r>
        <w:tab/>
      </w:r>
      <w:r>
        <w:fldChar w:fldCharType="begin"/>
      </w:r>
      <w:r>
        <w:instrText xml:space="preserve"> PAGEREF _Toc12820 \h </w:instrText>
      </w:r>
      <w:r>
        <w:fldChar w:fldCharType="separate"/>
      </w:r>
      <w:r>
        <w:t>73</w:t>
      </w:r>
      <w:r>
        <w:fldChar w:fldCharType="end"/>
      </w:r>
      <w:r>
        <w:fldChar w:fldCharType="end"/>
      </w:r>
    </w:p>
    <w:p w14:paraId="1583C79F">
      <w:pPr>
        <w:pStyle w:val="8"/>
        <w:tabs>
          <w:tab w:val="right" w:leader="dot" w:pos="8313"/>
          <w:tab w:val="clear" w:pos="1680"/>
          <w:tab w:val="clear" w:pos="8222"/>
        </w:tabs>
      </w:pPr>
      <w:r>
        <w:fldChar w:fldCharType="begin"/>
      </w:r>
      <w:r>
        <w:instrText xml:space="preserve"> HYPERLINK \l _Toc27653 </w:instrText>
      </w:r>
      <w:r>
        <w:fldChar w:fldCharType="separate"/>
      </w:r>
      <w:r>
        <w:rPr>
          <w:rFonts w:hint="default" w:ascii="Times New Roman" w:hAnsi="Times New Roman" w:eastAsia="宋体" w:cs="Times New Roman"/>
          <w:kern w:val="0"/>
          <w:szCs w:val="22"/>
          <w:lang w:val="en-US" w:eastAsia="zh-CN"/>
        </w:rPr>
        <w:t>4.7.1.故事1：采购订单新增</w:t>
      </w:r>
      <w:r>
        <w:tab/>
      </w:r>
      <w:r>
        <w:fldChar w:fldCharType="begin"/>
      </w:r>
      <w:r>
        <w:instrText xml:space="preserve"> PAGEREF _Toc27653 \h </w:instrText>
      </w:r>
      <w:r>
        <w:fldChar w:fldCharType="separate"/>
      </w:r>
      <w:r>
        <w:t>73</w:t>
      </w:r>
      <w:r>
        <w:fldChar w:fldCharType="end"/>
      </w:r>
      <w:r>
        <w:fldChar w:fldCharType="end"/>
      </w:r>
    </w:p>
    <w:p w14:paraId="48909412">
      <w:pPr>
        <w:pStyle w:val="8"/>
        <w:tabs>
          <w:tab w:val="right" w:leader="dot" w:pos="8313"/>
          <w:tab w:val="clear" w:pos="1680"/>
          <w:tab w:val="clear" w:pos="8222"/>
        </w:tabs>
      </w:pPr>
      <w:r>
        <w:fldChar w:fldCharType="begin"/>
      </w:r>
      <w:r>
        <w:instrText xml:space="preserve"> HYPERLINK \l _Toc30866 </w:instrText>
      </w:r>
      <w:r>
        <w:fldChar w:fldCharType="separate"/>
      </w:r>
      <w:r>
        <w:rPr>
          <w:rFonts w:hint="default" w:ascii="Times New Roman" w:hAnsi="Times New Roman" w:eastAsia="宋体" w:cs="Times New Roman"/>
          <w:kern w:val="0"/>
          <w:szCs w:val="22"/>
          <w:lang w:val="en-US" w:eastAsia="zh-CN"/>
        </w:rPr>
        <w:t>4.7.2.故事2：采购订单查询</w:t>
      </w:r>
      <w:r>
        <w:tab/>
      </w:r>
      <w:r>
        <w:fldChar w:fldCharType="begin"/>
      </w:r>
      <w:r>
        <w:instrText xml:space="preserve"> PAGEREF _Toc30866 \h </w:instrText>
      </w:r>
      <w:r>
        <w:fldChar w:fldCharType="separate"/>
      </w:r>
      <w:r>
        <w:t>74</w:t>
      </w:r>
      <w:r>
        <w:fldChar w:fldCharType="end"/>
      </w:r>
      <w:r>
        <w:fldChar w:fldCharType="end"/>
      </w:r>
    </w:p>
    <w:p w14:paraId="49349AC5">
      <w:pPr>
        <w:pStyle w:val="8"/>
        <w:tabs>
          <w:tab w:val="right" w:leader="dot" w:pos="8313"/>
          <w:tab w:val="clear" w:pos="1680"/>
          <w:tab w:val="clear" w:pos="8222"/>
        </w:tabs>
      </w:pPr>
      <w:r>
        <w:fldChar w:fldCharType="begin"/>
      </w:r>
      <w:r>
        <w:instrText xml:space="preserve"> HYPERLINK \l _Toc31870 </w:instrText>
      </w:r>
      <w:r>
        <w:fldChar w:fldCharType="separate"/>
      </w:r>
      <w:r>
        <w:rPr>
          <w:rFonts w:hint="default" w:ascii="Times New Roman" w:hAnsi="Times New Roman" w:eastAsia="宋体" w:cs="Times New Roman"/>
          <w:kern w:val="0"/>
          <w:szCs w:val="22"/>
          <w:lang w:val="en-US" w:eastAsia="zh-CN"/>
        </w:rPr>
        <w:t>4.7.3.故事3：采购订单修改</w:t>
      </w:r>
      <w:r>
        <w:tab/>
      </w:r>
      <w:r>
        <w:fldChar w:fldCharType="begin"/>
      </w:r>
      <w:r>
        <w:instrText xml:space="preserve"> PAGEREF _Toc31870 \h </w:instrText>
      </w:r>
      <w:r>
        <w:fldChar w:fldCharType="separate"/>
      </w:r>
      <w:r>
        <w:t>75</w:t>
      </w:r>
      <w:r>
        <w:fldChar w:fldCharType="end"/>
      </w:r>
      <w:r>
        <w:fldChar w:fldCharType="end"/>
      </w:r>
    </w:p>
    <w:p w14:paraId="23E7B27F">
      <w:pPr>
        <w:pStyle w:val="8"/>
        <w:tabs>
          <w:tab w:val="right" w:leader="dot" w:pos="8313"/>
          <w:tab w:val="clear" w:pos="1680"/>
          <w:tab w:val="clear" w:pos="8222"/>
        </w:tabs>
      </w:pPr>
      <w:r>
        <w:fldChar w:fldCharType="begin"/>
      </w:r>
      <w:r>
        <w:instrText xml:space="preserve"> HYPERLINK \l _Toc10732 </w:instrText>
      </w:r>
      <w:r>
        <w:fldChar w:fldCharType="separate"/>
      </w:r>
      <w:r>
        <w:rPr>
          <w:rFonts w:hint="default" w:ascii="Times New Roman" w:hAnsi="Times New Roman" w:eastAsia="宋体" w:cs="Times New Roman"/>
          <w:kern w:val="0"/>
          <w:szCs w:val="22"/>
          <w:lang w:val="en-US" w:eastAsia="zh-CN"/>
        </w:rPr>
        <w:t>4.7.4.故事4：采购订单删除</w:t>
      </w:r>
      <w:r>
        <w:tab/>
      </w:r>
      <w:r>
        <w:fldChar w:fldCharType="begin"/>
      </w:r>
      <w:r>
        <w:instrText xml:space="preserve"> PAGEREF _Toc10732 \h </w:instrText>
      </w:r>
      <w:r>
        <w:fldChar w:fldCharType="separate"/>
      </w:r>
      <w:r>
        <w:t>75</w:t>
      </w:r>
      <w:r>
        <w:fldChar w:fldCharType="end"/>
      </w:r>
      <w:r>
        <w:fldChar w:fldCharType="end"/>
      </w:r>
    </w:p>
    <w:p w14:paraId="5980407D">
      <w:pPr>
        <w:pStyle w:val="8"/>
        <w:tabs>
          <w:tab w:val="right" w:leader="dot" w:pos="8313"/>
          <w:tab w:val="clear" w:pos="1680"/>
          <w:tab w:val="clear" w:pos="8222"/>
        </w:tabs>
      </w:pPr>
      <w:r>
        <w:fldChar w:fldCharType="begin"/>
      </w:r>
      <w:r>
        <w:instrText xml:space="preserve"> HYPERLINK \l _Toc5182 </w:instrText>
      </w:r>
      <w:r>
        <w:fldChar w:fldCharType="separate"/>
      </w:r>
      <w:r>
        <w:rPr>
          <w:rFonts w:hint="default" w:ascii="Times New Roman" w:hAnsi="Times New Roman" w:eastAsia="宋体" w:cs="Times New Roman"/>
          <w:kern w:val="0"/>
          <w:szCs w:val="22"/>
          <w:lang w:val="en-US" w:eastAsia="zh-CN"/>
        </w:rPr>
        <w:t>4.7.5.故事5：采购订单审核</w:t>
      </w:r>
      <w:r>
        <w:tab/>
      </w:r>
      <w:r>
        <w:fldChar w:fldCharType="begin"/>
      </w:r>
      <w:r>
        <w:instrText xml:space="preserve"> PAGEREF _Toc5182 \h </w:instrText>
      </w:r>
      <w:r>
        <w:fldChar w:fldCharType="separate"/>
      </w:r>
      <w:r>
        <w:t>76</w:t>
      </w:r>
      <w:r>
        <w:fldChar w:fldCharType="end"/>
      </w:r>
      <w:r>
        <w:fldChar w:fldCharType="end"/>
      </w:r>
    </w:p>
    <w:p w14:paraId="1BE4B88A">
      <w:pPr>
        <w:pStyle w:val="8"/>
        <w:tabs>
          <w:tab w:val="right" w:leader="dot" w:pos="8313"/>
          <w:tab w:val="clear" w:pos="1680"/>
          <w:tab w:val="clear" w:pos="8222"/>
        </w:tabs>
      </w:pPr>
      <w:r>
        <w:fldChar w:fldCharType="begin"/>
      </w:r>
      <w:r>
        <w:instrText xml:space="preserve"> HYPERLINK \l _Toc25319 </w:instrText>
      </w:r>
      <w:r>
        <w:fldChar w:fldCharType="separate"/>
      </w:r>
      <w:r>
        <w:rPr>
          <w:rFonts w:hint="default" w:ascii="Times New Roman" w:hAnsi="Times New Roman" w:eastAsia="宋体" w:cs="Times New Roman"/>
          <w:kern w:val="0"/>
          <w:szCs w:val="22"/>
          <w:lang w:val="en-US" w:eastAsia="zh-CN"/>
        </w:rPr>
        <w:t>4.7.6.故事6：采购入库操作</w:t>
      </w:r>
      <w:r>
        <w:tab/>
      </w:r>
      <w:r>
        <w:fldChar w:fldCharType="begin"/>
      </w:r>
      <w:r>
        <w:instrText xml:space="preserve"> PAGEREF _Toc25319 \h </w:instrText>
      </w:r>
      <w:r>
        <w:fldChar w:fldCharType="separate"/>
      </w:r>
      <w:r>
        <w:t>76</w:t>
      </w:r>
      <w:r>
        <w:fldChar w:fldCharType="end"/>
      </w:r>
      <w:r>
        <w:fldChar w:fldCharType="end"/>
      </w:r>
    </w:p>
    <w:p w14:paraId="2AD5013B">
      <w:pPr>
        <w:pStyle w:val="8"/>
        <w:tabs>
          <w:tab w:val="right" w:leader="dot" w:pos="8313"/>
          <w:tab w:val="clear" w:pos="1680"/>
          <w:tab w:val="clear" w:pos="8222"/>
        </w:tabs>
      </w:pPr>
      <w:r>
        <w:fldChar w:fldCharType="begin"/>
      </w:r>
      <w:r>
        <w:instrText xml:space="preserve"> HYPERLINK \l _Toc23998 </w:instrText>
      </w:r>
      <w:r>
        <w:fldChar w:fldCharType="separate"/>
      </w:r>
      <w:r>
        <w:rPr>
          <w:rFonts w:hint="default" w:ascii="Times New Roman" w:hAnsi="Times New Roman" w:eastAsia="宋体" w:cs="Times New Roman"/>
          <w:kern w:val="0"/>
          <w:szCs w:val="22"/>
          <w:lang w:val="en-US" w:eastAsia="zh-CN"/>
        </w:rPr>
        <w:t>4.7.7.故事7：采购入库单新增</w:t>
      </w:r>
      <w:r>
        <w:tab/>
      </w:r>
      <w:r>
        <w:fldChar w:fldCharType="begin"/>
      </w:r>
      <w:r>
        <w:instrText xml:space="preserve"> PAGEREF _Toc23998 \h </w:instrText>
      </w:r>
      <w:r>
        <w:fldChar w:fldCharType="separate"/>
      </w:r>
      <w:r>
        <w:t>77</w:t>
      </w:r>
      <w:r>
        <w:fldChar w:fldCharType="end"/>
      </w:r>
      <w:r>
        <w:fldChar w:fldCharType="end"/>
      </w:r>
    </w:p>
    <w:p w14:paraId="0146F80A">
      <w:pPr>
        <w:pStyle w:val="8"/>
        <w:tabs>
          <w:tab w:val="right" w:leader="dot" w:pos="8313"/>
          <w:tab w:val="clear" w:pos="1680"/>
          <w:tab w:val="clear" w:pos="8222"/>
        </w:tabs>
      </w:pPr>
      <w:r>
        <w:fldChar w:fldCharType="begin"/>
      </w:r>
      <w:r>
        <w:instrText xml:space="preserve"> HYPERLINK \l _Toc18874 </w:instrText>
      </w:r>
      <w:r>
        <w:fldChar w:fldCharType="separate"/>
      </w:r>
      <w:r>
        <w:rPr>
          <w:rFonts w:hint="default" w:ascii="Times New Roman" w:hAnsi="Times New Roman" w:eastAsia="宋体" w:cs="Times New Roman"/>
          <w:kern w:val="0"/>
          <w:szCs w:val="22"/>
          <w:lang w:val="en-US" w:eastAsia="zh-CN"/>
        </w:rPr>
        <w:t>4.7.8.故事8：采购入库单查询</w:t>
      </w:r>
      <w:r>
        <w:tab/>
      </w:r>
      <w:r>
        <w:fldChar w:fldCharType="begin"/>
      </w:r>
      <w:r>
        <w:instrText xml:space="preserve"> PAGEREF _Toc18874 \h </w:instrText>
      </w:r>
      <w:r>
        <w:fldChar w:fldCharType="separate"/>
      </w:r>
      <w:r>
        <w:t>78</w:t>
      </w:r>
      <w:r>
        <w:fldChar w:fldCharType="end"/>
      </w:r>
      <w:r>
        <w:fldChar w:fldCharType="end"/>
      </w:r>
    </w:p>
    <w:p w14:paraId="2BEFA861">
      <w:pPr>
        <w:pStyle w:val="8"/>
        <w:tabs>
          <w:tab w:val="right" w:leader="dot" w:pos="8313"/>
          <w:tab w:val="clear" w:pos="1680"/>
          <w:tab w:val="clear" w:pos="8222"/>
        </w:tabs>
      </w:pPr>
      <w:r>
        <w:fldChar w:fldCharType="begin"/>
      </w:r>
      <w:r>
        <w:instrText xml:space="preserve"> HYPERLINK \l _Toc32113 </w:instrText>
      </w:r>
      <w:r>
        <w:fldChar w:fldCharType="separate"/>
      </w:r>
      <w:r>
        <w:rPr>
          <w:rFonts w:hint="default" w:ascii="Times New Roman" w:hAnsi="Times New Roman" w:eastAsia="宋体" w:cs="Times New Roman"/>
          <w:kern w:val="0"/>
          <w:szCs w:val="22"/>
          <w:lang w:val="en-US" w:eastAsia="zh-CN"/>
        </w:rPr>
        <w:t>4.7.9.故事9：采购入库单修改</w:t>
      </w:r>
      <w:r>
        <w:tab/>
      </w:r>
      <w:r>
        <w:fldChar w:fldCharType="begin"/>
      </w:r>
      <w:r>
        <w:instrText xml:space="preserve"> PAGEREF _Toc32113 \h </w:instrText>
      </w:r>
      <w:r>
        <w:fldChar w:fldCharType="separate"/>
      </w:r>
      <w:r>
        <w:t>78</w:t>
      </w:r>
      <w:r>
        <w:fldChar w:fldCharType="end"/>
      </w:r>
      <w:r>
        <w:fldChar w:fldCharType="end"/>
      </w:r>
    </w:p>
    <w:p w14:paraId="2447AF37">
      <w:pPr>
        <w:pStyle w:val="8"/>
        <w:tabs>
          <w:tab w:val="right" w:leader="dot" w:pos="8313"/>
          <w:tab w:val="clear" w:pos="1680"/>
          <w:tab w:val="clear" w:pos="8222"/>
        </w:tabs>
      </w:pPr>
      <w:r>
        <w:fldChar w:fldCharType="begin"/>
      </w:r>
      <w:r>
        <w:instrText xml:space="preserve"> HYPERLINK \l _Toc5048 </w:instrText>
      </w:r>
      <w:r>
        <w:fldChar w:fldCharType="separate"/>
      </w:r>
      <w:r>
        <w:rPr>
          <w:rFonts w:hint="default" w:ascii="Times New Roman" w:hAnsi="Times New Roman" w:eastAsia="宋体" w:cs="Times New Roman"/>
          <w:kern w:val="0"/>
          <w:szCs w:val="22"/>
          <w:lang w:val="en-US" w:eastAsia="zh-CN"/>
        </w:rPr>
        <w:t>4.7.10.故事10：采购入库单删除</w:t>
      </w:r>
      <w:r>
        <w:tab/>
      </w:r>
      <w:r>
        <w:fldChar w:fldCharType="begin"/>
      </w:r>
      <w:r>
        <w:instrText xml:space="preserve"> PAGEREF _Toc5048 \h </w:instrText>
      </w:r>
      <w:r>
        <w:fldChar w:fldCharType="separate"/>
      </w:r>
      <w:r>
        <w:t>79</w:t>
      </w:r>
      <w:r>
        <w:fldChar w:fldCharType="end"/>
      </w:r>
      <w:r>
        <w:fldChar w:fldCharType="end"/>
      </w:r>
    </w:p>
    <w:p w14:paraId="50670DA9">
      <w:pPr>
        <w:pStyle w:val="8"/>
        <w:tabs>
          <w:tab w:val="right" w:leader="dot" w:pos="8313"/>
          <w:tab w:val="clear" w:pos="1680"/>
          <w:tab w:val="clear" w:pos="8222"/>
        </w:tabs>
      </w:pPr>
      <w:r>
        <w:fldChar w:fldCharType="begin"/>
      </w:r>
      <w:r>
        <w:instrText xml:space="preserve"> HYPERLINK \l _Toc13131 </w:instrText>
      </w:r>
      <w:r>
        <w:fldChar w:fldCharType="separate"/>
      </w:r>
      <w:r>
        <w:rPr>
          <w:rFonts w:hint="default" w:ascii="Times New Roman" w:hAnsi="Times New Roman" w:eastAsia="宋体" w:cs="Times New Roman"/>
          <w:kern w:val="0"/>
          <w:szCs w:val="22"/>
          <w:lang w:val="en-US" w:eastAsia="zh-CN"/>
        </w:rPr>
        <w:t>4.8.1.故事1：生产工序新增</w:t>
      </w:r>
      <w:r>
        <w:tab/>
      </w:r>
      <w:r>
        <w:fldChar w:fldCharType="begin"/>
      </w:r>
      <w:r>
        <w:instrText xml:space="preserve"> PAGEREF _Toc13131 \h </w:instrText>
      </w:r>
      <w:r>
        <w:fldChar w:fldCharType="separate"/>
      </w:r>
      <w:r>
        <w:t>80</w:t>
      </w:r>
      <w:r>
        <w:fldChar w:fldCharType="end"/>
      </w:r>
      <w:r>
        <w:fldChar w:fldCharType="end"/>
      </w:r>
    </w:p>
    <w:p w14:paraId="691A3087">
      <w:pPr>
        <w:pStyle w:val="8"/>
        <w:tabs>
          <w:tab w:val="right" w:leader="dot" w:pos="8313"/>
          <w:tab w:val="clear" w:pos="1680"/>
          <w:tab w:val="clear" w:pos="8222"/>
        </w:tabs>
      </w:pPr>
      <w:r>
        <w:fldChar w:fldCharType="begin"/>
      </w:r>
      <w:r>
        <w:instrText xml:space="preserve"> HYPERLINK \l _Toc2384 </w:instrText>
      </w:r>
      <w:r>
        <w:fldChar w:fldCharType="separate"/>
      </w:r>
      <w:r>
        <w:rPr>
          <w:rFonts w:hint="default" w:ascii="Times New Roman" w:hAnsi="Times New Roman" w:eastAsia="宋体" w:cs="Times New Roman"/>
          <w:kern w:val="0"/>
          <w:szCs w:val="22"/>
          <w:lang w:val="en-US" w:eastAsia="zh-CN"/>
        </w:rPr>
        <w:t>4.8.2.故事2：生产工序查询</w:t>
      </w:r>
      <w:r>
        <w:tab/>
      </w:r>
      <w:r>
        <w:fldChar w:fldCharType="begin"/>
      </w:r>
      <w:r>
        <w:instrText xml:space="preserve"> PAGEREF _Toc2384 \h </w:instrText>
      </w:r>
      <w:r>
        <w:fldChar w:fldCharType="separate"/>
      </w:r>
      <w:r>
        <w:t>80</w:t>
      </w:r>
      <w:r>
        <w:fldChar w:fldCharType="end"/>
      </w:r>
      <w:r>
        <w:fldChar w:fldCharType="end"/>
      </w:r>
    </w:p>
    <w:p w14:paraId="7C89CB5C">
      <w:pPr>
        <w:pStyle w:val="8"/>
        <w:tabs>
          <w:tab w:val="right" w:leader="dot" w:pos="8313"/>
          <w:tab w:val="clear" w:pos="1680"/>
          <w:tab w:val="clear" w:pos="8222"/>
        </w:tabs>
      </w:pPr>
      <w:r>
        <w:fldChar w:fldCharType="begin"/>
      </w:r>
      <w:r>
        <w:instrText xml:space="preserve"> HYPERLINK \l _Toc5432 </w:instrText>
      </w:r>
      <w:r>
        <w:fldChar w:fldCharType="separate"/>
      </w:r>
      <w:r>
        <w:rPr>
          <w:rFonts w:hint="default" w:ascii="Times New Roman" w:hAnsi="Times New Roman" w:eastAsia="宋体" w:cs="Times New Roman"/>
          <w:kern w:val="0"/>
          <w:szCs w:val="22"/>
          <w:lang w:val="en-US" w:eastAsia="zh-CN"/>
        </w:rPr>
        <w:t>4.8.3.故事3：生产工序修改</w:t>
      </w:r>
      <w:r>
        <w:tab/>
      </w:r>
      <w:r>
        <w:fldChar w:fldCharType="begin"/>
      </w:r>
      <w:r>
        <w:instrText xml:space="preserve"> PAGEREF _Toc5432 \h </w:instrText>
      </w:r>
      <w:r>
        <w:fldChar w:fldCharType="separate"/>
      </w:r>
      <w:r>
        <w:t>81</w:t>
      </w:r>
      <w:r>
        <w:fldChar w:fldCharType="end"/>
      </w:r>
      <w:r>
        <w:fldChar w:fldCharType="end"/>
      </w:r>
    </w:p>
    <w:p w14:paraId="7B26EF7C">
      <w:pPr>
        <w:pStyle w:val="8"/>
        <w:tabs>
          <w:tab w:val="right" w:leader="dot" w:pos="8313"/>
          <w:tab w:val="clear" w:pos="1680"/>
          <w:tab w:val="clear" w:pos="8222"/>
        </w:tabs>
      </w:pPr>
      <w:r>
        <w:fldChar w:fldCharType="begin"/>
      </w:r>
      <w:r>
        <w:instrText xml:space="preserve"> HYPERLINK \l _Toc777 </w:instrText>
      </w:r>
      <w:r>
        <w:fldChar w:fldCharType="separate"/>
      </w:r>
      <w:r>
        <w:rPr>
          <w:rFonts w:hint="default" w:ascii="Times New Roman" w:hAnsi="Times New Roman" w:eastAsia="宋体" w:cs="Times New Roman"/>
          <w:kern w:val="0"/>
          <w:szCs w:val="22"/>
          <w:lang w:val="en-US" w:eastAsia="zh-CN"/>
        </w:rPr>
        <w:t>4.8.4.故事4：生产工序删除</w:t>
      </w:r>
      <w:r>
        <w:tab/>
      </w:r>
      <w:r>
        <w:fldChar w:fldCharType="begin"/>
      </w:r>
      <w:r>
        <w:instrText xml:space="preserve"> PAGEREF _Toc777 \h </w:instrText>
      </w:r>
      <w:r>
        <w:fldChar w:fldCharType="separate"/>
      </w:r>
      <w:r>
        <w:t>81</w:t>
      </w:r>
      <w:r>
        <w:fldChar w:fldCharType="end"/>
      </w:r>
      <w:r>
        <w:fldChar w:fldCharType="end"/>
      </w:r>
    </w:p>
    <w:p w14:paraId="3C42338A">
      <w:pPr>
        <w:pStyle w:val="8"/>
        <w:tabs>
          <w:tab w:val="right" w:leader="dot" w:pos="8313"/>
          <w:tab w:val="clear" w:pos="1680"/>
          <w:tab w:val="clear" w:pos="8222"/>
        </w:tabs>
      </w:pPr>
      <w:r>
        <w:fldChar w:fldCharType="begin"/>
      </w:r>
      <w:r>
        <w:instrText xml:space="preserve"> HYPERLINK \l _Toc4782 </w:instrText>
      </w:r>
      <w:r>
        <w:fldChar w:fldCharType="separate"/>
      </w:r>
      <w:r>
        <w:rPr>
          <w:rFonts w:hint="default" w:ascii="Times New Roman" w:hAnsi="Times New Roman" w:eastAsia="宋体" w:cs="Times New Roman"/>
          <w:kern w:val="0"/>
          <w:szCs w:val="22"/>
          <w:lang w:val="en-US" w:eastAsia="zh-CN"/>
        </w:rPr>
        <w:t>4.8.5.故事5：工序路线新增</w:t>
      </w:r>
      <w:r>
        <w:tab/>
      </w:r>
      <w:r>
        <w:fldChar w:fldCharType="begin"/>
      </w:r>
      <w:r>
        <w:instrText xml:space="preserve"> PAGEREF _Toc4782 \h </w:instrText>
      </w:r>
      <w:r>
        <w:fldChar w:fldCharType="separate"/>
      </w:r>
      <w:r>
        <w:t>82</w:t>
      </w:r>
      <w:r>
        <w:fldChar w:fldCharType="end"/>
      </w:r>
      <w:r>
        <w:fldChar w:fldCharType="end"/>
      </w:r>
    </w:p>
    <w:p w14:paraId="077BAFB6">
      <w:pPr>
        <w:pStyle w:val="8"/>
        <w:tabs>
          <w:tab w:val="right" w:leader="dot" w:pos="8313"/>
          <w:tab w:val="clear" w:pos="1680"/>
          <w:tab w:val="clear" w:pos="8222"/>
        </w:tabs>
      </w:pPr>
      <w:r>
        <w:fldChar w:fldCharType="begin"/>
      </w:r>
      <w:r>
        <w:instrText xml:space="preserve"> HYPERLINK \l _Toc28514 </w:instrText>
      </w:r>
      <w:r>
        <w:fldChar w:fldCharType="separate"/>
      </w:r>
      <w:r>
        <w:rPr>
          <w:rFonts w:hint="default" w:ascii="Times New Roman" w:hAnsi="Times New Roman" w:eastAsia="宋体" w:cs="Times New Roman"/>
          <w:kern w:val="0"/>
          <w:szCs w:val="22"/>
          <w:lang w:val="en-US" w:eastAsia="zh-CN"/>
        </w:rPr>
        <w:t>4.8.6.故事6：工序路线查询</w:t>
      </w:r>
      <w:r>
        <w:tab/>
      </w:r>
      <w:r>
        <w:fldChar w:fldCharType="begin"/>
      </w:r>
      <w:r>
        <w:instrText xml:space="preserve"> PAGEREF _Toc28514 \h </w:instrText>
      </w:r>
      <w:r>
        <w:fldChar w:fldCharType="separate"/>
      </w:r>
      <w:r>
        <w:t>83</w:t>
      </w:r>
      <w:r>
        <w:fldChar w:fldCharType="end"/>
      </w:r>
      <w:r>
        <w:fldChar w:fldCharType="end"/>
      </w:r>
    </w:p>
    <w:p w14:paraId="2DA5F741">
      <w:pPr>
        <w:pStyle w:val="8"/>
        <w:tabs>
          <w:tab w:val="right" w:leader="dot" w:pos="8313"/>
          <w:tab w:val="clear" w:pos="1680"/>
          <w:tab w:val="clear" w:pos="8222"/>
        </w:tabs>
      </w:pPr>
      <w:r>
        <w:fldChar w:fldCharType="begin"/>
      </w:r>
      <w:r>
        <w:instrText xml:space="preserve"> HYPERLINK \l _Toc12679 </w:instrText>
      </w:r>
      <w:r>
        <w:fldChar w:fldCharType="separate"/>
      </w:r>
      <w:r>
        <w:rPr>
          <w:rFonts w:hint="default" w:ascii="Times New Roman" w:hAnsi="Times New Roman" w:eastAsia="宋体" w:cs="Times New Roman"/>
          <w:kern w:val="0"/>
          <w:szCs w:val="22"/>
          <w:lang w:val="en-US" w:eastAsia="zh-CN"/>
        </w:rPr>
        <w:t>4.8.7.故事7：工序路线修改</w:t>
      </w:r>
      <w:r>
        <w:tab/>
      </w:r>
      <w:r>
        <w:fldChar w:fldCharType="begin"/>
      </w:r>
      <w:r>
        <w:instrText xml:space="preserve"> PAGEREF _Toc12679 \h </w:instrText>
      </w:r>
      <w:r>
        <w:fldChar w:fldCharType="separate"/>
      </w:r>
      <w:r>
        <w:t>83</w:t>
      </w:r>
      <w:r>
        <w:fldChar w:fldCharType="end"/>
      </w:r>
      <w:r>
        <w:fldChar w:fldCharType="end"/>
      </w:r>
    </w:p>
    <w:p w14:paraId="10C88430">
      <w:pPr>
        <w:pStyle w:val="8"/>
        <w:tabs>
          <w:tab w:val="right" w:leader="dot" w:pos="8313"/>
          <w:tab w:val="clear" w:pos="1680"/>
          <w:tab w:val="clear" w:pos="8222"/>
        </w:tabs>
      </w:pPr>
      <w:r>
        <w:fldChar w:fldCharType="begin"/>
      </w:r>
      <w:r>
        <w:instrText xml:space="preserve"> HYPERLINK \l _Toc12486 </w:instrText>
      </w:r>
      <w:r>
        <w:fldChar w:fldCharType="separate"/>
      </w:r>
      <w:r>
        <w:rPr>
          <w:rFonts w:hint="default" w:ascii="Times New Roman" w:hAnsi="Times New Roman" w:eastAsia="宋体" w:cs="Times New Roman"/>
          <w:kern w:val="0"/>
          <w:szCs w:val="22"/>
          <w:lang w:val="en-US" w:eastAsia="zh-CN"/>
        </w:rPr>
        <w:t>4.8.8.故事8：工序路线删除</w:t>
      </w:r>
      <w:r>
        <w:tab/>
      </w:r>
      <w:r>
        <w:fldChar w:fldCharType="begin"/>
      </w:r>
      <w:r>
        <w:instrText xml:space="preserve"> PAGEREF _Toc12486 \h </w:instrText>
      </w:r>
      <w:r>
        <w:fldChar w:fldCharType="separate"/>
      </w:r>
      <w:r>
        <w:t>84</w:t>
      </w:r>
      <w:r>
        <w:fldChar w:fldCharType="end"/>
      </w:r>
      <w:r>
        <w:fldChar w:fldCharType="end"/>
      </w:r>
    </w:p>
    <w:p w14:paraId="66923C7D">
      <w:pPr>
        <w:pStyle w:val="8"/>
        <w:tabs>
          <w:tab w:val="right" w:leader="dot" w:pos="8313"/>
          <w:tab w:val="clear" w:pos="1680"/>
          <w:tab w:val="clear" w:pos="8222"/>
        </w:tabs>
      </w:pPr>
      <w:r>
        <w:fldChar w:fldCharType="begin"/>
      </w:r>
      <w:r>
        <w:instrText xml:space="preserve"> HYPERLINK \l _Toc14001 </w:instrText>
      </w:r>
      <w:r>
        <w:fldChar w:fldCharType="separate"/>
      </w:r>
      <w:r>
        <w:rPr>
          <w:rFonts w:hint="default" w:ascii="Times New Roman" w:hAnsi="Times New Roman" w:eastAsia="宋体" w:cs="Times New Roman"/>
          <w:kern w:val="0"/>
          <w:szCs w:val="22"/>
          <w:lang w:val="en-US" w:eastAsia="zh-CN"/>
        </w:rPr>
        <w:t>4.8.9.故事9：工位与工序绑定</w:t>
      </w:r>
      <w:r>
        <w:tab/>
      </w:r>
      <w:r>
        <w:fldChar w:fldCharType="begin"/>
      </w:r>
      <w:r>
        <w:instrText xml:space="preserve"> PAGEREF _Toc14001 \h </w:instrText>
      </w:r>
      <w:r>
        <w:fldChar w:fldCharType="separate"/>
      </w:r>
      <w:r>
        <w:t>84</w:t>
      </w:r>
      <w:r>
        <w:fldChar w:fldCharType="end"/>
      </w:r>
      <w:r>
        <w:fldChar w:fldCharType="end"/>
      </w:r>
    </w:p>
    <w:p w14:paraId="4B948CBF">
      <w:pPr>
        <w:pStyle w:val="8"/>
        <w:tabs>
          <w:tab w:val="right" w:leader="dot" w:pos="8313"/>
          <w:tab w:val="clear" w:pos="1680"/>
          <w:tab w:val="clear" w:pos="8222"/>
        </w:tabs>
      </w:pPr>
      <w:r>
        <w:fldChar w:fldCharType="begin"/>
      </w:r>
      <w:r>
        <w:instrText xml:space="preserve"> HYPERLINK \l _Toc23529 </w:instrText>
      </w:r>
      <w:r>
        <w:fldChar w:fldCharType="separate"/>
      </w:r>
      <w:r>
        <w:rPr>
          <w:rFonts w:hint="default" w:ascii="Times New Roman" w:hAnsi="Times New Roman" w:eastAsia="宋体" w:cs="Times New Roman"/>
          <w:kern w:val="0"/>
          <w:szCs w:val="22"/>
          <w:lang w:val="en-US" w:eastAsia="zh-CN"/>
        </w:rPr>
        <w:t>4.8.10.故事10：生产工单新增</w:t>
      </w:r>
      <w:r>
        <w:tab/>
      </w:r>
      <w:r>
        <w:fldChar w:fldCharType="begin"/>
      </w:r>
      <w:r>
        <w:instrText xml:space="preserve"> PAGEREF _Toc23529 \h </w:instrText>
      </w:r>
      <w:r>
        <w:fldChar w:fldCharType="separate"/>
      </w:r>
      <w:r>
        <w:t>85</w:t>
      </w:r>
      <w:r>
        <w:fldChar w:fldCharType="end"/>
      </w:r>
      <w:r>
        <w:fldChar w:fldCharType="end"/>
      </w:r>
    </w:p>
    <w:p w14:paraId="46421559">
      <w:pPr>
        <w:pStyle w:val="8"/>
        <w:tabs>
          <w:tab w:val="right" w:leader="dot" w:pos="8313"/>
          <w:tab w:val="clear" w:pos="1680"/>
          <w:tab w:val="clear" w:pos="8222"/>
        </w:tabs>
      </w:pPr>
      <w:r>
        <w:fldChar w:fldCharType="begin"/>
      </w:r>
      <w:r>
        <w:instrText xml:space="preserve"> HYPERLINK \l _Toc16775 </w:instrText>
      </w:r>
      <w:r>
        <w:fldChar w:fldCharType="separate"/>
      </w:r>
      <w:r>
        <w:rPr>
          <w:rFonts w:hint="default" w:ascii="Times New Roman" w:hAnsi="Times New Roman" w:eastAsia="宋体" w:cs="Times New Roman"/>
          <w:kern w:val="0"/>
          <w:szCs w:val="22"/>
          <w:lang w:val="en-US" w:eastAsia="zh-CN"/>
        </w:rPr>
        <w:t>4.8.11.故事11：生产工单查询</w:t>
      </w:r>
      <w:r>
        <w:tab/>
      </w:r>
      <w:r>
        <w:fldChar w:fldCharType="begin"/>
      </w:r>
      <w:r>
        <w:instrText xml:space="preserve"> PAGEREF _Toc16775 \h </w:instrText>
      </w:r>
      <w:r>
        <w:fldChar w:fldCharType="separate"/>
      </w:r>
      <w:r>
        <w:t>86</w:t>
      </w:r>
      <w:r>
        <w:fldChar w:fldCharType="end"/>
      </w:r>
      <w:r>
        <w:fldChar w:fldCharType="end"/>
      </w:r>
    </w:p>
    <w:p w14:paraId="5D02E8D2">
      <w:pPr>
        <w:pStyle w:val="8"/>
        <w:tabs>
          <w:tab w:val="right" w:leader="dot" w:pos="8313"/>
          <w:tab w:val="clear" w:pos="1680"/>
          <w:tab w:val="clear" w:pos="8222"/>
        </w:tabs>
      </w:pPr>
      <w:r>
        <w:fldChar w:fldCharType="begin"/>
      </w:r>
      <w:r>
        <w:instrText xml:space="preserve"> HYPERLINK \l _Toc25165 </w:instrText>
      </w:r>
      <w:r>
        <w:fldChar w:fldCharType="separate"/>
      </w:r>
      <w:r>
        <w:rPr>
          <w:rFonts w:hint="default" w:ascii="Times New Roman" w:hAnsi="Times New Roman" w:eastAsia="宋体" w:cs="Times New Roman"/>
          <w:kern w:val="0"/>
          <w:szCs w:val="22"/>
          <w:lang w:val="en-US" w:eastAsia="zh-CN"/>
        </w:rPr>
        <w:t>4.8.12.故事12：生产工单修改</w:t>
      </w:r>
      <w:r>
        <w:tab/>
      </w:r>
      <w:r>
        <w:fldChar w:fldCharType="begin"/>
      </w:r>
      <w:r>
        <w:instrText xml:space="preserve"> PAGEREF _Toc25165 \h </w:instrText>
      </w:r>
      <w:r>
        <w:fldChar w:fldCharType="separate"/>
      </w:r>
      <w:r>
        <w:t>86</w:t>
      </w:r>
      <w:r>
        <w:fldChar w:fldCharType="end"/>
      </w:r>
      <w:r>
        <w:fldChar w:fldCharType="end"/>
      </w:r>
    </w:p>
    <w:p w14:paraId="2C5B53C1">
      <w:pPr>
        <w:pStyle w:val="8"/>
        <w:tabs>
          <w:tab w:val="right" w:leader="dot" w:pos="8313"/>
          <w:tab w:val="clear" w:pos="1680"/>
          <w:tab w:val="clear" w:pos="8222"/>
        </w:tabs>
      </w:pPr>
      <w:r>
        <w:fldChar w:fldCharType="begin"/>
      </w:r>
      <w:r>
        <w:instrText xml:space="preserve"> HYPERLINK \l _Toc22221 </w:instrText>
      </w:r>
      <w:r>
        <w:fldChar w:fldCharType="separate"/>
      </w:r>
      <w:r>
        <w:rPr>
          <w:rFonts w:hint="default" w:ascii="Times New Roman" w:hAnsi="Times New Roman" w:eastAsia="宋体" w:cs="Times New Roman"/>
          <w:kern w:val="0"/>
          <w:szCs w:val="22"/>
          <w:lang w:val="en-US" w:eastAsia="zh-CN"/>
        </w:rPr>
        <w:t>4.8.13.故事13：生产工单删除</w:t>
      </w:r>
      <w:r>
        <w:tab/>
      </w:r>
      <w:r>
        <w:fldChar w:fldCharType="begin"/>
      </w:r>
      <w:r>
        <w:instrText xml:space="preserve"> PAGEREF _Toc22221 \h </w:instrText>
      </w:r>
      <w:r>
        <w:fldChar w:fldCharType="separate"/>
      </w:r>
      <w:r>
        <w:t>87</w:t>
      </w:r>
      <w:r>
        <w:fldChar w:fldCharType="end"/>
      </w:r>
      <w:r>
        <w:fldChar w:fldCharType="end"/>
      </w:r>
    </w:p>
    <w:p w14:paraId="2DA42E6A">
      <w:pPr>
        <w:pStyle w:val="8"/>
        <w:tabs>
          <w:tab w:val="right" w:leader="dot" w:pos="8313"/>
          <w:tab w:val="clear" w:pos="1680"/>
          <w:tab w:val="clear" w:pos="8222"/>
        </w:tabs>
      </w:pPr>
      <w:r>
        <w:fldChar w:fldCharType="begin"/>
      </w:r>
      <w:r>
        <w:instrText xml:space="preserve"> HYPERLINK \l _Toc20934 </w:instrText>
      </w:r>
      <w:r>
        <w:fldChar w:fldCharType="separate"/>
      </w:r>
      <w:r>
        <w:rPr>
          <w:rFonts w:hint="default" w:ascii="Times New Roman" w:hAnsi="Times New Roman" w:eastAsia="宋体" w:cs="Times New Roman"/>
          <w:kern w:val="0"/>
          <w:szCs w:val="22"/>
          <w:lang w:val="en-US" w:eastAsia="zh-CN"/>
        </w:rPr>
        <w:t>4.8.14.故事14：开始工单排产</w:t>
      </w:r>
      <w:r>
        <w:tab/>
      </w:r>
      <w:r>
        <w:fldChar w:fldCharType="begin"/>
      </w:r>
      <w:r>
        <w:instrText xml:space="preserve"> PAGEREF _Toc20934 \h </w:instrText>
      </w:r>
      <w:r>
        <w:fldChar w:fldCharType="separate"/>
      </w:r>
      <w:r>
        <w:t>88</w:t>
      </w:r>
      <w:r>
        <w:fldChar w:fldCharType="end"/>
      </w:r>
      <w:r>
        <w:fldChar w:fldCharType="end"/>
      </w:r>
    </w:p>
    <w:p w14:paraId="2D4A308B">
      <w:pPr>
        <w:pStyle w:val="8"/>
        <w:tabs>
          <w:tab w:val="right" w:leader="dot" w:pos="8313"/>
          <w:tab w:val="clear" w:pos="1680"/>
          <w:tab w:val="clear" w:pos="8222"/>
        </w:tabs>
      </w:pPr>
      <w:r>
        <w:fldChar w:fldCharType="begin"/>
      </w:r>
      <w:r>
        <w:instrText xml:space="preserve"> HYPERLINK \l _Toc161 </w:instrText>
      </w:r>
      <w:r>
        <w:fldChar w:fldCharType="separate"/>
      </w:r>
      <w:r>
        <w:rPr>
          <w:rFonts w:hint="default" w:ascii="Times New Roman" w:hAnsi="Times New Roman" w:eastAsia="宋体" w:cs="Times New Roman"/>
          <w:kern w:val="0"/>
          <w:szCs w:val="22"/>
          <w:lang w:val="en-US" w:eastAsia="zh-CN"/>
        </w:rPr>
        <w:t>4.8.15.故事15：工单暂停</w:t>
      </w:r>
      <w:r>
        <w:tab/>
      </w:r>
      <w:r>
        <w:fldChar w:fldCharType="begin"/>
      </w:r>
      <w:r>
        <w:instrText xml:space="preserve"> PAGEREF _Toc161 \h </w:instrText>
      </w:r>
      <w:r>
        <w:fldChar w:fldCharType="separate"/>
      </w:r>
      <w:r>
        <w:t>88</w:t>
      </w:r>
      <w:r>
        <w:fldChar w:fldCharType="end"/>
      </w:r>
      <w:r>
        <w:fldChar w:fldCharType="end"/>
      </w:r>
    </w:p>
    <w:p w14:paraId="0E99F975">
      <w:pPr>
        <w:pStyle w:val="8"/>
        <w:tabs>
          <w:tab w:val="right" w:leader="dot" w:pos="8313"/>
          <w:tab w:val="clear" w:pos="1680"/>
          <w:tab w:val="clear" w:pos="8222"/>
        </w:tabs>
      </w:pPr>
      <w:r>
        <w:fldChar w:fldCharType="begin"/>
      </w:r>
      <w:r>
        <w:instrText xml:space="preserve"> HYPERLINK \l _Toc22829 </w:instrText>
      </w:r>
      <w:r>
        <w:fldChar w:fldCharType="separate"/>
      </w:r>
      <w:r>
        <w:rPr>
          <w:rFonts w:hint="default" w:ascii="Times New Roman" w:hAnsi="Times New Roman" w:eastAsia="宋体" w:cs="Times New Roman"/>
          <w:kern w:val="0"/>
          <w:szCs w:val="22"/>
          <w:lang w:val="en-US" w:eastAsia="zh-CN"/>
        </w:rPr>
        <w:t>4.8.16.故事16：工单强制关闭</w:t>
      </w:r>
      <w:r>
        <w:tab/>
      </w:r>
      <w:r>
        <w:fldChar w:fldCharType="begin"/>
      </w:r>
      <w:r>
        <w:instrText xml:space="preserve"> PAGEREF _Toc22829 \h </w:instrText>
      </w:r>
      <w:r>
        <w:fldChar w:fldCharType="separate"/>
      </w:r>
      <w:r>
        <w:t>89</w:t>
      </w:r>
      <w:r>
        <w:fldChar w:fldCharType="end"/>
      </w:r>
      <w:r>
        <w:fldChar w:fldCharType="end"/>
      </w:r>
    </w:p>
    <w:p w14:paraId="043CD5AA">
      <w:pPr>
        <w:pStyle w:val="8"/>
        <w:tabs>
          <w:tab w:val="right" w:leader="dot" w:pos="8313"/>
          <w:tab w:val="clear" w:pos="1680"/>
          <w:tab w:val="clear" w:pos="8222"/>
        </w:tabs>
      </w:pPr>
      <w:r>
        <w:fldChar w:fldCharType="begin"/>
      </w:r>
      <w:r>
        <w:instrText xml:space="preserve"> HYPERLINK \l _Toc4834 </w:instrText>
      </w:r>
      <w:r>
        <w:fldChar w:fldCharType="separate"/>
      </w:r>
      <w:r>
        <w:rPr>
          <w:rFonts w:hint="default" w:ascii="Times New Roman" w:hAnsi="Times New Roman" w:eastAsia="宋体" w:cs="Times New Roman"/>
          <w:kern w:val="0"/>
          <w:szCs w:val="22"/>
          <w:lang w:val="en-US" w:eastAsia="zh-CN"/>
        </w:rPr>
        <w:t>4.8.17.故事17：查看工单报工记录</w:t>
      </w:r>
      <w:r>
        <w:tab/>
      </w:r>
      <w:r>
        <w:fldChar w:fldCharType="begin"/>
      </w:r>
      <w:r>
        <w:instrText xml:space="preserve"> PAGEREF _Toc4834 \h </w:instrText>
      </w:r>
      <w:r>
        <w:fldChar w:fldCharType="separate"/>
      </w:r>
      <w:r>
        <w:t>89</w:t>
      </w:r>
      <w:r>
        <w:fldChar w:fldCharType="end"/>
      </w:r>
      <w:r>
        <w:fldChar w:fldCharType="end"/>
      </w:r>
    </w:p>
    <w:p w14:paraId="6EC1A518">
      <w:pPr>
        <w:pStyle w:val="8"/>
        <w:tabs>
          <w:tab w:val="right" w:leader="dot" w:pos="8313"/>
          <w:tab w:val="clear" w:pos="1680"/>
          <w:tab w:val="clear" w:pos="8222"/>
        </w:tabs>
      </w:pPr>
      <w:r>
        <w:fldChar w:fldCharType="begin"/>
      </w:r>
      <w:r>
        <w:instrText xml:space="preserve"> HYPERLINK \l _Toc936 </w:instrText>
      </w:r>
      <w:r>
        <w:fldChar w:fldCharType="separate"/>
      </w:r>
      <w:r>
        <w:rPr>
          <w:rFonts w:hint="default" w:ascii="Times New Roman" w:hAnsi="Times New Roman" w:eastAsia="宋体" w:cs="Times New Roman"/>
          <w:kern w:val="0"/>
          <w:szCs w:val="22"/>
          <w:lang w:val="en-US" w:eastAsia="zh-CN"/>
        </w:rPr>
        <w:t>4.8.18.故事18：生产报工</w:t>
      </w:r>
      <w:r>
        <w:tab/>
      </w:r>
      <w:r>
        <w:fldChar w:fldCharType="begin"/>
      </w:r>
      <w:r>
        <w:instrText xml:space="preserve"> PAGEREF _Toc936 \h </w:instrText>
      </w:r>
      <w:r>
        <w:fldChar w:fldCharType="separate"/>
      </w:r>
      <w:r>
        <w:t>90</w:t>
      </w:r>
      <w:r>
        <w:fldChar w:fldCharType="end"/>
      </w:r>
      <w:r>
        <w:fldChar w:fldCharType="end"/>
      </w:r>
    </w:p>
    <w:p w14:paraId="3F6DE76F">
      <w:pPr>
        <w:pStyle w:val="8"/>
        <w:tabs>
          <w:tab w:val="right" w:leader="dot" w:pos="8313"/>
          <w:tab w:val="clear" w:pos="1680"/>
          <w:tab w:val="clear" w:pos="8222"/>
        </w:tabs>
      </w:pPr>
      <w:r>
        <w:fldChar w:fldCharType="begin"/>
      </w:r>
      <w:r>
        <w:instrText xml:space="preserve"> HYPERLINK \l _Toc24536 </w:instrText>
      </w:r>
      <w:r>
        <w:fldChar w:fldCharType="separate"/>
      </w:r>
      <w:r>
        <w:rPr>
          <w:rFonts w:hint="default" w:ascii="Times New Roman" w:hAnsi="Times New Roman" w:eastAsia="宋体" w:cs="Times New Roman"/>
          <w:kern w:val="0"/>
          <w:szCs w:val="22"/>
          <w:lang w:val="en-US" w:eastAsia="zh-CN"/>
        </w:rPr>
        <w:t>4.8.19.故事19：报工单查询</w:t>
      </w:r>
      <w:r>
        <w:tab/>
      </w:r>
      <w:r>
        <w:fldChar w:fldCharType="begin"/>
      </w:r>
      <w:r>
        <w:instrText xml:space="preserve"> PAGEREF _Toc24536 \h </w:instrText>
      </w:r>
      <w:r>
        <w:fldChar w:fldCharType="separate"/>
      </w:r>
      <w:r>
        <w:t>91</w:t>
      </w:r>
      <w:r>
        <w:fldChar w:fldCharType="end"/>
      </w:r>
      <w:r>
        <w:fldChar w:fldCharType="end"/>
      </w:r>
    </w:p>
    <w:p w14:paraId="040FC8AC">
      <w:pPr>
        <w:pStyle w:val="8"/>
        <w:tabs>
          <w:tab w:val="right" w:leader="dot" w:pos="8313"/>
          <w:tab w:val="clear" w:pos="1680"/>
          <w:tab w:val="clear" w:pos="8222"/>
        </w:tabs>
      </w:pPr>
      <w:r>
        <w:fldChar w:fldCharType="begin"/>
      </w:r>
      <w:r>
        <w:instrText xml:space="preserve"> HYPERLINK \l _Toc26413 </w:instrText>
      </w:r>
      <w:r>
        <w:fldChar w:fldCharType="separate"/>
      </w:r>
      <w:r>
        <w:rPr>
          <w:rFonts w:hint="default" w:ascii="Times New Roman" w:hAnsi="Times New Roman" w:eastAsia="宋体" w:cs="Times New Roman"/>
          <w:kern w:val="0"/>
          <w:szCs w:val="22"/>
          <w:lang w:val="en-US" w:eastAsia="zh-CN"/>
        </w:rPr>
        <w:t>4.8.20.故事20：报工抽检</w:t>
      </w:r>
      <w:r>
        <w:tab/>
      </w:r>
      <w:r>
        <w:fldChar w:fldCharType="begin"/>
      </w:r>
      <w:r>
        <w:instrText xml:space="preserve"> PAGEREF _Toc26413 \h </w:instrText>
      </w:r>
      <w:r>
        <w:fldChar w:fldCharType="separate"/>
      </w:r>
      <w:r>
        <w:t>91</w:t>
      </w:r>
      <w:r>
        <w:fldChar w:fldCharType="end"/>
      </w:r>
      <w:r>
        <w:fldChar w:fldCharType="end"/>
      </w:r>
    </w:p>
    <w:p w14:paraId="3CEB5806">
      <w:pPr>
        <w:pStyle w:val="8"/>
        <w:tabs>
          <w:tab w:val="right" w:leader="dot" w:pos="8313"/>
          <w:tab w:val="clear" w:pos="1680"/>
          <w:tab w:val="clear" w:pos="8222"/>
        </w:tabs>
      </w:pPr>
      <w:r>
        <w:fldChar w:fldCharType="begin"/>
      </w:r>
      <w:r>
        <w:instrText xml:space="preserve"> HYPERLINK \l _Toc18219 </w:instrText>
      </w:r>
      <w:r>
        <w:fldChar w:fldCharType="separate"/>
      </w:r>
      <w:r>
        <w:rPr>
          <w:rFonts w:hint="default" w:ascii="Times New Roman" w:hAnsi="Times New Roman" w:eastAsia="宋体" w:cs="Times New Roman"/>
          <w:kern w:val="0"/>
          <w:szCs w:val="22"/>
          <w:lang w:val="en-US" w:eastAsia="zh-CN"/>
        </w:rPr>
        <w:t>4.8.21.故事21：查看质检单</w:t>
      </w:r>
      <w:r>
        <w:tab/>
      </w:r>
      <w:r>
        <w:fldChar w:fldCharType="begin"/>
      </w:r>
      <w:r>
        <w:instrText xml:space="preserve"> PAGEREF _Toc18219 \h </w:instrText>
      </w:r>
      <w:r>
        <w:fldChar w:fldCharType="separate"/>
      </w:r>
      <w:r>
        <w:t>92</w:t>
      </w:r>
      <w:r>
        <w:fldChar w:fldCharType="end"/>
      </w:r>
      <w:r>
        <w:fldChar w:fldCharType="end"/>
      </w:r>
    </w:p>
    <w:p w14:paraId="327B189C">
      <w:pPr>
        <w:pStyle w:val="8"/>
        <w:tabs>
          <w:tab w:val="right" w:leader="dot" w:pos="8313"/>
          <w:tab w:val="clear" w:pos="1680"/>
          <w:tab w:val="clear" w:pos="8222"/>
        </w:tabs>
      </w:pPr>
      <w:r>
        <w:fldChar w:fldCharType="begin"/>
      </w:r>
      <w:r>
        <w:instrText xml:space="preserve"> HYPERLINK \l _Toc10287 </w:instrText>
      </w:r>
      <w:r>
        <w:fldChar w:fldCharType="separate"/>
      </w:r>
      <w:r>
        <w:rPr>
          <w:rFonts w:hint="default" w:ascii="Times New Roman" w:hAnsi="Times New Roman" w:eastAsia="宋体" w:cs="Times New Roman"/>
          <w:kern w:val="0"/>
          <w:szCs w:val="22"/>
          <w:lang w:val="en-US" w:eastAsia="zh-CN"/>
        </w:rPr>
        <w:t>4.8.22.故事22：报工单删除</w:t>
      </w:r>
      <w:r>
        <w:tab/>
      </w:r>
      <w:r>
        <w:fldChar w:fldCharType="begin"/>
      </w:r>
      <w:r>
        <w:instrText xml:space="preserve"> PAGEREF _Toc10287 \h </w:instrText>
      </w:r>
      <w:r>
        <w:fldChar w:fldCharType="separate"/>
      </w:r>
      <w:r>
        <w:t>92</w:t>
      </w:r>
      <w:r>
        <w:fldChar w:fldCharType="end"/>
      </w:r>
      <w:r>
        <w:fldChar w:fldCharType="end"/>
      </w:r>
    </w:p>
    <w:p w14:paraId="712947C2">
      <w:pPr>
        <w:pStyle w:val="8"/>
        <w:tabs>
          <w:tab w:val="right" w:leader="dot" w:pos="8313"/>
          <w:tab w:val="clear" w:pos="1680"/>
          <w:tab w:val="clear" w:pos="8222"/>
        </w:tabs>
      </w:pPr>
      <w:r>
        <w:fldChar w:fldCharType="begin"/>
      </w:r>
      <w:r>
        <w:instrText xml:space="preserve"> HYPERLINK \l _Toc6493 </w:instrText>
      </w:r>
      <w:r>
        <w:fldChar w:fldCharType="separate"/>
      </w:r>
      <w:r>
        <w:rPr>
          <w:rFonts w:hint="default" w:ascii="Times New Roman" w:hAnsi="Times New Roman" w:eastAsia="宋体" w:cs="Times New Roman"/>
          <w:kern w:val="0"/>
          <w:szCs w:val="22"/>
          <w:lang w:val="en-US" w:eastAsia="zh-CN"/>
        </w:rPr>
        <w:t>4.8.23.故事23：报工单导出</w:t>
      </w:r>
      <w:r>
        <w:tab/>
      </w:r>
      <w:r>
        <w:fldChar w:fldCharType="begin"/>
      </w:r>
      <w:r>
        <w:instrText xml:space="preserve"> PAGEREF _Toc6493 \h </w:instrText>
      </w:r>
      <w:r>
        <w:fldChar w:fldCharType="separate"/>
      </w:r>
      <w:r>
        <w:t>93</w:t>
      </w:r>
      <w:r>
        <w:fldChar w:fldCharType="end"/>
      </w:r>
      <w:r>
        <w:fldChar w:fldCharType="end"/>
      </w:r>
    </w:p>
    <w:p w14:paraId="2B543D45">
      <w:pPr>
        <w:pStyle w:val="8"/>
        <w:tabs>
          <w:tab w:val="right" w:leader="dot" w:pos="8313"/>
          <w:tab w:val="clear" w:pos="1680"/>
          <w:tab w:val="clear" w:pos="8222"/>
        </w:tabs>
      </w:pPr>
      <w:r>
        <w:fldChar w:fldCharType="begin"/>
      </w:r>
      <w:r>
        <w:instrText xml:space="preserve"> HYPERLINK \l _Toc913 </w:instrText>
      </w:r>
      <w:r>
        <w:fldChar w:fldCharType="separate"/>
      </w:r>
      <w:r>
        <w:rPr>
          <w:rFonts w:hint="default" w:ascii="Times New Roman" w:hAnsi="Times New Roman" w:eastAsia="宋体" w:cs="Times New Roman"/>
          <w:kern w:val="0"/>
          <w:szCs w:val="22"/>
          <w:lang w:val="en-US" w:eastAsia="zh-CN"/>
        </w:rPr>
        <w:t>4.8.24.故事24：完工入库单新增</w:t>
      </w:r>
      <w:r>
        <w:tab/>
      </w:r>
      <w:r>
        <w:fldChar w:fldCharType="begin"/>
      </w:r>
      <w:r>
        <w:instrText xml:space="preserve"> PAGEREF _Toc913 \h </w:instrText>
      </w:r>
      <w:r>
        <w:fldChar w:fldCharType="separate"/>
      </w:r>
      <w:r>
        <w:t>94</w:t>
      </w:r>
      <w:r>
        <w:fldChar w:fldCharType="end"/>
      </w:r>
      <w:r>
        <w:fldChar w:fldCharType="end"/>
      </w:r>
    </w:p>
    <w:p w14:paraId="2DC9BD30">
      <w:pPr>
        <w:pStyle w:val="8"/>
        <w:tabs>
          <w:tab w:val="right" w:leader="dot" w:pos="8313"/>
          <w:tab w:val="clear" w:pos="1680"/>
          <w:tab w:val="clear" w:pos="8222"/>
        </w:tabs>
      </w:pPr>
      <w:r>
        <w:fldChar w:fldCharType="begin"/>
      </w:r>
      <w:r>
        <w:instrText xml:space="preserve"> HYPERLINK \l _Toc23664 </w:instrText>
      </w:r>
      <w:r>
        <w:fldChar w:fldCharType="separate"/>
      </w:r>
      <w:r>
        <w:rPr>
          <w:rFonts w:hint="default" w:ascii="Times New Roman" w:hAnsi="Times New Roman" w:eastAsia="宋体" w:cs="Times New Roman"/>
          <w:kern w:val="0"/>
          <w:szCs w:val="22"/>
          <w:lang w:val="en-US" w:eastAsia="zh-CN"/>
        </w:rPr>
        <w:t>4.8.25.故事25：完工入库单查询</w:t>
      </w:r>
      <w:r>
        <w:tab/>
      </w:r>
      <w:r>
        <w:fldChar w:fldCharType="begin"/>
      </w:r>
      <w:r>
        <w:instrText xml:space="preserve"> PAGEREF _Toc23664 \h </w:instrText>
      </w:r>
      <w:r>
        <w:fldChar w:fldCharType="separate"/>
      </w:r>
      <w:r>
        <w:t>94</w:t>
      </w:r>
      <w:r>
        <w:fldChar w:fldCharType="end"/>
      </w:r>
      <w:r>
        <w:fldChar w:fldCharType="end"/>
      </w:r>
    </w:p>
    <w:p w14:paraId="455251D1">
      <w:pPr>
        <w:pStyle w:val="8"/>
        <w:tabs>
          <w:tab w:val="right" w:leader="dot" w:pos="8313"/>
          <w:tab w:val="clear" w:pos="1680"/>
          <w:tab w:val="clear" w:pos="8222"/>
        </w:tabs>
      </w:pPr>
      <w:r>
        <w:fldChar w:fldCharType="begin"/>
      </w:r>
      <w:r>
        <w:instrText xml:space="preserve"> HYPERLINK \l _Toc22866 </w:instrText>
      </w:r>
      <w:r>
        <w:fldChar w:fldCharType="separate"/>
      </w:r>
      <w:r>
        <w:rPr>
          <w:rFonts w:hint="default" w:ascii="Times New Roman" w:hAnsi="Times New Roman" w:eastAsia="宋体" w:cs="Times New Roman"/>
          <w:kern w:val="0"/>
          <w:szCs w:val="22"/>
          <w:lang w:val="en-US" w:eastAsia="zh-CN"/>
        </w:rPr>
        <w:t>4.8.26.故事26：完工入库单修改</w:t>
      </w:r>
      <w:r>
        <w:tab/>
      </w:r>
      <w:r>
        <w:fldChar w:fldCharType="begin"/>
      </w:r>
      <w:r>
        <w:instrText xml:space="preserve"> PAGEREF _Toc22866 \h </w:instrText>
      </w:r>
      <w:r>
        <w:fldChar w:fldCharType="separate"/>
      </w:r>
      <w:r>
        <w:t>95</w:t>
      </w:r>
      <w:r>
        <w:fldChar w:fldCharType="end"/>
      </w:r>
      <w:r>
        <w:fldChar w:fldCharType="end"/>
      </w:r>
    </w:p>
    <w:p w14:paraId="43D36B66">
      <w:pPr>
        <w:pStyle w:val="8"/>
        <w:tabs>
          <w:tab w:val="right" w:leader="dot" w:pos="8313"/>
          <w:tab w:val="clear" w:pos="1680"/>
          <w:tab w:val="clear" w:pos="8222"/>
        </w:tabs>
      </w:pPr>
      <w:r>
        <w:fldChar w:fldCharType="begin"/>
      </w:r>
      <w:r>
        <w:instrText xml:space="preserve"> HYPERLINK \l _Toc8797 </w:instrText>
      </w:r>
      <w:r>
        <w:fldChar w:fldCharType="separate"/>
      </w:r>
      <w:r>
        <w:rPr>
          <w:rFonts w:hint="default" w:ascii="Times New Roman" w:hAnsi="Times New Roman" w:eastAsia="宋体" w:cs="Times New Roman"/>
          <w:kern w:val="0"/>
          <w:szCs w:val="22"/>
          <w:lang w:val="en-US" w:eastAsia="zh-CN"/>
        </w:rPr>
        <w:t>4.8.27.故事27：完工入库单删除</w:t>
      </w:r>
      <w:r>
        <w:tab/>
      </w:r>
      <w:r>
        <w:fldChar w:fldCharType="begin"/>
      </w:r>
      <w:r>
        <w:instrText xml:space="preserve"> PAGEREF _Toc8797 \h </w:instrText>
      </w:r>
      <w:r>
        <w:fldChar w:fldCharType="separate"/>
      </w:r>
      <w:r>
        <w:t>96</w:t>
      </w:r>
      <w:r>
        <w:fldChar w:fldCharType="end"/>
      </w:r>
      <w:r>
        <w:fldChar w:fldCharType="end"/>
      </w:r>
    </w:p>
    <w:p w14:paraId="6D3FA842">
      <w:pPr>
        <w:pStyle w:val="8"/>
        <w:tabs>
          <w:tab w:val="right" w:leader="dot" w:pos="8313"/>
          <w:tab w:val="clear" w:pos="1680"/>
          <w:tab w:val="clear" w:pos="8222"/>
        </w:tabs>
      </w:pPr>
      <w:r>
        <w:fldChar w:fldCharType="begin"/>
      </w:r>
      <w:r>
        <w:instrText xml:space="preserve"> HYPERLINK \l _Toc17816 </w:instrText>
      </w:r>
      <w:r>
        <w:fldChar w:fldCharType="separate"/>
      </w:r>
      <w:r>
        <w:rPr>
          <w:rFonts w:hint="default" w:ascii="Times New Roman" w:hAnsi="Times New Roman" w:eastAsia="宋体" w:cs="Times New Roman"/>
          <w:kern w:val="0"/>
          <w:szCs w:val="22"/>
          <w:lang w:val="en-US" w:eastAsia="zh-CN"/>
        </w:rPr>
        <w:t>4.8.28.故事28：工序执行情况表查看</w:t>
      </w:r>
      <w:r>
        <w:tab/>
      </w:r>
      <w:r>
        <w:fldChar w:fldCharType="begin"/>
      </w:r>
      <w:r>
        <w:instrText xml:space="preserve"> PAGEREF _Toc17816 \h </w:instrText>
      </w:r>
      <w:r>
        <w:fldChar w:fldCharType="separate"/>
      </w:r>
      <w:r>
        <w:t>96</w:t>
      </w:r>
      <w:r>
        <w:fldChar w:fldCharType="end"/>
      </w:r>
      <w:r>
        <w:fldChar w:fldCharType="end"/>
      </w:r>
    </w:p>
    <w:p w14:paraId="6181EA55">
      <w:pPr>
        <w:pStyle w:val="3"/>
        <w:spacing w:after="156"/>
        <w:sectPr>
          <w:headerReference r:id="rId9" w:type="default"/>
          <w:footerReference r:id="rId11" w:type="default"/>
          <w:headerReference r:id="rId10" w:type="even"/>
          <w:footerReference r:id="rId12" w:type="even"/>
          <w:pgSz w:w="11907" w:h="16840"/>
          <w:pgMar w:top="1440" w:right="1797" w:bottom="1440" w:left="1797" w:header="851" w:footer="992" w:gutter="0"/>
          <w:pgBorders>
            <w:top w:val="none" w:sz="0" w:space="0"/>
            <w:left w:val="none" w:sz="0" w:space="0"/>
            <w:bottom w:val="none" w:sz="0" w:space="0"/>
            <w:right w:val="none" w:sz="0" w:space="0"/>
          </w:pgBorders>
          <w:cols w:space="720" w:num="1"/>
          <w:docGrid w:type="lines" w:linePitch="312" w:charSpace="0"/>
        </w:sectPr>
      </w:pPr>
      <w:r>
        <w:fldChar w:fldCharType="end"/>
      </w:r>
    </w:p>
    <w:p w14:paraId="376F260B">
      <w:pPr>
        <w:pStyle w:val="2"/>
        <w:keepNext/>
        <w:keepLines/>
        <w:pageBreakBefore/>
        <w:numPr>
          <w:ilvl w:val="0"/>
          <w:numId w:val="2"/>
        </w:numPr>
        <w:spacing w:before="340" w:beforeAutospacing="0" w:after="156" w:afterLines="50" w:afterAutospacing="0" w:line="578" w:lineRule="auto"/>
        <w:ind w:left="425" w:leftChars="0" w:hanging="425" w:firstLineChars="0"/>
        <w:jc w:val="both"/>
        <w:outlineLvl w:val="0"/>
        <w:rPr>
          <w:rFonts w:hint="eastAsia" w:ascii="Arial" w:hAnsi="Arial" w:eastAsia="黑体" w:cs="Times New Roman"/>
          <w:spacing w:val="20"/>
          <w:sz w:val="36"/>
          <w:szCs w:val="44"/>
          <w:lang w:bidi="ar-SA"/>
        </w:rPr>
      </w:pPr>
      <w:bookmarkStart w:id="0" w:name="_Toc18549"/>
      <w:bookmarkStart w:id="1" w:name="_Toc16210"/>
      <w:r>
        <w:rPr>
          <w:rFonts w:hint="eastAsia" w:ascii="Arial" w:hAnsi="Arial" w:eastAsia="黑体" w:cs="Times New Roman"/>
          <w:spacing w:val="20"/>
          <w:sz w:val="36"/>
          <w:szCs w:val="44"/>
          <w:lang w:bidi="ar-SA"/>
        </w:rPr>
        <w:t>前言</w:t>
      </w:r>
      <w:bookmarkEnd w:id="0"/>
      <w:bookmarkEnd w:id="1"/>
    </w:p>
    <w:p w14:paraId="7E7A07FD">
      <w:pPr>
        <w:pStyle w:val="4"/>
        <w:numPr>
          <w:ilvl w:val="1"/>
          <w:numId w:val="2"/>
        </w:numPr>
        <w:spacing w:after="156"/>
        <w:ind w:left="567" w:leftChars="0" w:hanging="567" w:firstLineChars="0"/>
      </w:pPr>
      <w:bookmarkStart w:id="2" w:name="_Toc14431"/>
      <w:r>
        <w:rPr>
          <w:rFonts w:hint="eastAsia"/>
        </w:rPr>
        <w:t>编写目的</w:t>
      </w:r>
      <w:bookmarkEnd w:id="2"/>
    </w:p>
    <w:p w14:paraId="4649819C">
      <w:pPr>
        <w:ind w:firstLine="480" w:firstLineChars="20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本制造执行系统（MES）用户故事文档旨在明确项目各业务角色的核心需求，以“用户角色-需求场景-期望价值”的用户故事形式，梳理系统功能边界与验收标准，指导开发、测试、验收全流程的需求对齐，同时为迭代规划、任务拆分提供核心依据，保障项目功能贴合业务实际需求，支撑生产流程可视化、可管控的核心目标。</w:t>
      </w:r>
    </w:p>
    <w:p w14:paraId="551C0B56">
      <w:pPr>
        <w:pStyle w:val="4"/>
        <w:numPr>
          <w:ilvl w:val="1"/>
          <w:numId w:val="2"/>
        </w:numPr>
        <w:spacing w:after="156"/>
        <w:ind w:left="567" w:leftChars="0" w:hanging="567" w:firstLineChars="0"/>
        <w:jc w:val="left"/>
        <w:rPr>
          <w:rFonts w:hint="eastAsia"/>
          <w:lang w:val="en-US" w:eastAsia="zh-CN"/>
        </w:rPr>
      </w:pPr>
      <w:bookmarkStart w:id="3" w:name="_Toc11059"/>
      <w:r>
        <w:rPr>
          <w:rFonts w:hint="eastAsia"/>
          <w:lang w:val="en-US" w:eastAsia="zh-CN"/>
        </w:rPr>
        <w:t>适用范围</w:t>
      </w:r>
      <w:bookmarkEnd w:id="3"/>
    </w:p>
    <w:p w14:paraId="58D8E324">
      <w:pPr>
        <w:ind w:firstLine="480" w:firstLineChars="20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本制造执行系统（MES）用户故事文档的适用范围包括项目全生命周期需求相关场景（含需求分析、迭代规划、开发实施、测试验收阶段），相关方涵盖产品团队、研发团队、测试团队、生产业务部门及工艺部门等；适用于需求梳理、任务分工、功能验收及跨部门需求协同，作为各环节的执行依据，同时为后续系统优化升级提供需求参考，</w:t>
      </w:r>
      <w:r>
        <w:rPr>
          <w:rFonts w:hint="default" w:asciiTheme="minorEastAsia" w:hAnsiTheme="minorEastAsia" w:eastAsiaTheme="minorEastAsia" w:cstheme="minorEastAsia"/>
          <w:sz w:val="24"/>
          <w:lang w:val="en-US" w:eastAsia="zh-CN"/>
        </w:rPr>
        <w:t>不适用于第三方系统深度集成的定制化需求及非项目约定范围内的个性化功能开发场景。</w:t>
      </w:r>
    </w:p>
    <w:p w14:paraId="09AC4BA6">
      <w:pPr>
        <w:pStyle w:val="4"/>
        <w:numPr>
          <w:ilvl w:val="1"/>
          <w:numId w:val="2"/>
        </w:numPr>
        <w:spacing w:after="156"/>
        <w:ind w:left="567" w:leftChars="0" w:hanging="567" w:firstLineChars="0"/>
        <w:jc w:val="left"/>
        <w:rPr>
          <w:rFonts w:hint="eastAsia"/>
          <w:lang w:val="en-US" w:eastAsia="zh-CN"/>
        </w:rPr>
      </w:pPr>
      <w:bookmarkStart w:id="4" w:name="_Toc19248"/>
      <w:r>
        <w:rPr>
          <w:rFonts w:hint="eastAsia"/>
          <w:lang w:val="en-US" w:eastAsia="zh-CN"/>
        </w:rPr>
        <w:t>文档负责单位</w:t>
      </w:r>
      <w:bookmarkEnd w:id="4"/>
    </w:p>
    <w:p w14:paraId="7450092C">
      <w:pPr>
        <w:ind w:firstLine="480" w:firstLineChars="20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文档由西安优加青软数字技术有限公司（以下简称“西安优加”）技术支持部牵头起草，负责文档的统筹编制、修订迭代、审核归档及跨部门（含企业内部各业务部门、合作单位）的对接协调工作；西安优加技术支持作为核心支撑，配合完成文档中MES系统开发相关内容的校验与补充，确保文档符合项目实际推进需求及公司技术规范。</w:t>
      </w:r>
    </w:p>
    <w:p w14:paraId="5AB400EE">
      <w:pPr>
        <w:pStyle w:val="4"/>
        <w:numPr>
          <w:ilvl w:val="1"/>
          <w:numId w:val="2"/>
        </w:numPr>
        <w:spacing w:after="156"/>
        <w:ind w:left="567" w:leftChars="0" w:hanging="567" w:firstLineChars="0"/>
        <w:jc w:val="left"/>
        <w:rPr>
          <w:rFonts w:hint="eastAsia"/>
          <w:lang w:val="en-US" w:eastAsia="zh-CN"/>
        </w:rPr>
      </w:pPr>
      <w:bookmarkStart w:id="5" w:name="_Toc319"/>
      <w:r>
        <w:rPr>
          <w:rFonts w:hint="eastAsia"/>
          <w:lang w:val="en-US" w:eastAsia="zh-CN"/>
        </w:rPr>
        <w:t>术语和符号说明</w:t>
      </w:r>
      <w:bookmarkEnd w:id="5"/>
    </w:p>
    <w:p w14:paraId="3D9E7F8C">
      <w:pPr>
        <w:pStyle w:val="21"/>
      </w:pPr>
      <w:bookmarkStart w:id="6" w:name="_Toc161849948"/>
      <w:bookmarkStart w:id="7" w:name="_Toc297912237"/>
      <w:bookmarkStart w:id="8" w:name="_Toc306003114"/>
      <w:r>
        <w:rPr>
          <w:rFonts w:hint="eastAsia"/>
        </w:rPr>
        <w:t>术语与符号说明</w:t>
      </w:r>
      <w:bookmarkEnd w:id="6"/>
      <w:bookmarkEnd w:id="7"/>
      <w:bookmarkEnd w:id="8"/>
    </w:p>
    <w:tbl>
      <w:tblPr>
        <w:tblStyle w:val="13"/>
        <w:tblW w:w="83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3"/>
        <w:gridCol w:w="5213"/>
      </w:tblGrid>
      <w:tr w14:paraId="5DCE8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23" w:type="dxa"/>
            <w:shd w:val="clear" w:color="auto" w:fill="D9D9D9"/>
            <w:noWrap w:val="0"/>
            <w:vAlign w:val="top"/>
          </w:tcPr>
          <w:p w14:paraId="25A6B6C5">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术语/符号</w:t>
            </w:r>
          </w:p>
        </w:tc>
        <w:tc>
          <w:tcPr>
            <w:tcW w:w="5213" w:type="dxa"/>
            <w:shd w:val="clear" w:color="auto" w:fill="D9D9D9"/>
            <w:noWrap w:val="0"/>
            <w:vAlign w:val="top"/>
          </w:tcPr>
          <w:p w14:paraId="149CEB18">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说明</w:t>
            </w:r>
          </w:p>
        </w:tc>
      </w:tr>
      <w:tr w14:paraId="660F7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23" w:type="dxa"/>
            <w:noWrap w:val="0"/>
            <w:vAlign w:val="center"/>
          </w:tcPr>
          <w:p w14:paraId="31B0F99D">
            <w:pPr>
              <w:spacing w:line="360" w:lineRule="auto"/>
              <w:jc w:val="center"/>
              <w:rPr>
                <w:rFonts w:hint="eastAsia"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用户故事</w:t>
            </w:r>
          </w:p>
        </w:tc>
        <w:tc>
          <w:tcPr>
            <w:tcW w:w="5213" w:type="dxa"/>
            <w:noWrap w:val="0"/>
            <w:vAlign w:val="center"/>
          </w:tcPr>
          <w:p w14:paraId="3B3BEF47">
            <w:pPr>
              <w:spacing w:line="360" w:lineRule="auto"/>
              <w:jc w:val="center"/>
              <w:rPr>
                <w:rFonts w:hint="eastAsia"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以“作为[角色]，我想要[功能]，以便[价值]”形式呈现的需求描述单元</w:t>
            </w:r>
          </w:p>
        </w:tc>
      </w:tr>
      <w:tr w14:paraId="25CCB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23" w:type="dxa"/>
            <w:noWrap w:val="0"/>
            <w:vAlign w:val="center"/>
          </w:tcPr>
          <w:p w14:paraId="6C8950FA">
            <w:pPr>
              <w:spacing w:line="360" w:lineRule="auto"/>
              <w:jc w:val="center"/>
              <w:rPr>
                <w:rFonts w:hint="eastAsia"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验收标准</w:t>
            </w:r>
          </w:p>
        </w:tc>
        <w:tc>
          <w:tcPr>
            <w:tcW w:w="5213" w:type="dxa"/>
            <w:noWrap w:val="0"/>
            <w:vAlign w:val="center"/>
          </w:tcPr>
          <w:p w14:paraId="2C756373">
            <w:pPr>
              <w:spacing w:line="360" w:lineRule="auto"/>
              <w:jc w:val="center"/>
              <w:rPr>
                <w:rFonts w:hint="eastAsia"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用于验证用户故事功能是否完成的可量化、可执行的判定条件</w:t>
            </w:r>
          </w:p>
        </w:tc>
      </w:tr>
      <w:tr w14:paraId="3921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23" w:type="dxa"/>
            <w:noWrap w:val="0"/>
            <w:vAlign w:val="center"/>
          </w:tcPr>
          <w:p w14:paraId="69004655">
            <w:pPr>
              <w:spacing w:line="360" w:lineRule="auto"/>
              <w:jc w:val="center"/>
              <w:rPr>
                <w:rFonts w:hint="eastAsia"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产品待办列表</w:t>
            </w:r>
          </w:p>
        </w:tc>
        <w:tc>
          <w:tcPr>
            <w:tcW w:w="5213" w:type="dxa"/>
            <w:noWrap w:val="0"/>
            <w:vAlign w:val="center"/>
          </w:tcPr>
          <w:p w14:paraId="6BC92849">
            <w:pPr>
              <w:spacing w:line="360" w:lineRule="auto"/>
              <w:jc w:val="center"/>
              <w:rPr>
                <w:rFonts w:hint="eastAsia"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汇总项目所有用户故事的需求清单，按优先级排序</w:t>
            </w:r>
          </w:p>
        </w:tc>
      </w:tr>
      <w:tr w14:paraId="5D36B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23" w:type="dxa"/>
            <w:noWrap w:val="0"/>
            <w:vAlign w:val="center"/>
          </w:tcPr>
          <w:p w14:paraId="4ED9C813">
            <w:pPr>
              <w:spacing w:line="360" w:lineRule="auto"/>
              <w:jc w:val="center"/>
              <w:rPr>
                <w:rFonts w:hint="eastAsia" w:ascii="Times New Roman" w:hAnsi="Times New Roman" w:eastAsia="宋体" w:cs="Times New Roman"/>
                <w:b w:val="0"/>
                <w:bCs/>
                <w:color w:val="000000"/>
                <w:szCs w:val="21"/>
                <w:lang w:val="en-US" w:eastAsia="zh-CN"/>
              </w:rPr>
            </w:pPr>
            <w:bookmarkStart w:id="9" w:name="_Toc24243"/>
            <w:r>
              <w:rPr>
                <w:rFonts w:hint="default" w:ascii="Times New Roman" w:hAnsi="Times New Roman" w:eastAsia="宋体" w:cs="Times New Roman"/>
                <w:b w:val="0"/>
                <w:bCs/>
                <w:color w:val="000000"/>
                <w:szCs w:val="21"/>
                <w:lang w:val="en-US" w:eastAsia="zh-CN"/>
              </w:rPr>
              <w:t>迭代待办列表</w:t>
            </w:r>
          </w:p>
        </w:tc>
        <w:tc>
          <w:tcPr>
            <w:tcW w:w="5213" w:type="dxa"/>
            <w:noWrap w:val="0"/>
            <w:vAlign w:val="center"/>
          </w:tcPr>
          <w:p w14:paraId="36303845">
            <w:pPr>
              <w:spacing w:line="360" w:lineRule="auto"/>
              <w:jc w:val="center"/>
              <w:rPr>
                <w:rFonts w:hint="eastAsia"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从产品待办列表中选取、分配至对应迭代的用户故事集合</w:t>
            </w:r>
          </w:p>
        </w:tc>
      </w:tr>
      <w:tr w14:paraId="5A5D3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23" w:type="dxa"/>
            <w:noWrap w:val="0"/>
            <w:vAlign w:val="center"/>
          </w:tcPr>
          <w:p w14:paraId="7E1DCB70">
            <w:pPr>
              <w:spacing w:line="360" w:lineRule="auto"/>
              <w:jc w:val="center"/>
              <w:rPr>
                <w:rFonts w:hint="eastAsia"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角色</w:t>
            </w:r>
          </w:p>
        </w:tc>
        <w:tc>
          <w:tcPr>
            <w:tcW w:w="5213" w:type="dxa"/>
            <w:noWrap w:val="0"/>
            <w:vAlign w:val="center"/>
          </w:tcPr>
          <w:p w14:paraId="5019A747">
            <w:pPr>
              <w:spacing w:line="360" w:lineRule="auto"/>
              <w:jc w:val="center"/>
              <w:rPr>
                <w:rFonts w:hint="eastAsia"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系统的使用主体，如生产操作员、质检专员、仓库管理员、系统管理员等</w:t>
            </w:r>
          </w:p>
        </w:tc>
      </w:tr>
    </w:tbl>
    <w:p w14:paraId="581899DC">
      <w:pPr>
        <w:pStyle w:val="4"/>
        <w:numPr>
          <w:ilvl w:val="1"/>
          <w:numId w:val="2"/>
        </w:numPr>
        <w:spacing w:after="156"/>
        <w:ind w:left="567" w:leftChars="0" w:hanging="567" w:firstLineChars="0"/>
        <w:jc w:val="left"/>
        <w:rPr>
          <w:rFonts w:hint="eastAsia"/>
          <w:lang w:val="en-US" w:eastAsia="zh-CN"/>
        </w:rPr>
      </w:pPr>
      <w:r>
        <w:rPr>
          <w:rFonts w:hint="default"/>
          <w:lang w:val="en-US" w:eastAsia="zh-CN"/>
        </w:rPr>
        <w:t>文档信息</w:t>
      </w:r>
      <w:bookmarkEnd w:id="9"/>
    </w:p>
    <w:tbl>
      <w:tblPr>
        <w:tblStyle w:val="13"/>
        <w:tblW w:w="8336"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7"/>
        <w:gridCol w:w="2995"/>
        <w:gridCol w:w="1067"/>
        <w:gridCol w:w="3097"/>
      </w:tblGrid>
      <w:tr w14:paraId="79EC268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177" w:type="dxa"/>
            <w:tcBorders>
              <w:top w:val="nil"/>
              <w:left w:val="nil"/>
              <w:bottom w:val="nil"/>
              <w:right w:val="single" w:color="auto" w:sz="4" w:space="0"/>
            </w:tcBorders>
            <w:shd w:val="clear" w:color="auto" w:fill="F2F2F2"/>
            <w:vAlign w:val="center"/>
          </w:tcPr>
          <w:p w14:paraId="27F203EE">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项目名称</w:t>
            </w:r>
          </w:p>
        </w:tc>
        <w:tc>
          <w:tcPr>
            <w:tcW w:w="2995" w:type="dxa"/>
            <w:tcBorders>
              <w:top w:val="nil"/>
              <w:left w:val="nil"/>
              <w:bottom w:val="nil"/>
              <w:right w:val="single" w:color="auto" w:sz="4" w:space="0"/>
            </w:tcBorders>
            <w:shd w:val="clear" w:color="auto" w:fill="F2F2F2"/>
            <w:vAlign w:val="center"/>
          </w:tcPr>
          <w:p w14:paraId="548C50E2">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西安优加制造执行系统（MES）</w:t>
            </w:r>
          </w:p>
        </w:tc>
        <w:tc>
          <w:tcPr>
            <w:tcW w:w="1067" w:type="dxa"/>
            <w:tcBorders>
              <w:top w:val="nil"/>
              <w:left w:val="nil"/>
              <w:bottom w:val="nil"/>
              <w:right w:val="single" w:color="auto" w:sz="4" w:space="0"/>
            </w:tcBorders>
            <w:shd w:val="clear" w:color="auto" w:fill="F2F2F2"/>
            <w:vAlign w:val="center"/>
          </w:tcPr>
          <w:p w14:paraId="627583C3">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文档版本</w:t>
            </w:r>
          </w:p>
        </w:tc>
        <w:tc>
          <w:tcPr>
            <w:tcW w:w="3097" w:type="dxa"/>
            <w:tcBorders>
              <w:top w:val="nil"/>
              <w:left w:val="nil"/>
              <w:bottom w:val="nil"/>
              <w:right w:val="nil"/>
            </w:tcBorders>
            <w:shd w:val="clear" w:color="auto" w:fill="F2F2F2"/>
            <w:vAlign w:val="center"/>
          </w:tcPr>
          <w:p w14:paraId="3082A917">
            <w:pPr>
              <w:spacing w:line="360" w:lineRule="auto"/>
              <w:jc w:val="center"/>
              <w:rPr>
                <w:rFonts w:hint="default"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V1.2.4</w:t>
            </w:r>
          </w:p>
        </w:tc>
      </w:tr>
      <w:tr w14:paraId="4D81D94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177" w:type="dxa"/>
            <w:tcBorders>
              <w:top w:val="nil"/>
              <w:left w:val="nil"/>
              <w:bottom w:val="nil"/>
              <w:right w:val="single" w:color="auto" w:sz="4" w:space="0"/>
            </w:tcBorders>
            <w:shd w:val="clear" w:color="auto" w:fill="auto"/>
            <w:vAlign w:val="center"/>
          </w:tcPr>
          <w:p w14:paraId="263348CB">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项目周期</w:t>
            </w:r>
          </w:p>
        </w:tc>
        <w:tc>
          <w:tcPr>
            <w:tcW w:w="2995" w:type="dxa"/>
            <w:tcBorders>
              <w:top w:val="nil"/>
              <w:left w:val="nil"/>
              <w:bottom w:val="nil"/>
              <w:right w:val="single" w:color="auto" w:sz="4" w:space="0"/>
            </w:tcBorders>
            <w:shd w:val="clear" w:color="auto" w:fill="auto"/>
            <w:vAlign w:val="center"/>
          </w:tcPr>
          <w:p w14:paraId="01579E8E">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9周（3次迭代，每次3周）</w:t>
            </w:r>
          </w:p>
        </w:tc>
        <w:tc>
          <w:tcPr>
            <w:tcW w:w="1067" w:type="dxa"/>
            <w:tcBorders>
              <w:top w:val="nil"/>
              <w:left w:val="nil"/>
              <w:bottom w:val="nil"/>
              <w:right w:val="single" w:color="auto" w:sz="4" w:space="0"/>
            </w:tcBorders>
            <w:shd w:val="clear" w:color="auto" w:fill="auto"/>
            <w:vAlign w:val="center"/>
          </w:tcPr>
          <w:p w14:paraId="12694B94">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编制日期</w:t>
            </w:r>
          </w:p>
        </w:tc>
        <w:tc>
          <w:tcPr>
            <w:tcW w:w="3097" w:type="dxa"/>
            <w:tcBorders>
              <w:top w:val="nil"/>
              <w:left w:val="nil"/>
              <w:bottom w:val="nil"/>
              <w:right w:val="nil"/>
            </w:tcBorders>
            <w:shd w:val="clear" w:color="auto" w:fill="auto"/>
            <w:vAlign w:val="center"/>
          </w:tcPr>
          <w:p w14:paraId="1F8DC925">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2025年12月15日</w:t>
            </w:r>
          </w:p>
        </w:tc>
      </w:tr>
      <w:tr w14:paraId="07A5A5B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177" w:type="dxa"/>
            <w:tcBorders>
              <w:top w:val="nil"/>
              <w:left w:val="nil"/>
              <w:bottom w:val="nil"/>
              <w:right w:val="single" w:color="auto" w:sz="4" w:space="0"/>
            </w:tcBorders>
            <w:shd w:val="clear" w:color="auto" w:fill="auto"/>
            <w:vAlign w:val="center"/>
          </w:tcPr>
          <w:p w14:paraId="3B4DACEF">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编制人</w:t>
            </w:r>
          </w:p>
        </w:tc>
        <w:tc>
          <w:tcPr>
            <w:tcW w:w="2995" w:type="dxa"/>
            <w:tcBorders>
              <w:top w:val="nil"/>
              <w:left w:val="nil"/>
              <w:bottom w:val="nil"/>
              <w:right w:val="single" w:color="auto" w:sz="4" w:space="0"/>
            </w:tcBorders>
            <w:shd w:val="clear" w:color="auto" w:fill="auto"/>
            <w:vAlign w:val="center"/>
          </w:tcPr>
          <w:p w14:paraId="1F3519DA">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张伟（产品负责人）</w:t>
            </w:r>
          </w:p>
        </w:tc>
        <w:tc>
          <w:tcPr>
            <w:tcW w:w="1067" w:type="dxa"/>
            <w:tcBorders>
              <w:top w:val="nil"/>
              <w:left w:val="nil"/>
              <w:bottom w:val="nil"/>
              <w:right w:val="single" w:color="auto" w:sz="4" w:space="0"/>
            </w:tcBorders>
            <w:shd w:val="clear" w:color="auto" w:fill="auto"/>
            <w:vAlign w:val="center"/>
          </w:tcPr>
          <w:p w14:paraId="79818D4C">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审批人</w:t>
            </w:r>
          </w:p>
        </w:tc>
        <w:tc>
          <w:tcPr>
            <w:tcW w:w="3097" w:type="dxa"/>
            <w:tcBorders>
              <w:top w:val="nil"/>
              <w:left w:val="nil"/>
              <w:bottom w:val="nil"/>
              <w:right w:val="nil"/>
            </w:tcBorders>
            <w:shd w:val="clear" w:color="auto" w:fill="auto"/>
            <w:vAlign w:val="center"/>
          </w:tcPr>
          <w:p w14:paraId="3E64759F">
            <w:pPr>
              <w:spacing w:line="360" w:lineRule="auto"/>
              <w:jc w:val="center"/>
              <w:rPr>
                <w:rFonts w:hint="default"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项目指导</w:t>
            </w:r>
          </w:p>
        </w:tc>
      </w:tr>
      <w:tr w14:paraId="18DC738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1443" w:hRule="atLeast"/>
          <w:tblHeader/>
          <w:jc w:val="center"/>
        </w:trPr>
        <w:tc>
          <w:tcPr>
            <w:tcW w:w="1177" w:type="dxa"/>
            <w:tcBorders>
              <w:top w:val="nil"/>
              <w:left w:val="nil"/>
              <w:bottom w:val="nil"/>
              <w:right w:val="single" w:color="auto" w:sz="4" w:space="0"/>
            </w:tcBorders>
            <w:shd w:val="clear" w:color="auto" w:fill="auto"/>
            <w:vAlign w:val="center"/>
          </w:tcPr>
          <w:p w14:paraId="4949B473">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适用范围</w:t>
            </w:r>
          </w:p>
        </w:tc>
        <w:tc>
          <w:tcPr>
            <w:tcW w:w="2995" w:type="dxa"/>
            <w:tcBorders>
              <w:top w:val="nil"/>
              <w:left w:val="nil"/>
              <w:bottom w:val="nil"/>
              <w:right w:val="single" w:color="auto" w:sz="4" w:space="0"/>
            </w:tcBorders>
            <w:shd w:val="clear" w:color="auto" w:fill="auto"/>
            <w:vAlign w:val="center"/>
          </w:tcPr>
          <w:p w14:paraId="6BC66575">
            <w:pPr>
              <w:spacing w:line="360" w:lineRule="auto"/>
              <w:jc w:val="center"/>
              <w:rPr>
                <w:rFonts w:hint="default"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项目团队全体成员、项目指导</w:t>
            </w:r>
          </w:p>
        </w:tc>
        <w:tc>
          <w:tcPr>
            <w:tcW w:w="1067" w:type="dxa"/>
            <w:tcBorders>
              <w:top w:val="nil"/>
              <w:left w:val="nil"/>
              <w:bottom w:val="nil"/>
              <w:right w:val="single" w:color="auto" w:sz="4" w:space="0"/>
            </w:tcBorders>
            <w:shd w:val="clear" w:color="auto" w:fill="auto"/>
            <w:vAlign w:val="center"/>
          </w:tcPr>
          <w:p w14:paraId="6380FD78">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文档用途</w:t>
            </w:r>
          </w:p>
        </w:tc>
        <w:tc>
          <w:tcPr>
            <w:tcW w:w="3097" w:type="dxa"/>
            <w:tcBorders>
              <w:top w:val="nil"/>
              <w:left w:val="nil"/>
              <w:bottom w:val="nil"/>
              <w:right w:val="nil"/>
            </w:tcBorders>
            <w:shd w:val="clear" w:color="auto" w:fill="auto"/>
            <w:vAlign w:val="center"/>
          </w:tcPr>
          <w:p w14:paraId="6EA02CE9">
            <w:pPr>
              <w:spacing w:line="360" w:lineRule="auto"/>
              <w:jc w:val="center"/>
              <w:rPr>
                <w:rFonts w:hint="eastAsia"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梳理各角色需求场景，明确功能验收标准；指导迭代需求拆分与优先级排序；支撑项目各环节的需求对齐与功能验收</w:t>
            </w:r>
          </w:p>
        </w:tc>
      </w:tr>
    </w:tbl>
    <w:p w14:paraId="1500ABA9">
      <w:pPr>
        <w:pStyle w:val="4"/>
        <w:numPr>
          <w:ilvl w:val="1"/>
          <w:numId w:val="2"/>
        </w:numPr>
        <w:spacing w:after="156"/>
        <w:ind w:left="567" w:leftChars="0" w:hanging="567" w:firstLineChars="0"/>
        <w:jc w:val="left"/>
        <w:rPr>
          <w:rFonts w:hint="eastAsia"/>
          <w:lang w:val="en-US" w:eastAsia="zh-CN"/>
        </w:rPr>
      </w:pPr>
      <w:r>
        <w:rPr>
          <w:rFonts w:hint="eastAsia"/>
          <w:lang w:val="en-US" w:eastAsia="zh-CN"/>
        </w:rPr>
        <w:t>维护记录</w:t>
      </w:r>
    </w:p>
    <w:tbl>
      <w:tblPr>
        <w:tblStyle w:val="13"/>
        <w:tblW w:w="8334"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8"/>
        <w:gridCol w:w="1716"/>
        <w:gridCol w:w="1155"/>
        <w:gridCol w:w="1022"/>
        <w:gridCol w:w="3523"/>
      </w:tblGrid>
      <w:tr w14:paraId="6C3AFFB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918" w:type="dxa"/>
            <w:tcBorders>
              <w:top w:val="nil"/>
              <w:left w:val="nil"/>
              <w:bottom w:val="nil"/>
              <w:right w:val="single" w:color="auto" w:sz="4" w:space="0"/>
            </w:tcBorders>
            <w:shd w:val="clear" w:color="auto" w:fill="F2F2F2"/>
            <w:vAlign w:val="center"/>
          </w:tcPr>
          <w:p w14:paraId="1788904A">
            <w:pPr>
              <w:spacing w:line="360" w:lineRule="auto"/>
              <w:jc w:val="center"/>
              <w:rPr>
                <w:rFonts w:hint="default"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版本号</w:t>
            </w:r>
          </w:p>
        </w:tc>
        <w:tc>
          <w:tcPr>
            <w:tcW w:w="1716" w:type="dxa"/>
            <w:tcBorders>
              <w:top w:val="nil"/>
              <w:left w:val="nil"/>
              <w:bottom w:val="nil"/>
              <w:right w:val="single" w:color="auto" w:sz="4" w:space="0"/>
            </w:tcBorders>
            <w:shd w:val="clear" w:color="auto" w:fill="F2F2F2"/>
            <w:vAlign w:val="center"/>
          </w:tcPr>
          <w:p w14:paraId="22E33248">
            <w:pPr>
              <w:spacing w:line="360" w:lineRule="auto"/>
              <w:jc w:val="center"/>
              <w:rPr>
                <w:rFonts w:hint="default"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修订日期</w:t>
            </w:r>
          </w:p>
        </w:tc>
        <w:tc>
          <w:tcPr>
            <w:tcW w:w="1155" w:type="dxa"/>
            <w:tcBorders>
              <w:top w:val="nil"/>
              <w:left w:val="nil"/>
              <w:bottom w:val="nil"/>
              <w:right w:val="single" w:color="auto" w:sz="4" w:space="0"/>
            </w:tcBorders>
            <w:shd w:val="clear" w:color="auto" w:fill="F2F2F2"/>
            <w:vAlign w:val="center"/>
          </w:tcPr>
          <w:p w14:paraId="2E468ECC">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修改人</w:t>
            </w:r>
          </w:p>
        </w:tc>
        <w:tc>
          <w:tcPr>
            <w:tcW w:w="1022" w:type="dxa"/>
            <w:tcBorders>
              <w:top w:val="nil"/>
              <w:left w:val="nil"/>
              <w:bottom w:val="nil"/>
              <w:right w:val="nil"/>
            </w:tcBorders>
            <w:shd w:val="clear" w:color="auto" w:fill="F2F2F2"/>
            <w:vAlign w:val="center"/>
          </w:tcPr>
          <w:p w14:paraId="66C5B719">
            <w:pPr>
              <w:spacing w:line="360" w:lineRule="auto"/>
              <w:jc w:val="center"/>
              <w:rPr>
                <w:rFonts w:hint="default"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审核人</w:t>
            </w:r>
          </w:p>
        </w:tc>
        <w:tc>
          <w:tcPr>
            <w:tcW w:w="3523" w:type="dxa"/>
            <w:tcBorders>
              <w:top w:val="nil"/>
              <w:left w:val="nil"/>
              <w:bottom w:val="nil"/>
              <w:right w:val="nil"/>
            </w:tcBorders>
            <w:shd w:val="clear" w:color="auto" w:fill="F2F2F2"/>
            <w:vAlign w:val="center"/>
          </w:tcPr>
          <w:p w14:paraId="35A313A7">
            <w:pPr>
              <w:spacing w:line="360" w:lineRule="auto"/>
              <w:jc w:val="center"/>
              <w:rPr>
                <w:rFonts w:hint="default"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修改内容概述</w:t>
            </w:r>
          </w:p>
        </w:tc>
      </w:tr>
      <w:tr w14:paraId="1DB62EE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918" w:type="dxa"/>
            <w:tcBorders>
              <w:top w:val="nil"/>
              <w:left w:val="nil"/>
              <w:bottom w:val="nil"/>
              <w:right w:val="single" w:color="auto" w:sz="4" w:space="0"/>
            </w:tcBorders>
            <w:shd w:val="clear" w:color="auto" w:fill="auto"/>
            <w:vAlign w:val="center"/>
          </w:tcPr>
          <w:p w14:paraId="322F48CD">
            <w:pPr>
              <w:spacing w:line="360" w:lineRule="auto"/>
              <w:jc w:val="center"/>
              <w:rPr>
                <w:rFonts w:hint="default"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V1.1.0</w:t>
            </w:r>
          </w:p>
        </w:tc>
        <w:tc>
          <w:tcPr>
            <w:tcW w:w="1716" w:type="dxa"/>
            <w:tcBorders>
              <w:top w:val="nil"/>
              <w:left w:val="nil"/>
              <w:bottom w:val="nil"/>
              <w:right w:val="single" w:color="auto" w:sz="4" w:space="0"/>
            </w:tcBorders>
            <w:shd w:val="clear" w:color="auto" w:fill="auto"/>
            <w:vAlign w:val="center"/>
          </w:tcPr>
          <w:p w14:paraId="3AB4E29E">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2025-12-24</w:t>
            </w:r>
          </w:p>
        </w:tc>
        <w:tc>
          <w:tcPr>
            <w:tcW w:w="1155" w:type="dxa"/>
            <w:tcBorders>
              <w:top w:val="nil"/>
              <w:left w:val="nil"/>
              <w:bottom w:val="nil"/>
              <w:right w:val="single" w:color="auto" w:sz="4" w:space="0"/>
            </w:tcBorders>
            <w:shd w:val="clear" w:color="auto" w:fill="auto"/>
            <w:vAlign w:val="center"/>
          </w:tcPr>
          <w:p w14:paraId="450AFE1E">
            <w:pPr>
              <w:spacing w:line="360" w:lineRule="auto"/>
              <w:jc w:val="center"/>
              <w:rPr>
                <w:rFonts w:hint="eastAsia"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李静（</w:t>
            </w:r>
            <w:r>
              <w:rPr>
                <w:rFonts w:hint="default" w:ascii="Times New Roman" w:hAnsi="Times New Roman" w:eastAsia="宋体" w:cs="Times New Roman"/>
                <w:b w:val="0"/>
                <w:bCs/>
                <w:color w:val="000000"/>
                <w:szCs w:val="21"/>
                <w:lang w:val="en-US" w:eastAsia="zh-CN"/>
              </w:rPr>
              <w:t>产品经理</w:t>
            </w:r>
            <w:r>
              <w:rPr>
                <w:rFonts w:hint="eastAsia" w:ascii="Times New Roman" w:hAnsi="Times New Roman" w:eastAsia="宋体" w:cs="Times New Roman"/>
                <w:b w:val="0"/>
                <w:bCs/>
                <w:color w:val="000000"/>
                <w:szCs w:val="21"/>
                <w:lang w:val="en-US" w:eastAsia="zh-CN"/>
              </w:rPr>
              <w:t>）</w:t>
            </w:r>
          </w:p>
        </w:tc>
        <w:tc>
          <w:tcPr>
            <w:tcW w:w="1022" w:type="dxa"/>
            <w:tcBorders>
              <w:top w:val="nil"/>
              <w:left w:val="nil"/>
              <w:bottom w:val="nil"/>
              <w:right w:val="nil"/>
            </w:tcBorders>
            <w:shd w:val="clear" w:color="auto" w:fill="auto"/>
            <w:vAlign w:val="center"/>
          </w:tcPr>
          <w:p w14:paraId="674E4BDD">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张伟（产品负责人）</w:t>
            </w:r>
          </w:p>
        </w:tc>
        <w:tc>
          <w:tcPr>
            <w:tcW w:w="3523" w:type="dxa"/>
            <w:tcBorders>
              <w:top w:val="nil"/>
              <w:left w:val="nil"/>
              <w:bottom w:val="nil"/>
              <w:right w:val="nil"/>
            </w:tcBorders>
            <w:shd w:val="clear" w:color="auto" w:fill="auto"/>
            <w:vAlign w:val="center"/>
          </w:tcPr>
          <w:p w14:paraId="5A39AF7B">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初始版本发布，完成文档核心内容编制</w:t>
            </w:r>
          </w:p>
        </w:tc>
      </w:tr>
    </w:tbl>
    <w:p w14:paraId="0A1EE5E8">
      <w:pPr>
        <w:jc w:val="both"/>
        <w:rPr>
          <w:rFonts w:hint="default"/>
          <w:b/>
          <w:bCs/>
          <w:sz w:val="36"/>
          <w:szCs w:val="44"/>
        </w:rPr>
      </w:pPr>
    </w:p>
    <w:p w14:paraId="6EF86B87">
      <w:pPr>
        <w:pStyle w:val="4"/>
        <w:numPr>
          <w:ilvl w:val="1"/>
          <w:numId w:val="2"/>
        </w:numPr>
        <w:spacing w:after="156"/>
        <w:ind w:left="567" w:leftChars="0" w:hanging="567" w:firstLineChars="0"/>
        <w:jc w:val="left"/>
        <w:rPr>
          <w:rFonts w:hint="eastAsia"/>
          <w:lang w:val="en-US" w:eastAsia="zh-CN"/>
        </w:rPr>
      </w:pPr>
      <w:r>
        <w:rPr>
          <w:rFonts w:hint="eastAsia"/>
          <w:lang w:val="en-US" w:eastAsia="zh-CN"/>
        </w:rPr>
        <w:t>评审记录</w:t>
      </w:r>
    </w:p>
    <w:tbl>
      <w:tblPr>
        <w:tblStyle w:val="13"/>
        <w:tblW w:w="8334"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3"/>
        <w:gridCol w:w="1450"/>
        <w:gridCol w:w="1363"/>
        <w:gridCol w:w="1143"/>
        <w:gridCol w:w="3595"/>
      </w:tblGrid>
      <w:tr w14:paraId="7719906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402" w:hRule="atLeast"/>
          <w:tblHeader/>
          <w:jc w:val="center"/>
        </w:trPr>
        <w:tc>
          <w:tcPr>
            <w:tcW w:w="783" w:type="dxa"/>
            <w:tcBorders>
              <w:top w:val="nil"/>
              <w:left w:val="nil"/>
              <w:bottom w:val="nil"/>
              <w:right w:val="single" w:color="auto" w:sz="4" w:space="0"/>
            </w:tcBorders>
            <w:shd w:val="clear" w:color="auto" w:fill="F2F2F2"/>
            <w:vAlign w:val="center"/>
          </w:tcPr>
          <w:p w14:paraId="5B064572">
            <w:pPr>
              <w:spacing w:line="360" w:lineRule="auto"/>
              <w:jc w:val="center"/>
              <w:rPr>
                <w:rFonts w:hint="default"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版本号</w:t>
            </w:r>
          </w:p>
        </w:tc>
        <w:tc>
          <w:tcPr>
            <w:tcW w:w="1450" w:type="dxa"/>
            <w:tcBorders>
              <w:top w:val="nil"/>
              <w:left w:val="nil"/>
              <w:bottom w:val="nil"/>
              <w:right w:val="single" w:color="auto" w:sz="4" w:space="0"/>
            </w:tcBorders>
            <w:shd w:val="clear" w:color="auto" w:fill="F2F2F2"/>
            <w:vAlign w:val="center"/>
          </w:tcPr>
          <w:p w14:paraId="1A421D35">
            <w:pPr>
              <w:spacing w:line="360" w:lineRule="auto"/>
              <w:jc w:val="center"/>
              <w:rPr>
                <w:rFonts w:hint="default"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修订日期</w:t>
            </w:r>
          </w:p>
        </w:tc>
        <w:tc>
          <w:tcPr>
            <w:tcW w:w="1363" w:type="dxa"/>
            <w:tcBorders>
              <w:top w:val="nil"/>
              <w:left w:val="nil"/>
              <w:bottom w:val="nil"/>
              <w:right w:val="single" w:color="auto" w:sz="4" w:space="0"/>
            </w:tcBorders>
            <w:shd w:val="clear" w:color="auto" w:fill="F2F2F2"/>
            <w:vAlign w:val="center"/>
          </w:tcPr>
          <w:p w14:paraId="035064D5">
            <w:pPr>
              <w:spacing w:line="360" w:lineRule="auto"/>
              <w:jc w:val="center"/>
              <w:rPr>
                <w:rFonts w:hint="eastAsia"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修改人</w:t>
            </w:r>
          </w:p>
        </w:tc>
        <w:tc>
          <w:tcPr>
            <w:tcW w:w="1143" w:type="dxa"/>
            <w:tcBorders>
              <w:top w:val="nil"/>
              <w:left w:val="nil"/>
              <w:bottom w:val="nil"/>
              <w:right w:val="nil"/>
            </w:tcBorders>
            <w:shd w:val="clear" w:color="auto" w:fill="F2F2F2"/>
            <w:vAlign w:val="center"/>
          </w:tcPr>
          <w:p w14:paraId="728E1828">
            <w:pPr>
              <w:spacing w:line="360" w:lineRule="auto"/>
              <w:jc w:val="center"/>
              <w:rPr>
                <w:rFonts w:hint="default"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审核人</w:t>
            </w:r>
          </w:p>
        </w:tc>
        <w:tc>
          <w:tcPr>
            <w:tcW w:w="3595" w:type="dxa"/>
            <w:tcBorders>
              <w:top w:val="nil"/>
              <w:left w:val="nil"/>
              <w:bottom w:val="nil"/>
              <w:right w:val="nil"/>
            </w:tcBorders>
            <w:shd w:val="clear" w:color="auto" w:fill="F2F2F2"/>
            <w:vAlign w:val="center"/>
          </w:tcPr>
          <w:p w14:paraId="05BD1105">
            <w:pPr>
              <w:spacing w:line="360" w:lineRule="auto"/>
              <w:jc w:val="center"/>
              <w:rPr>
                <w:rFonts w:hint="default" w:ascii="Times New Roman" w:hAnsi="Times New Roman" w:eastAsia="宋体" w:cs="Times New Roman"/>
                <w:b/>
                <w:color w:val="000000"/>
                <w:szCs w:val="21"/>
                <w:lang w:val="en-US" w:eastAsia="zh-CN"/>
              </w:rPr>
            </w:pPr>
            <w:r>
              <w:rPr>
                <w:rFonts w:hint="eastAsia" w:ascii="Times New Roman" w:hAnsi="Times New Roman" w:eastAsia="宋体" w:cs="Times New Roman"/>
                <w:b/>
                <w:color w:val="000000"/>
                <w:szCs w:val="21"/>
                <w:lang w:val="en-US" w:eastAsia="zh-CN"/>
              </w:rPr>
              <w:t>修改内容概述</w:t>
            </w:r>
          </w:p>
        </w:tc>
      </w:tr>
      <w:tr w14:paraId="65ECE33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783" w:type="dxa"/>
            <w:tcBorders>
              <w:top w:val="nil"/>
              <w:left w:val="nil"/>
              <w:bottom w:val="nil"/>
              <w:right w:val="single" w:color="auto" w:sz="4" w:space="0"/>
            </w:tcBorders>
            <w:shd w:val="clear" w:color="auto" w:fill="auto"/>
            <w:vAlign w:val="center"/>
          </w:tcPr>
          <w:p w14:paraId="399AE288">
            <w:pPr>
              <w:spacing w:line="360" w:lineRule="auto"/>
              <w:jc w:val="center"/>
              <w:rPr>
                <w:rFonts w:hint="default"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V1.1.0</w:t>
            </w:r>
          </w:p>
        </w:tc>
        <w:tc>
          <w:tcPr>
            <w:tcW w:w="1450" w:type="dxa"/>
            <w:tcBorders>
              <w:top w:val="nil"/>
              <w:left w:val="nil"/>
              <w:bottom w:val="nil"/>
              <w:right w:val="single" w:color="auto" w:sz="4" w:space="0"/>
            </w:tcBorders>
            <w:shd w:val="clear" w:color="auto" w:fill="auto"/>
            <w:vAlign w:val="center"/>
          </w:tcPr>
          <w:p w14:paraId="6B5314C3">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2025-12-24</w:t>
            </w:r>
          </w:p>
        </w:tc>
        <w:tc>
          <w:tcPr>
            <w:tcW w:w="1363" w:type="dxa"/>
            <w:tcBorders>
              <w:top w:val="nil"/>
              <w:left w:val="nil"/>
              <w:bottom w:val="nil"/>
              <w:right w:val="single" w:color="auto" w:sz="4" w:space="0"/>
            </w:tcBorders>
            <w:shd w:val="clear" w:color="auto" w:fill="auto"/>
            <w:vAlign w:val="center"/>
          </w:tcPr>
          <w:p w14:paraId="17F3F0DB">
            <w:pPr>
              <w:spacing w:line="360" w:lineRule="auto"/>
              <w:jc w:val="center"/>
              <w:rPr>
                <w:rFonts w:hint="default" w:ascii="Times New Roman" w:hAnsi="Times New Roman" w:eastAsia="宋体" w:cs="Times New Roman"/>
                <w:b w:val="0"/>
                <w:bCs/>
                <w:color w:val="000000"/>
                <w:szCs w:val="21"/>
                <w:lang w:val="en-US" w:eastAsia="zh-CN"/>
              </w:rPr>
            </w:pPr>
            <w:r>
              <w:rPr>
                <w:rFonts w:hint="eastAsia" w:ascii="Times New Roman" w:hAnsi="Times New Roman" w:eastAsia="宋体" w:cs="Times New Roman"/>
                <w:b w:val="0"/>
                <w:bCs/>
                <w:color w:val="000000"/>
                <w:szCs w:val="21"/>
                <w:lang w:val="en-US" w:eastAsia="zh-CN"/>
              </w:rPr>
              <w:t>李静（</w:t>
            </w:r>
            <w:r>
              <w:rPr>
                <w:rFonts w:hint="default" w:ascii="Times New Roman" w:hAnsi="Times New Roman" w:eastAsia="宋体" w:cs="Times New Roman"/>
                <w:b w:val="0"/>
                <w:bCs/>
                <w:color w:val="000000"/>
                <w:szCs w:val="21"/>
                <w:lang w:val="en-US" w:eastAsia="zh-CN"/>
              </w:rPr>
              <w:t>产品经理</w:t>
            </w:r>
            <w:r>
              <w:rPr>
                <w:rFonts w:hint="eastAsia" w:ascii="Times New Roman" w:hAnsi="Times New Roman" w:eastAsia="宋体" w:cs="Times New Roman"/>
                <w:b w:val="0"/>
                <w:bCs/>
                <w:color w:val="000000"/>
                <w:szCs w:val="21"/>
                <w:lang w:val="en-US" w:eastAsia="zh-CN"/>
              </w:rPr>
              <w:t>）</w:t>
            </w:r>
          </w:p>
        </w:tc>
        <w:tc>
          <w:tcPr>
            <w:tcW w:w="1143" w:type="dxa"/>
            <w:tcBorders>
              <w:top w:val="nil"/>
              <w:left w:val="nil"/>
              <w:bottom w:val="nil"/>
              <w:right w:val="nil"/>
            </w:tcBorders>
            <w:shd w:val="clear" w:color="auto" w:fill="auto"/>
            <w:vAlign w:val="center"/>
          </w:tcPr>
          <w:p w14:paraId="781D16C6">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张伟（产品负责人）</w:t>
            </w:r>
          </w:p>
        </w:tc>
        <w:tc>
          <w:tcPr>
            <w:tcW w:w="3595" w:type="dxa"/>
            <w:tcBorders>
              <w:top w:val="nil"/>
              <w:left w:val="nil"/>
              <w:bottom w:val="nil"/>
              <w:right w:val="nil"/>
            </w:tcBorders>
            <w:shd w:val="clear" w:color="auto" w:fill="auto"/>
            <w:vAlign w:val="center"/>
          </w:tcPr>
          <w:p w14:paraId="32B2206D">
            <w:pPr>
              <w:spacing w:line="360" w:lineRule="auto"/>
              <w:jc w:val="center"/>
              <w:rPr>
                <w:rFonts w:hint="default" w:ascii="Times New Roman" w:hAnsi="Times New Roman" w:eastAsia="宋体" w:cs="Times New Roman"/>
                <w:b w:val="0"/>
                <w:bCs/>
                <w:color w:val="000000"/>
                <w:szCs w:val="21"/>
                <w:lang w:val="en-US" w:eastAsia="zh-CN"/>
              </w:rPr>
            </w:pPr>
            <w:r>
              <w:rPr>
                <w:rFonts w:hint="default" w:ascii="Times New Roman" w:hAnsi="Times New Roman" w:eastAsia="宋体" w:cs="Times New Roman"/>
                <w:b w:val="0"/>
                <w:bCs/>
                <w:color w:val="000000"/>
                <w:szCs w:val="21"/>
                <w:lang w:val="en-US" w:eastAsia="zh-CN"/>
              </w:rPr>
              <w:t>初始版本发布，完成文档核心内容编制，通过产品内部评审</w:t>
            </w:r>
          </w:p>
        </w:tc>
      </w:tr>
    </w:tbl>
    <w:p w14:paraId="4647C16F">
      <w:pPr>
        <w:pStyle w:val="2"/>
        <w:keepNext/>
        <w:keepLines/>
        <w:pageBreakBefore/>
        <w:numPr>
          <w:ilvl w:val="0"/>
          <w:numId w:val="2"/>
        </w:numPr>
        <w:spacing w:before="340" w:beforeLines="-2147483648" w:beforeAutospacing="0" w:after="156" w:afterLines="50" w:afterAutospacing="0" w:line="578" w:lineRule="auto"/>
        <w:ind w:left="425" w:leftChars="0" w:hanging="425" w:firstLineChars="0"/>
        <w:jc w:val="both"/>
        <w:outlineLvl w:val="0"/>
        <w:rPr>
          <w:rFonts w:hint="eastAsia" w:ascii="Arial" w:hAnsi="Arial" w:eastAsia="黑体" w:cs="Times New Roman"/>
          <w:bCs/>
          <w:spacing w:val="20"/>
          <w:sz w:val="36"/>
          <w:szCs w:val="44"/>
          <w:lang w:val="en-US" w:eastAsia="zh-CN" w:bidi="ar-SA"/>
        </w:rPr>
      </w:pPr>
      <w:bookmarkStart w:id="10" w:name="_Toc1837"/>
      <w:r>
        <w:rPr>
          <w:rFonts w:hint="eastAsia" w:ascii="Arial" w:hAnsi="Arial" w:eastAsia="黑体" w:cs="Times New Roman"/>
          <w:bCs/>
          <w:spacing w:val="20"/>
          <w:sz w:val="36"/>
          <w:szCs w:val="44"/>
          <w:lang w:val="en-US" w:eastAsia="zh-CN" w:bidi="ar-SA"/>
        </w:rPr>
        <w:t>项目概述</w:t>
      </w:r>
      <w:bookmarkEnd w:id="10"/>
    </w:p>
    <w:p w14:paraId="77D00A0C">
      <w:pPr>
        <w:pStyle w:val="4"/>
        <w:numPr>
          <w:ilvl w:val="1"/>
          <w:numId w:val="2"/>
        </w:numPr>
        <w:spacing w:after="156"/>
        <w:ind w:left="567" w:leftChars="0" w:hanging="567" w:firstLineChars="0"/>
        <w:jc w:val="left"/>
        <w:rPr>
          <w:rFonts w:hint="eastAsia"/>
          <w:lang w:val="en-US" w:eastAsia="zh-CN"/>
        </w:rPr>
      </w:pPr>
      <w:r>
        <w:rPr>
          <w:rFonts w:hint="eastAsia"/>
          <w:lang w:val="en-US" w:eastAsia="zh-CN"/>
        </w:rPr>
        <w:t>项目背景</w:t>
      </w:r>
    </w:p>
    <w:p w14:paraId="333E543E">
      <w:pPr>
        <w:ind w:firstLine="480" w:firstLineChars="200"/>
        <w:rPr>
          <w:rFonts w:hint="eastAsia" w:asciiTheme="minorEastAsia" w:hAnsiTheme="minorEastAsia" w:eastAsiaTheme="minorEastAsia" w:cstheme="minorEastAsia"/>
          <w:sz w:val="24"/>
          <w:lang w:val="en-US" w:eastAsia="zh-CN"/>
        </w:rPr>
      </w:pPr>
      <w:r>
        <w:rPr>
          <w:rFonts w:hint="default" w:asciiTheme="minorEastAsia" w:hAnsiTheme="minorEastAsia" w:eastAsiaTheme="minorEastAsia" w:cstheme="minorEastAsia"/>
          <w:sz w:val="24"/>
          <w:lang w:val="en-US" w:eastAsia="zh-CN"/>
        </w:rPr>
        <w:t>当前企业生产管理以“人工记录+Excel统计”为主，存在信息孤岛、生产进度不透明、质量追溯困难、数据统计滞后等痛点：采购物料入库与生产领料的信息衔接依赖人工传递，易出现错漏；生产工序进度需线下询问，无法实时掌握产能；成品质量问题难以追溯至具体工序与设备。</w:t>
      </w:r>
    </w:p>
    <w:p w14:paraId="465D48BF">
      <w:pPr>
        <w:ind w:firstLine="480" w:firstLineChars="200"/>
        <w:rPr>
          <w:rFonts w:hint="default" w:asciiTheme="minorEastAsia" w:hAnsiTheme="minorEastAsia" w:eastAsiaTheme="minorEastAsia" w:cstheme="minorEastAsia"/>
          <w:sz w:val="24"/>
          <w:lang w:val="en-US" w:eastAsia="zh-CN"/>
        </w:rPr>
      </w:pPr>
      <w:r>
        <w:rPr>
          <w:rFonts w:hint="default" w:asciiTheme="minorEastAsia" w:hAnsiTheme="minorEastAsia" w:eastAsiaTheme="minorEastAsia" w:cstheme="minorEastAsia"/>
          <w:sz w:val="24"/>
          <w:lang w:val="en-US" w:eastAsia="zh-CN"/>
        </w:rPr>
        <w:t>本制造执行系统（MES）定位为“衔接企业ERP系统与生产现场的核心信息化工具”，通过数字化手段覆盖采购、生产、仓库、质量、设备等核心业务环节，实现生产全流程的信息互通与管控闭环。</w:t>
      </w:r>
    </w:p>
    <w:p w14:paraId="615F6918">
      <w:pPr>
        <w:pStyle w:val="3"/>
        <w:rPr>
          <w:rFonts w:hint="eastAsia"/>
          <w:lang w:val="en-US" w:eastAsia="zh-CN"/>
        </w:rPr>
      </w:pPr>
    </w:p>
    <w:p w14:paraId="75F2AC2A">
      <w:pPr>
        <w:pStyle w:val="4"/>
        <w:numPr>
          <w:ilvl w:val="1"/>
          <w:numId w:val="2"/>
        </w:numPr>
        <w:spacing w:after="156"/>
        <w:ind w:left="567" w:leftChars="0" w:hanging="567" w:firstLineChars="0"/>
        <w:jc w:val="left"/>
      </w:pPr>
      <w:r>
        <w:rPr>
          <w:rFonts w:hint="eastAsia"/>
          <w:lang w:val="en-US" w:eastAsia="zh-CN"/>
        </w:rPr>
        <w:t>项目目标</w:t>
      </w:r>
    </w:p>
    <w:p w14:paraId="0DDAF209">
      <w:pPr>
        <w:pStyle w:val="5"/>
        <w:numPr>
          <w:ilvl w:val="2"/>
          <w:numId w:val="2"/>
        </w:numPr>
        <w:bidi w:val="0"/>
        <w:ind w:left="709" w:leftChars="0" w:hanging="709" w:firstLineChars="0"/>
      </w:pPr>
      <w:bookmarkStart w:id="11" w:name="_Toc4807"/>
      <w:r>
        <w:rPr>
          <w:rFonts w:hint="default" w:ascii="Times New Roman" w:hAnsi="Times New Roman" w:eastAsia="宋体" w:cs="Times New Roman"/>
          <w:b/>
          <w:kern w:val="0"/>
          <w:szCs w:val="22"/>
          <w:lang w:val="en-US" w:eastAsia="zh-CN"/>
        </w:rPr>
        <w:t>业务目标</w:t>
      </w:r>
      <w:bookmarkEnd w:id="11"/>
    </w:p>
    <w:p w14:paraId="1FC7FE0F">
      <w:pPr>
        <w:pStyle w:val="7"/>
        <w:numPr>
          <w:ilvl w:val="0"/>
          <w:numId w:val="3"/>
        </w:numPr>
        <w:adjustRightInd w:val="0"/>
        <w:snapToGrid w:val="0"/>
        <w:spacing w:line="288" w:lineRule="auto"/>
        <w:ind w:left="227" w:leftChars="0" w:hanging="227" w:firstLineChars="0"/>
        <w:rPr>
          <w:rFonts w:hint="eastAsia"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提升生产协同效率15%，减少人工信息传递的时间成本；</w:t>
      </w:r>
    </w:p>
    <w:p w14:paraId="4C26E2C3">
      <w:pPr>
        <w:pStyle w:val="7"/>
        <w:numPr>
          <w:ilvl w:val="0"/>
          <w:numId w:val="3"/>
        </w:numPr>
        <w:adjustRightInd w:val="0"/>
        <w:snapToGrid w:val="0"/>
        <w:spacing w:line="288" w:lineRule="auto"/>
        <w:ind w:left="227" w:leftChars="0" w:hanging="227" w:firstLineChars="0"/>
        <w:rPr>
          <w:rFonts w:hint="eastAsia"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降低成品不良率8%，实现质量问题的工序级追溯；</w:t>
      </w:r>
    </w:p>
    <w:p w14:paraId="317A94AF">
      <w:pPr>
        <w:pStyle w:val="7"/>
        <w:numPr>
          <w:ilvl w:val="0"/>
          <w:numId w:val="3"/>
        </w:numPr>
        <w:adjustRightInd w:val="0"/>
        <w:snapToGrid w:val="0"/>
        <w:spacing w:line="288" w:lineRule="auto"/>
        <w:ind w:left="227" w:leftChars="0" w:hanging="227" w:firstLineChars="0"/>
        <w:rPr>
          <w:rFonts w:hint="eastAsia"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实现生产数据实时可视化，数据统计周期从“按日”缩短至“实时”。</w:t>
      </w:r>
    </w:p>
    <w:p w14:paraId="2FC35186"/>
    <w:p w14:paraId="291CED63">
      <w:pPr>
        <w:pStyle w:val="5"/>
        <w:numPr>
          <w:ilvl w:val="2"/>
          <w:numId w:val="2"/>
        </w:numPr>
        <w:bidi w:val="0"/>
        <w:ind w:left="709" w:leftChars="0" w:hanging="709" w:firstLineChars="0"/>
      </w:pPr>
      <w:bookmarkStart w:id="12" w:name="_Toc3561"/>
      <w:r>
        <w:rPr>
          <w:rFonts w:hint="default" w:ascii="Times New Roman" w:hAnsi="Times New Roman" w:eastAsia="宋体" w:cs="Times New Roman"/>
          <w:b/>
          <w:kern w:val="0"/>
          <w:szCs w:val="22"/>
          <w:lang w:val="en-US" w:eastAsia="zh-CN"/>
        </w:rPr>
        <w:t>功能目标</w:t>
      </w:r>
      <w:bookmarkEnd w:id="12"/>
    </w:p>
    <w:p w14:paraId="131B2C3F">
      <w:pPr>
        <w:pStyle w:val="7"/>
        <w:numPr>
          <w:ilvl w:val="0"/>
          <w:numId w:val="3"/>
        </w:numPr>
        <w:adjustRightInd w:val="0"/>
        <w:snapToGrid w:val="0"/>
        <w:spacing w:line="288" w:lineRule="auto"/>
        <w:ind w:left="227" w:leftChars="0" w:hanging="227" w:firstLineChars="0"/>
        <w:rPr>
          <w:rFonts w:hint="default"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完成“基础数据维护→采购物料入库→生产工单管理→工序报工→成品入库→库存盘点”核心流程的功能闭环；</w:t>
      </w:r>
    </w:p>
    <w:p w14:paraId="6144612B">
      <w:pPr>
        <w:pStyle w:val="7"/>
        <w:numPr>
          <w:ilvl w:val="0"/>
          <w:numId w:val="3"/>
        </w:numPr>
        <w:adjustRightInd w:val="0"/>
        <w:snapToGrid w:val="0"/>
        <w:spacing w:line="288" w:lineRule="auto"/>
        <w:ind w:left="227" w:leftChars="0" w:hanging="227" w:firstLineChars="0"/>
        <w:rPr>
          <w:rFonts w:hint="default"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实现用户、角色、菜单的精细化权限管控，覆盖不同业务岗位的操作需求。</w:t>
      </w:r>
    </w:p>
    <w:p w14:paraId="7B4B1F9A"/>
    <w:p w14:paraId="02ABB761">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3" w:name="_Toc11366"/>
      <w:r>
        <w:rPr>
          <w:rFonts w:hint="default" w:ascii="Times New Roman" w:hAnsi="Times New Roman" w:eastAsia="宋体" w:cs="Times New Roman"/>
          <w:b/>
          <w:kern w:val="0"/>
          <w:szCs w:val="22"/>
          <w:lang w:val="en-US" w:eastAsia="zh-CN"/>
        </w:rPr>
        <w:t>非功能目标</w:t>
      </w:r>
      <w:bookmarkEnd w:id="13"/>
    </w:p>
    <w:p w14:paraId="711D0B19"/>
    <w:p w14:paraId="519657B8">
      <w:pPr>
        <w:pStyle w:val="7"/>
        <w:numPr>
          <w:ilvl w:val="0"/>
          <w:numId w:val="3"/>
        </w:numPr>
        <w:adjustRightInd w:val="0"/>
        <w:snapToGrid w:val="0"/>
        <w:spacing w:line="288" w:lineRule="auto"/>
        <w:ind w:left="227" w:leftChars="0" w:hanging="227" w:firstLineChars="0"/>
        <w:rPr>
          <w:rFonts w:hint="default"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系统核心功能响应时间≤3秒，支持50名用户同时在线操作；</w:t>
      </w:r>
    </w:p>
    <w:p w14:paraId="359578EE">
      <w:pPr>
        <w:pStyle w:val="7"/>
        <w:numPr>
          <w:ilvl w:val="0"/>
          <w:numId w:val="3"/>
        </w:numPr>
        <w:adjustRightInd w:val="0"/>
        <w:snapToGrid w:val="0"/>
        <w:spacing w:line="288" w:lineRule="auto"/>
        <w:ind w:left="227" w:leftChars="0" w:hanging="227" w:firstLineChars="0"/>
        <w:rPr>
          <w:rFonts w:hint="default"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生产业务数据存储周期≥2年，操作日志留存周期≥6个月；</w:t>
      </w:r>
    </w:p>
    <w:p w14:paraId="2CB81242">
      <w:pPr>
        <w:pStyle w:val="7"/>
        <w:numPr>
          <w:ilvl w:val="0"/>
          <w:numId w:val="3"/>
        </w:numPr>
        <w:adjustRightInd w:val="0"/>
        <w:snapToGrid w:val="0"/>
        <w:spacing w:line="288" w:lineRule="auto"/>
        <w:ind w:left="227" w:leftChars="0" w:hanging="227" w:firstLineChars="0"/>
        <w:rPr>
          <w:rFonts w:hint="default"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适配工业平板、PC端主流浏览器（Chrome、Edge），保障生产现场的操作兼容性。</w:t>
      </w:r>
    </w:p>
    <w:p w14:paraId="52160EE3">
      <w:pPr>
        <w:pStyle w:val="3"/>
        <w:rPr>
          <w:rFonts w:hint="eastAsia"/>
          <w:lang w:val="en-US" w:eastAsia="zh-CN"/>
        </w:rPr>
      </w:pPr>
    </w:p>
    <w:p w14:paraId="61E149BC">
      <w:pPr>
        <w:pStyle w:val="4"/>
        <w:numPr>
          <w:ilvl w:val="1"/>
          <w:numId w:val="2"/>
        </w:numPr>
        <w:spacing w:after="156"/>
        <w:ind w:left="567" w:leftChars="0" w:hanging="567" w:firstLineChars="0"/>
        <w:jc w:val="left"/>
        <w:rPr>
          <w:rFonts w:hint="default"/>
          <w:lang w:val="en-US" w:eastAsia="zh-CN"/>
        </w:rPr>
      </w:pPr>
      <w:r>
        <w:rPr>
          <w:rFonts w:hint="eastAsia"/>
          <w:lang w:val="en-US" w:eastAsia="zh-CN"/>
        </w:rPr>
        <w:t>核心业务场景</w:t>
      </w:r>
    </w:p>
    <w:p w14:paraId="2BB7D607">
      <w:pPr>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本系统覆盖以下3个核心端到端业务场景，各场景对应后续用户故事模块：</w:t>
      </w:r>
    </w:p>
    <w:p w14:paraId="707C08E7">
      <w:pPr>
        <w:pStyle w:val="7"/>
        <w:numPr>
          <w:ilvl w:val="0"/>
          <w:numId w:val="3"/>
        </w:numPr>
        <w:adjustRightInd w:val="0"/>
        <w:snapToGrid w:val="0"/>
        <w:spacing w:line="288" w:lineRule="auto"/>
        <w:ind w:left="227" w:leftChars="0" w:hanging="227" w:firstLineChars="0"/>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采购-生产物料流转场景</w:t>
      </w:r>
    </w:p>
    <w:p w14:paraId="27EB995E">
      <w:pPr>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流程：采购订单创建→采购物料入库→生产工单领料→剩余物料退库</w:t>
      </w:r>
    </w:p>
    <w:p w14:paraId="1C54EDF4">
      <w:pPr>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对应模块：采购管理模块、仓库管理模块、生产管理模块</w:t>
      </w:r>
    </w:p>
    <w:p w14:paraId="5F5BD41B">
      <w:pPr>
        <w:pStyle w:val="7"/>
        <w:numPr>
          <w:ilvl w:val="0"/>
          <w:numId w:val="3"/>
        </w:numPr>
        <w:adjustRightInd w:val="0"/>
        <w:snapToGrid w:val="0"/>
        <w:spacing w:line="288" w:lineRule="auto"/>
        <w:ind w:left="227" w:leftChars="0" w:hanging="227" w:firstLineChars="0"/>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生产-质量管控场景</w:t>
      </w:r>
    </w:p>
    <w:p w14:paraId="7EAEFD52">
      <w:pPr>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流程：生产工单下发→工序</w:t>
      </w:r>
      <w:r>
        <w:rPr>
          <w:rFonts w:hint="eastAsia" w:asciiTheme="minorEastAsia" w:hAnsiTheme="minorEastAsia" w:cstheme="minorEastAsia"/>
          <w:sz w:val="24"/>
          <w:lang w:val="en-US" w:eastAsia="zh-CN"/>
        </w:rPr>
        <w:t>领料</w:t>
      </w:r>
      <w:r>
        <w:rPr>
          <w:rFonts w:hint="eastAsia" w:asciiTheme="minorEastAsia" w:hAnsiTheme="minorEastAsia" w:eastAsiaTheme="minorEastAsia" w:cstheme="minorEastAsia"/>
          <w:sz w:val="24"/>
          <w:lang w:val="en-US" w:eastAsia="zh-CN"/>
        </w:rPr>
        <w:t>→工序</w:t>
      </w:r>
      <w:r>
        <w:rPr>
          <w:rFonts w:hint="eastAsia" w:asciiTheme="minorEastAsia" w:hAnsiTheme="minorEastAsia" w:cstheme="minorEastAsia"/>
          <w:sz w:val="24"/>
          <w:lang w:val="en-US" w:eastAsia="zh-CN"/>
        </w:rPr>
        <w:t>报工</w:t>
      </w:r>
      <w:r>
        <w:rPr>
          <w:rFonts w:hint="eastAsia" w:asciiTheme="minorEastAsia" w:hAnsiTheme="minorEastAsia" w:eastAsiaTheme="minorEastAsia" w:cstheme="minorEastAsia"/>
          <w:sz w:val="24"/>
          <w:lang w:val="en-US" w:eastAsia="zh-CN"/>
        </w:rPr>
        <w:t>→成品入库</w:t>
      </w:r>
    </w:p>
    <w:p w14:paraId="5830682D">
      <w:pPr>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对应模块：生产管理模块、质量管理模块</w:t>
      </w:r>
    </w:p>
    <w:p w14:paraId="56E9D29E">
      <w:pPr>
        <w:pStyle w:val="7"/>
        <w:numPr>
          <w:ilvl w:val="0"/>
          <w:numId w:val="3"/>
        </w:numPr>
        <w:adjustRightInd w:val="0"/>
        <w:snapToGrid w:val="0"/>
        <w:spacing w:line="288" w:lineRule="auto"/>
        <w:ind w:left="227" w:leftChars="0" w:hanging="227" w:firstLineChars="0"/>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库存-销售衔接场景</w:t>
      </w:r>
    </w:p>
    <w:p w14:paraId="2A4B042F">
      <w:pPr>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流程：成品入库→库存盘点→销售出库→库存台账更新</w:t>
      </w:r>
    </w:p>
    <w:p w14:paraId="09EBD0F1">
      <w:pPr>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对应模块：仓库管理模块</w:t>
      </w:r>
    </w:p>
    <w:p w14:paraId="5128A41F"/>
    <w:p w14:paraId="06A0725A">
      <w:pPr>
        <w:pStyle w:val="3"/>
        <w:rPr>
          <w:rFonts w:hint="default"/>
          <w:lang w:val="en-US" w:eastAsia="zh-CN"/>
        </w:rPr>
      </w:pPr>
    </w:p>
    <w:p w14:paraId="4E7BE5CA">
      <w:pPr>
        <w:pStyle w:val="2"/>
        <w:keepNext/>
        <w:keepLines/>
        <w:pageBreakBefore/>
        <w:numPr>
          <w:ilvl w:val="0"/>
          <w:numId w:val="2"/>
        </w:numPr>
        <w:spacing w:before="340" w:beforeLines="-2147483648" w:beforeAutospacing="0" w:after="156" w:afterLines="50" w:afterAutospacing="0" w:line="578" w:lineRule="auto"/>
        <w:ind w:left="425" w:leftChars="0" w:hanging="425" w:firstLineChars="0"/>
        <w:jc w:val="both"/>
        <w:outlineLvl w:val="0"/>
        <w:rPr>
          <w:rFonts w:hint="default" w:ascii="Arial" w:hAnsi="Arial" w:eastAsia="黑体" w:cs="Times New Roman"/>
          <w:bCs/>
          <w:spacing w:val="20"/>
          <w:sz w:val="36"/>
          <w:szCs w:val="44"/>
          <w:lang w:val="en-US" w:eastAsia="zh-CN" w:bidi="ar-SA"/>
        </w:rPr>
      </w:pPr>
      <w:bookmarkStart w:id="14" w:name="_Toc9267"/>
      <w:r>
        <w:rPr>
          <w:rFonts w:hint="eastAsia" w:ascii="Arial" w:hAnsi="Arial" w:eastAsia="黑体" w:cs="Times New Roman"/>
          <w:bCs/>
          <w:spacing w:val="20"/>
          <w:sz w:val="36"/>
          <w:szCs w:val="44"/>
          <w:lang w:val="en-US" w:eastAsia="zh-CN" w:bidi="ar-SA"/>
        </w:rPr>
        <w:t>用户故事管理规则</w:t>
      </w:r>
      <w:bookmarkEnd w:id="14"/>
    </w:p>
    <w:p w14:paraId="1B257519">
      <w:pPr>
        <w:pStyle w:val="4"/>
        <w:numPr>
          <w:ilvl w:val="1"/>
          <w:numId w:val="2"/>
        </w:numPr>
        <w:spacing w:after="156"/>
        <w:ind w:left="567" w:leftChars="0" w:hanging="567" w:firstLineChars="0"/>
        <w:jc w:val="left"/>
        <w:rPr>
          <w:rFonts w:hint="eastAsia"/>
          <w:lang w:val="en-US" w:eastAsia="zh-CN"/>
        </w:rPr>
      </w:pPr>
      <w:r>
        <w:rPr>
          <w:rFonts w:hint="eastAsia"/>
          <w:lang w:val="en-US" w:eastAsia="zh-CN"/>
        </w:rPr>
        <w:t>用户故事优先级定义</w:t>
      </w:r>
    </w:p>
    <w:p w14:paraId="03874513">
      <w:pPr>
        <w:ind w:firstLine="480" w:firstLineChars="20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优先级用于明确用户故事的开发顺序，结合MES系统业务特性，按“业务价值-紧迫性-依赖关系”三维度判定，分为高、中、低三级：</w:t>
      </w:r>
    </w:p>
    <w:p w14:paraId="616D1ADC">
      <w:pPr>
        <w:pStyle w:val="7"/>
        <w:numPr>
          <w:ilvl w:val="0"/>
          <w:numId w:val="3"/>
        </w:numPr>
        <w:adjustRightInd w:val="0"/>
        <w:snapToGrid w:val="0"/>
        <w:spacing w:line="288" w:lineRule="auto"/>
        <w:ind w:left="227" w:leftChars="0" w:hanging="227" w:firstLineChars="0"/>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高优先级：核心业务流程必需，无替代方案，不实现会导致后续流程阻塞。例如“系统登录”“生产工单创建”“物料入库审核”等，需优先纳入迭代开发。</w:t>
      </w:r>
    </w:p>
    <w:p w14:paraId="7686632B">
      <w:pPr>
        <w:pStyle w:val="7"/>
        <w:numPr>
          <w:ilvl w:val="0"/>
          <w:numId w:val="3"/>
        </w:numPr>
        <w:adjustRightInd w:val="0"/>
        <w:snapToGrid w:val="0"/>
        <w:spacing w:line="288" w:lineRule="auto"/>
        <w:ind w:left="227" w:leftChars="0" w:hanging="227" w:firstLineChars="0"/>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中优先级：优化业务效率，存在临时人工替代方案，不影响核心流程闭环。例如“菜单排序调整”“数据导出格式优化”“操作日志筛选”等，可按迭代容量灵活安排。</w:t>
      </w:r>
    </w:p>
    <w:p w14:paraId="420DBB8B">
      <w:pPr>
        <w:pStyle w:val="7"/>
        <w:numPr>
          <w:ilvl w:val="0"/>
          <w:numId w:val="3"/>
        </w:numPr>
        <w:adjustRightInd w:val="0"/>
        <w:snapToGrid w:val="0"/>
        <w:spacing w:line="288" w:lineRule="auto"/>
        <w:ind w:left="227" w:leftChars="0" w:hanging="227" w:firstLineChars="0"/>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低优先级：非核心补充功能，仅提升使用便捷性，可延后至后续迭代。例如“个性化界面皮肤”“非核心数据统计报表”等，优先保障高、中优先级故事交付后再规划。</w:t>
      </w:r>
    </w:p>
    <w:p w14:paraId="5BED244E">
      <w:pPr>
        <w:ind w:firstLine="480" w:firstLineChars="20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优先级判定需经产品负责人、业务负责人、技术负责人三方共识，在用户故事文档中明确标注，若需求变更需重新评估优先级并同步更新。</w:t>
      </w:r>
    </w:p>
    <w:p w14:paraId="7A841FB2">
      <w:pPr>
        <w:pStyle w:val="3"/>
        <w:rPr>
          <w:rFonts w:hint="eastAsia"/>
          <w:lang w:val="en-US" w:eastAsia="zh-CN"/>
        </w:rPr>
      </w:pPr>
    </w:p>
    <w:p w14:paraId="4E3DCCFF">
      <w:pPr>
        <w:pStyle w:val="4"/>
        <w:numPr>
          <w:ilvl w:val="1"/>
          <w:numId w:val="2"/>
        </w:numPr>
        <w:spacing w:after="156"/>
        <w:ind w:left="567" w:leftChars="0" w:hanging="567" w:firstLineChars="0"/>
        <w:jc w:val="left"/>
        <w:rPr>
          <w:rFonts w:hint="eastAsia"/>
          <w:lang w:val="en-US" w:eastAsia="zh-CN"/>
        </w:rPr>
      </w:pPr>
      <w:r>
        <w:rPr>
          <w:rFonts w:hint="eastAsia"/>
          <w:lang w:val="en-US" w:eastAsia="zh-CN"/>
        </w:rPr>
        <w:t>故事点估算标准</w:t>
      </w:r>
    </w:p>
    <w:p w14:paraId="6CCDFC56">
      <w:pPr>
        <w:ind w:firstLine="480" w:firstLineChars="200"/>
        <w:rPr>
          <w:rFonts w:hint="default" w:eastAsia="宋体" w:asciiTheme="minorEastAsia" w:hAnsiTheme="minorEastAsia" w:cstheme="minorEastAsia"/>
          <w:sz w:val="24"/>
          <w:lang w:val="en-US" w:eastAsia="zh-CN"/>
        </w:rPr>
      </w:pPr>
      <w:r>
        <w:rPr>
          <w:rFonts w:hint="default" w:eastAsia="宋体" w:asciiTheme="minorEastAsia" w:hAnsiTheme="minorEastAsia" w:cstheme="minorEastAsia"/>
          <w:sz w:val="24"/>
          <w:lang w:val="en-US" w:eastAsia="zh-CN"/>
        </w:rPr>
        <w:t>故事点是衡量用户故事开发复杂度（含功能逻辑、技术难度、依赖关系）的相对单位，采用斐波那契数列（1、2、3、5、8）作为估算刻度，避免绝对时间换算，具体标准如下：</w:t>
      </w:r>
    </w:p>
    <w:p w14:paraId="0C1E30C1">
      <w:pPr>
        <w:pStyle w:val="7"/>
        <w:numPr>
          <w:ilvl w:val="0"/>
          <w:numId w:val="3"/>
        </w:numPr>
        <w:adjustRightInd w:val="0"/>
        <w:snapToGrid w:val="0"/>
        <w:spacing w:line="288" w:lineRule="auto"/>
        <w:ind w:left="227" w:leftChars="0" w:hanging="227" w:firstLineChars="0"/>
        <w:rPr>
          <w:rFonts w:hint="default"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1个故事点：简单查询或展示类功能，逻辑单一无依赖。例如“用户列表查询”“字典选项展示”“库存数量查看”等，开发周期≤1个工作日。</w:t>
      </w:r>
    </w:p>
    <w:p w14:paraId="4F20AD2D">
      <w:pPr>
        <w:pStyle w:val="7"/>
        <w:numPr>
          <w:ilvl w:val="0"/>
          <w:numId w:val="3"/>
        </w:numPr>
        <w:adjustRightInd w:val="0"/>
        <w:snapToGrid w:val="0"/>
        <w:spacing w:line="288" w:lineRule="auto"/>
        <w:ind w:left="227" w:leftChars="0" w:hanging="227" w:firstLineChars="0"/>
        <w:rPr>
          <w:rFonts w:hint="default"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2个故事点：简单新增/修改类功能，无跨模块依赖。例如“角色名称修改”“系统参数配置”“质检结果录入”等，开发周期1-2个工作日。</w:t>
      </w:r>
    </w:p>
    <w:p w14:paraId="7C18C038">
      <w:pPr>
        <w:pStyle w:val="7"/>
        <w:numPr>
          <w:ilvl w:val="0"/>
          <w:numId w:val="3"/>
        </w:numPr>
        <w:adjustRightInd w:val="0"/>
        <w:snapToGrid w:val="0"/>
        <w:spacing w:line="288" w:lineRule="auto"/>
        <w:ind w:left="227" w:leftChars="0" w:hanging="227" w:firstLineChars="0"/>
        <w:rPr>
          <w:rFonts w:hint="default"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3个故事点：单模块内完整流程功能，含基础校验逻辑。例如“用户新增（含数据校验）”“菜单新增（含权限关联）”“生产工序报工”等，开发周期2-3个工作日。</w:t>
      </w:r>
    </w:p>
    <w:p w14:paraId="28A70047">
      <w:pPr>
        <w:pStyle w:val="7"/>
        <w:numPr>
          <w:ilvl w:val="0"/>
          <w:numId w:val="3"/>
        </w:numPr>
        <w:adjustRightInd w:val="0"/>
        <w:snapToGrid w:val="0"/>
        <w:spacing w:line="288" w:lineRule="auto"/>
        <w:ind w:left="227" w:leftChars="0" w:hanging="227" w:firstLineChars="0"/>
        <w:rPr>
          <w:rFonts w:hint="default"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5个故事点：跨模块关联功能，含复杂业务逻辑或接口交互。例如“生产工单领料（关联库存与生产模块）”“成品入库（关联质检与仓库模块）”等，开发周期3-5个工作日。</w:t>
      </w:r>
    </w:p>
    <w:p w14:paraId="09A0480F">
      <w:pPr>
        <w:pStyle w:val="7"/>
        <w:numPr>
          <w:ilvl w:val="0"/>
          <w:numId w:val="3"/>
        </w:numPr>
        <w:adjustRightInd w:val="0"/>
        <w:snapToGrid w:val="0"/>
        <w:spacing w:line="288" w:lineRule="auto"/>
        <w:ind w:left="227" w:leftChars="0" w:hanging="227" w:firstLineChars="0"/>
        <w:rPr>
          <w:rFonts w:hint="default"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8个故事点：多模块联动或复杂逻辑功能，需技术方案论证。例如“条码追溯（关联采购、生产、质检、仓库模块）”“生产计划排程（含资源冲突校验）”等，开发周期5-8个工作日。</w:t>
      </w:r>
    </w:p>
    <w:p w14:paraId="6129E999">
      <w:pPr>
        <w:ind w:firstLine="480" w:firstLineChars="200"/>
        <w:rPr>
          <w:rFonts w:hint="default" w:eastAsia="宋体" w:asciiTheme="minorEastAsia" w:hAnsiTheme="minorEastAsia" w:cstheme="minorEastAsia"/>
          <w:sz w:val="24"/>
          <w:lang w:val="en-US" w:eastAsia="zh-CN"/>
        </w:rPr>
      </w:pPr>
      <w:r>
        <w:rPr>
          <w:rFonts w:hint="default" w:eastAsia="宋体" w:asciiTheme="minorEastAsia" w:hAnsiTheme="minorEastAsia" w:cstheme="minorEastAsia"/>
          <w:sz w:val="24"/>
          <w:lang w:val="en-US" w:eastAsia="zh-CN"/>
        </w:rPr>
        <w:t>估算方式采用“团队共识法”：由产品、开发、测试团队共同评审，通过对比基准故事校准认知，若估算分歧超过2个刻度，需将故事拆分后重新估算。</w:t>
      </w:r>
    </w:p>
    <w:p w14:paraId="17CD57FF">
      <w:pPr>
        <w:pStyle w:val="3"/>
        <w:rPr>
          <w:rFonts w:hint="eastAsia"/>
          <w:lang w:val="en-US" w:eastAsia="zh-CN"/>
        </w:rPr>
      </w:pPr>
    </w:p>
    <w:p w14:paraId="7DC3045D">
      <w:pPr>
        <w:pStyle w:val="4"/>
        <w:numPr>
          <w:ilvl w:val="1"/>
          <w:numId w:val="2"/>
        </w:numPr>
        <w:spacing w:after="156"/>
        <w:ind w:left="567" w:leftChars="0" w:hanging="567" w:firstLineChars="0"/>
        <w:jc w:val="left"/>
        <w:rPr>
          <w:rFonts w:hint="default"/>
          <w:lang w:val="en-US" w:eastAsia="zh-CN"/>
        </w:rPr>
      </w:pPr>
      <w:r>
        <w:rPr>
          <w:rFonts w:hint="eastAsia"/>
          <w:lang w:val="en-US" w:eastAsia="zh-CN"/>
        </w:rPr>
        <w:t>验收标准编写规范</w:t>
      </w:r>
    </w:p>
    <w:p w14:paraId="5FFF729C">
      <w:pPr>
        <w:ind w:firstLine="480" w:firstLineChars="200"/>
        <w:rPr>
          <w:rFonts w:hint="default" w:eastAsia="宋体" w:asciiTheme="minorEastAsia" w:hAnsiTheme="minorEastAsia" w:cstheme="minorEastAsia"/>
          <w:sz w:val="24"/>
          <w:lang w:val="en-US" w:eastAsia="zh-CN"/>
        </w:rPr>
      </w:pPr>
      <w:r>
        <w:rPr>
          <w:rFonts w:hint="default" w:eastAsia="宋体" w:asciiTheme="minorEastAsia" w:hAnsiTheme="minorEastAsia" w:cstheme="minorEastAsia"/>
          <w:sz w:val="24"/>
          <w:lang w:val="en-US" w:eastAsia="zh-CN"/>
        </w:rPr>
        <w:t>验收标准（AC）是判定用户故事是否“完成”的核心依据，需符合“可测试、无歧义、全覆盖”原则，统一采用“Given-When-Then”场景化格式，具体要求如下：</w:t>
      </w:r>
    </w:p>
    <w:p w14:paraId="2F06FA3D">
      <w:pPr>
        <w:pStyle w:val="7"/>
        <w:numPr>
          <w:ilvl w:val="0"/>
          <w:numId w:val="3"/>
        </w:numPr>
        <w:adjustRightInd w:val="0"/>
        <w:snapToGrid w:val="0"/>
        <w:spacing w:line="288" w:lineRule="auto"/>
        <w:ind w:left="227" w:leftChars="0" w:hanging="227" w:firstLineChars="0"/>
        <w:rPr>
          <w:rFonts w:hint="default"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格式规范：每个验收标准需明确初始状态（Given）、用户操作（When）、预期结果（Then），复杂功能可补充“And”扩展场景，避免模糊表述。</w:t>
      </w:r>
    </w:p>
    <w:p w14:paraId="44D95C0D">
      <w:pPr>
        <w:pStyle w:val="7"/>
        <w:numPr>
          <w:ilvl w:val="0"/>
          <w:numId w:val="3"/>
        </w:numPr>
        <w:adjustRightInd w:val="0"/>
        <w:snapToGrid w:val="0"/>
        <w:spacing w:line="288" w:lineRule="auto"/>
        <w:ind w:left="227" w:leftChars="0" w:hanging="227" w:firstLineChars="0"/>
        <w:rPr>
          <w:rFonts w:hint="default"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内容要求：需覆盖正常场景、边界场景、异常场景，例如“物料入库”需包含“必填项为空”“物料编码不存在”“入库数量超出订单量”等异常场景的验收逻辑。</w:t>
      </w:r>
    </w:p>
    <w:p w14:paraId="705C1AC9">
      <w:pPr>
        <w:pStyle w:val="7"/>
        <w:numPr>
          <w:ilvl w:val="0"/>
          <w:numId w:val="3"/>
        </w:numPr>
        <w:adjustRightInd w:val="0"/>
        <w:snapToGrid w:val="0"/>
        <w:spacing w:line="288" w:lineRule="auto"/>
        <w:ind w:left="227" w:leftChars="0" w:hanging="227" w:firstLineChars="0"/>
        <w:rPr>
          <w:rFonts w:hint="default"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量化指标：涉及性能、安全、兼容性的非功能需求，需明确量化标准。例如“并发100用户操作时响应时间≤3秒”“密码传输采用HTTPS加密”“支持Chrome/Edge主流版本”等。</w:t>
      </w:r>
    </w:p>
    <w:p w14:paraId="14513DA7">
      <w:pPr>
        <w:pStyle w:val="7"/>
        <w:numPr>
          <w:ilvl w:val="0"/>
          <w:numId w:val="3"/>
        </w:numPr>
        <w:adjustRightInd w:val="0"/>
        <w:snapToGrid w:val="0"/>
        <w:spacing w:line="288" w:lineRule="auto"/>
        <w:ind w:left="227" w:leftChars="0" w:hanging="227" w:firstLineChars="0"/>
        <w:rPr>
          <w:rFonts w:hint="default"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一致性要求：同一模块的验收标准逻辑需统一，例如所有“新增功能”均需包含“必填项校验”“重复数据校验”“权限校验”等基础验收场景，确保测试逻辑连贯。</w:t>
      </w:r>
    </w:p>
    <w:p w14:paraId="00D474A4">
      <w:pPr>
        <w:ind w:firstLine="480" w:firstLineChars="200"/>
        <w:rPr>
          <w:rFonts w:hint="default" w:eastAsia="宋体" w:asciiTheme="minorEastAsia" w:hAnsiTheme="minorEastAsia" w:cstheme="minorEastAsia"/>
          <w:sz w:val="24"/>
          <w:lang w:val="en-US" w:eastAsia="zh-CN"/>
        </w:rPr>
      </w:pPr>
      <w:r>
        <w:rPr>
          <w:rFonts w:hint="default" w:eastAsia="宋体" w:asciiTheme="minorEastAsia" w:hAnsiTheme="minorEastAsia" w:cstheme="minorEastAsia"/>
          <w:sz w:val="24"/>
          <w:lang w:val="en-US" w:eastAsia="zh-CN"/>
        </w:rPr>
        <w:t>验收标准需经业务方确认、测试团队评审，确保无业务遗漏且可转化为测试用例，用户故事开发完成后需依据验收标准逐项验证。</w:t>
      </w:r>
    </w:p>
    <w:p w14:paraId="01535741">
      <w:pPr>
        <w:pStyle w:val="4"/>
        <w:numPr>
          <w:ilvl w:val="1"/>
          <w:numId w:val="2"/>
        </w:numPr>
        <w:spacing w:after="156"/>
        <w:ind w:left="567" w:leftChars="0" w:hanging="567" w:firstLineChars="0"/>
        <w:jc w:val="left"/>
        <w:rPr>
          <w:rFonts w:hint="default"/>
          <w:lang w:val="en-US" w:eastAsia="zh-CN"/>
        </w:rPr>
      </w:pPr>
      <w:r>
        <w:rPr>
          <w:rFonts w:hint="eastAsia"/>
          <w:lang w:val="en-US" w:eastAsia="zh-CN"/>
        </w:rPr>
        <w:t>用户故事拆分原则</w:t>
      </w:r>
    </w:p>
    <w:p w14:paraId="05175B71">
      <w:pPr>
        <w:ind w:firstLine="480" w:firstLineChars="200"/>
        <w:rPr>
          <w:rFonts w:hint="default" w:eastAsia="宋体" w:asciiTheme="minorEastAsia" w:hAnsiTheme="minorEastAsia" w:cstheme="minorEastAsia"/>
          <w:sz w:val="24"/>
          <w:lang w:val="en-US" w:eastAsia="zh-CN"/>
        </w:rPr>
      </w:pPr>
      <w:r>
        <w:rPr>
          <w:rFonts w:hint="default" w:eastAsia="宋体" w:asciiTheme="minorEastAsia" w:hAnsiTheme="minorEastAsia" w:cstheme="minorEastAsia"/>
          <w:sz w:val="24"/>
          <w:lang w:val="en-US" w:eastAsia="zh-CN"/>
        </w:rPr>
        <w:t>当用户故事估算超过5个故事点，或无法在单个迭代内完成时，需按以下原则拆分，确保拆分后每个子故事符合“独立、有价值、可测试”要求：</w:t>
      </w:r>
    </w:p>
    <w:p w14:paraId="386E76E0">
      <w:pPr>
        <w:pStyle w:val="7"/>
        <w:numPr>
          <w:ilvl w:val="0"/>
          <w:numId w:val="3"/>
        </w:numPr>
        <w:adjustRightInd w:val="0"/>
        <w:snapToGrid w:val="0"/>
        <w:spacing w:line="288" w:lineRule="auto"/>
        <w:ind w:left="227" w:leftChars="0" w:hanging="227" w:firstLineChars="0"/>
        <w:rPr>
          <w:rFonts w:hint="default"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按工作流步骤拆分：将端到端流程拆分为独立步骤，每个步骤形成完整价值单元。例如“采购物料入库”拆分为“入库单新增”“入库单审核”“库存数量更新”3个子故事。</w:t>
      </w:r>
    </w:p>
    <w:p w14:paraId="479524F0">
      <w:pPr>
        <w:pStyle w:val="7"/>
        <w:numPr>
          <w:ilvl w:val="0"/>
          <w:numId w:val="3"/>
        </w:numPr>
        <w:adjustRightInd w:val="0"/>
        <w:snapToGrid w:val="0"/>
        <w:spacing w:line="288" w:lineRule="auto"/>
        <w:ind w:left="227" w:leftChars="0" w:hanging="227" w:firstLineChars="0"/>
        <w:rPr>
          <w:rFonts w:hint="default"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按业务规则拆分：将含多规则的复杂功能按规则维度拆分。例如“生产计划排程”拆分为“按产能排程”“按交货期排程”“按资源优先级排程”3个子故事。</w:t>
      </w:r>
    </w:p>
    <w:p w14:paraId="7A3D33E8">
      <w:pPr>
        <w:pStyle w:val="7"/>
        <w:numPr>
          <w:ilvl w:val="0"/>
          <w:numId w:val="3"/>
        </w:numPr>
        <w:adjustRightInd w:val="0"/>
        <w:snapToGrid w:val="0"/>
        <w:spacing w:line="288" w:lineRule="auto"/>
        <w:ind w:left="227" w:leftChars="0" w:hanging="227" w:firstLineChars="0"/>
        <w:rPr>
          <w:rFonts w:hint="default"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按接口/模块拆分：将跨模块功能按模块边界拆分，降低依赖耦合。例如“条码追溯”拆分为“采购环节条码生成”“生产环节条码关联”“出库环节条码校验”3个子故事。</w:t>
      </w:r>
    </w:p>
    <w:p w14:paraId="7CCE100C">
      <w:pPr>
        <w:pStyle w:val="7"/>
        <w:numPr>
          <w:ilvl w:val="0"/>
          <w:numId w:val="3"/>
        </w:numPr>
        <w:adjustRightInd w:val="0"/>
        <w:snapToGrid w:val="0"/>
        <w:spacing w:line="288" w:lineRule="auto"/>
        <w:ind w:left="227" w:leftChars="0" w:hanging="227" w:firstLineChars="0"/>
        <w:rPr>
          <w:rFonts w:hint="default" w:ascii="宋体" w:hAnsi="宋体" w:eastAsia="宋体" w:cs="宋体"/>
          <w:color w:val="000000" w:themeColor="text1"/>
          <w:sz w:val="24"/>
          <w:szCs w:val="24"/>
          <w:lang w:val="en-US" w:eastAsia="zh-CN"/>
          <w14:textFill>
            <w14:solidFill>
              <w14:schemeClr w14:val="tx1"/>
            </w14:solidFill>
          </w14:textFill>
        </w:rPr>
      </w:pPr>
      <w:r>
        <w:rPr>
          <w:rFonts w:hint="default" w:ascii="宋体" w:hAnsi="宋体" w:eastAsia="宋体" w:cs="宋体"/>
          <w:color w:val="000000" w:themeColor="text1"/>
          <w:sz w:val="24"/>
          <w:szCs w:val="24"/>
          <w:lang w:val="en-US" w:eastAsia="zh-CN"/>
          <w14:textFill>
            <w14:solidFill>
              <w14:schemeClr w14:val="tx1"/>
            </w14:solidFill>
          </w14:textFill>
        </w:rPr>
        <w:t>按复杂度拆分：将复杂逻辑与基础功能分离，先实现核心流程再补充扩展逻辑。例如“数据导出”拆分为“基础Excel导出（核心功能）”“导出格式自定义（扩展功能）”2个子故事。</w:t>
      </w:r>
    </w:p>
    <w:p w14:paraId="53458316">
      <w:pPr>
        <w:ind w:firstLine="480" w:firstLineChars="200"/>
        <w:rPr>
          <w:rFonts w:hint="default" w:eastAsia="宋体" w:asciiTheme="minorEastAsia" w:hAnsiTheme="minorEastAsia" w:cstheme="minorEastAsia"/>
          <w:sz w:val="24"/>
          <w:lang w:val="en-US" w:eastAsia="zh-CN"/>
        </w:rPr>
      </w:pPr>
      <w:r>
        <w:rPr>
          <w:rFonts w:hint="default" w:eastAsia="宋体" w:asciiTheme="minorEastAsia" w:hAnsiTheme="minorEastAsia" w:cstheme="minorEastAsia"/>
          <w:sz w:val="24"/>
          <w:lang w:val="en-US" w:eastAsia="zh-CN"/>
        </w:rPr>
        <w:t>拆分后的子故事需保留原故事的价值诉求，避免拆分出“无独立价值”的技术实现类故事，确保每个子故事均可单独测试和验收。</w:t>
      </w:r>
    </w:p>
    <w:p w14:paraId="5F5FCB07">
      <w:pPr>
        <w:pStyle w:val="3"/>
        <w:ind w:left="0" w:leftChars="0" w:firstLine="0" w:firstLineChars="0"/>
        <w:rPr>
          <w:rFonts w:hint="default"/>
          <w:lang w:val="en-US" w:eastAsia="zh-CN"/>
        </w:rPr>
      </w:pPr>
    </w:p>
    <w:p w14:paraId="4D48C00C">
      <w:pPr>
        <w:pStyle w:val="2"/>
        <w:keepNext/>
        <w:keepLines/>
        <w:pageBreakBefore/>
        <w:numPr>
          <w:ilvl w:val="0"/>
          <w:numId w:val="2"/>
        </w:numPr>
        <w:spacing w:before="340" w:beforeLines="-2147483648" w:beforeAutospacing="0" w:after="156" w:afterLines="50" w:afterAutospacing="0" w:line="578" w:lineRule="auto"/>
        <w:ind w:left="425" w:leftChars="0" w:hanging="425" w:firstLineChars="0"/>
        <w:jc w:val="both"/>
        <w:outlineLvl w:val="0"/>
        <w:rPr>
          <w:rFonts w:hint="default"/>
          <w:lang w:val="en-US" w:eastAsia="zh-CN"/>
        </w:rPr>
      </w:pPr>
      <w:bookmarkStart w:id="15" w:name="_Toc31280"/>
      <w:r>
        <w:rPr>
          <w:rFonts w:hint="eastAsia" w:ascii="Arial" w:hAnsi="Arial" w:eastAsia="黑体" w:cs="Times New Roman"/>
          <w:bCs/>
          <w:spacing w:val="20"/>
          <w:sz w:val="36"/>
          <w:szCs w:val="44"/>
          <w:lang w:val="en-US" w:eastAsia="zh-CN" w:bidi="ar-SA"/>
        </w:rPr>
        <w:t>用户故事</w:t>
      </w:r>
      <w:bookmarkEnd w:id="15"/>
    </w:p>
    <w:p w14:paraId="4219E0A1">
      <w:pPr>
        <w:pStyle w:val="4"/>
        <w:numPr>
          <w:ilvl w:val="1"/>
          <w:numId w:val="2"/>
        </w:numPr>
        <w:spacing w:after="156"/>
        <w:ind w:left="567" w:leftChars="0" w:hanging="567" w:firstLineChars="0"/>
        <w:jc w:val="left"/>
        <w:rPr>
          <w:rFonts w:hint="default"/>
          <w:lang w:val="en-US" w:eastAsia="zh-CN"/>
        </w:rPr>
      </w:pPr>
      <w:r>
        <w:rPr>
          <w:rFonts w:hint="eastAsia"/>
          <w:lang w:val="en-US" w:eastAsia="zh-CN"/>
        </w:rPr>
        <w:t>首页及通用（HM）</w:t>
      </w:r>
    </w:p>
    <w:p w14:paraId="0C94E1FD">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6" w:name="_Toc23165"/>
      <w:r>
        <w:rPr>
          <w:rFonts w:hint="default" w:ascii="Times New Roman" w:hAnsi="Times New Roman" w:eastAsia="宋体" w:cs="Times New Roman"/>
          <w:b/>
          <w:kern w:val="0"/>
          <w:szCs w:val="22"/>
          <w:lang w:val="en-US" w:eastAsia="zh-CN"/>
        </w:rPr>
        <w:t>故事1：首页生产数据概览</w:t>
      </w:r>
      <w:bookmarkEnd w:id="16"/>
    </w:p>
    <w:tbl>
      <w:tblPr>
        <w:tblStyle w:val="13"/>
        <w:tblW w:w="8336"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05"/>
        <w:gridCol w:w="6931"/>
      </w:tblGrid>
      <w:tr w14:paraId="75C05EF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F2F2F2"/>
            <w:vAlign w:val="center"/>
          </w:tcPr>
          <w:p w14:paraId="750B2C0A">
            <w:pPr>
              <w:keepNext w:val="0"/>
              <w:keepLines w:val="0"/>
              <w:widowControl/>
              <w:suppressLineNumbers w:val="0"/>
              <w:snapToGrid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6931" w:type="dxa"/>
            <w:tcBorders>
              <w:top w:val="nil"/>
              <w:left w:val="nil"/>
              <w:bottom w:val="nil"/>
              <w:right w:val="nil"/>
            </w:tcBorders>
            <w:shd w:val="clear" w:color="auto" w:fill="F2F2F2"/>
            <w:vAlign w:val="center"/>
          </w:tcPr>
          <w:p w14:paraId="2C9235F0">
            <w:pPr>
              <w:keepNext w:val="0"/>
              <w:keepLines w:val="0"/>
              <w:widowControl/>
              <w:suppressLineNumbers w:val="0"/>
              <w:snapToGrid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0F2D750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1635645E">
            <w:pPr>
              <w:keepNext w:val="0"/>
              <w:keepLines w:val="0"/>
              <w:widowControl/>
              <w:suppressLineNumbers w:val="0"/>
              <w:snapToGrid w:val="0"/>
              <w:spacing w:before="0" w:beforeAutospacing="0" w:after="0" w:afterAutospacing="0" w:line="336" w:lineRule="atLeast"/>
              <w:ind w:left="210" w:leftChars="100" w:right="0" w:firstLine="0"/>
              <w:jc w:val="both"/>
              <w:rPr>
                <w:w w:val="100"/>
                <w:sz w:val="19"/>
                <w:szCs w:val="19"/>
              </w:rPr>
            </w:pPr>
            <w:r>
              <w:rPr>
                <w:rFonts w:ascii="宋体" w:hAnsi="宋体" w:eastAsia="宋体" w:cs="宋体"/>
                <w:w w:val="100"/>
                <w:kern w:val="0"/>
                <w:sz w:val="19"/>
                <w:szCs w:val="19"/>
                <w:lang w:val="en-US" w:eastAsia="zh-CN" w:bidi="ar"/>
              </w:rPr>
              <w:t>用户故事ID</w:t>
            </w:r>
          </w:p>
        </w:tc>
        <w:tc>
          <w:tcPr>
            <w:tcW w:w="6931" w:type="dxa"/>
            <w:tcBorders>
              <w:top w:val="nil"/>
              <w:left w:val="nil"/>
              <w:bottom w:val="nil"/>
              <w:right w:val="nil"/>
            </w:tcBorders>
            <w:shd w:val="clear" w:color="auto" w:fill="auto"/>
            <w:vAlign w:val="center"/>
          </w:tcPr>
          <w:p w14:paraId="6D2DC8B5">
            <w:pPr>
              <w:keepNext w:val="0"/>
              <w:keepLines w:val="0"/>
              <w:widowControl/>
              <w:suppressLineNumbers w:val="0"/>
              <w:snapToGrid w:val="0"/>
              <w:spacing w:before="0" w:beforeAutospacing="0" w:after="0" w:afterAutospacing="0" w:line="336" w:lineRule="atLeast"/>
              <w:ind w:left="210" w:leftChars="100" w:right="0" w:firstLine="0"/>
              <w:jc w:val="both"/>
              <w:rPr>
                <w:sz w:val="19"/>
                <w:szCs w:val="19"/>
              </w:rPr>
            </w:pPr>
            <w:r>
              <w:rPr>
                <w:rFonts w:hint="eastAsia" w:ascii="宋体" w:hAnsi="宋体" w:eastAsia="宋体" w:cs="宋体"/>
                <w:kern w:val="0"/>
                <w:sz w:val="19"/>
                <w:szCs w:val="19"/>
                <w:lang w:val="en-US" w:eastAsia="zh-CN" w:bidi="ar"/>
              </w:rPr>
              <w:t>MES-HM-01</w:t>
            </w:r>
          </w:p>
        </w:tc>
      </w:tr>
      <w:tr w14:paraId="488693D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0CFB8249">
            <w:pPr>
              <w:keepNext w:val="0"/>
              <w:keepLines w:val="0"/>
              <w:widowControl/>
              <w:suppressLineNumbers w:val="0"/>
              <w:snapToGrid w:val="0"/>
              <w:spacing w:before="0" w:beforeAutospacing="0" w:after="0" w:afterAutospacing="0" w:line="336" w:lineRule="atLeast"/>
              <w:ind w:left="210" w:leftChars="100" w:right="0" w:firstLine="0"/>
              <w:jc w:val="both"/>
              <w:rPr>
                <w:w w:val="100"/>
                <w:sz w:val="19"/>
                <w:szCs w:val="19"/>
              </w:rPr>
            </w:pPr>
            <w:r>
              <w:rPr>
                <w:rFonts w:ascii="宋体" w:hAnsi="宋体" w:eastAsia="宋体" w:cs="宋体"/>
                <w:w w:val="100"/>
                <w:kern w:val="0"/>
                <w:sz w:val="19"/>
                <w:szCs w:val="19"/>
                <w:lang w:val="en-US" w:eastAsia="zh-CN" w:bidi="ar"/>
              </w:rPr>
              <w:t>版本</w:t>
            </w:r>
          </w:p>
        </w:tc>
        <w:tc>
          <w:tcPr>
            <w:tcW w:w="6931" w:type="dxa"/>
            <w:tcBorders>
              <w:top w:val="nil"/>
              <w:left w:val="nil"/>
              <w:bottom w:val="nil"/>
              <w:right w:val="nil"/>
            </w:tcBorders>
            <w:shd w:val="clear" w:color="auto" w:fill="auto"/>
            <w:vAlign w:val="center"/>
          </w:tcPr>
          <w:p w14:paraId="4DF46830">
            <w:pPr>
              <w:keepNext w:val="0"/>
              <w:keepLines w:val="0"/>
              <w:widowControl/>
              <w:suppressLineNumbers w:val="0"/>
              <w:snapToGrid w:val="0"/>
              <w:spacing w:before="0" w:beforeAutospacing="0" w:after="0" w:afterAutospacing="0" w:line="336" w:lineRule="atLeast"/>
              <w:ind w:left="210" w:leftChars="100" w:right="0" w:firstLine="0"/>
              <w:jc w:val="both"/>
              <w:rPr>
                <w:rFonts w:hint="default"/>
                <w:sz w:val="19"/>
                <w:szCs w:val="19"/>
                <w:lang w:val="en-US"/>
              </w:rPr>
            </w:pPr>
            <w:r>
              <w:rPr>
                <w:rFonts w:hint="eastAsia" w:ascii="宋体" w:hAnsi="宋体" w:eastAsia="宋体" w:cs="宋体"/>
                <w:kern w:val="0"/>
                <w:sz w:val="19"/>
                <w:szCs w:val="19"/>
                <w:lang w:val="en-US" w:eastAsia="zh-CN" w:bidi="ar"/>
              </w:rPr>
              <w:t>V1.0.0</w:t>
            </w:r>
          </w:p>
        </w:tc>
      </w:tr>
      <w:tr w14:paraId="5331A07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387683B5">
            <w:pPr>
              <w:keepNext w:val="0"/>
              <w:keepLines w:val="0"/>
              <w:widowControl/>
              <w:suppressLineNumbers w:val="0"/>
              <w:snapToGrid w:val="0"/>
              <w:spacing w:before="0" w:beforeAutospacing="0" w:after="0" w:afterAutospacing="0" w:line="336" w:lineRule="atLeast"/>
              <w:ind w:left="210" w:leftChars="100" w:right="0" w:firstLine="0"/>
              <w:jc w:val="both"/>
              <w:rPr>
                <w:w w:val="100"/>
                <w:sz w:val="19"/>
                <w:szCs w:val="19"/>
              </w:rPr>
            </w:pPr>
            <w:r>
              <w:rPr>
                <w:rFonts w:ascii="宋体" w:hAnsi="宋体" w:eastAsia="宋体" w:cs="宋体"/>
                <w:w w:val="100"/>
                <w:kern w:val="0"/>
                <w:sz w:val="19"/>
                <w:szCs w:val="19"/>
                <w:lang w:val="en-US" w:eastAsia="zh-CN" w:bidi="ar"/>
              </w:rPr>
              <w:t>用户故事</w:t>
            </w:r>
          </w:p>
        </w:tc>
        <w:tc>
          <w:tcPr>
            <w:tcW w:w="6931" w:type="dxa"/>
            <w:tcBorders>
              <w:top w:val="nil"/>
              <w:left w:val="nil"/>
              <w:bottom w:val="nil"/>
              <w:right w:val="nil"/>
            </w:tcBorders>
            <w:shd w:val="clear" w:color="auto" w:fill="auto"/>
            <w:vAlign w:val="center"/>
          </w:tcPr>
          <w:p w14:paraId="0320953D">
            <w:pPr>
              <w:keepNext w:val="0"/>
              <w:keepLines w:val="0"/>
              <w:widowControl/>
              <w:suppressLineNumbers w:val="0"/>
              <w:snapToGrid w:val="0"/>
              <w:spacing w:before="0" w:beforeAutospacing="0" w:after="0" w:afterAutospacing="0" w:line="336" w:lineRule="atLeast"/>
              <w:ind w:left="210" w:leftChars="100" w:right="0" w:firstLine="0"/>
              <w:jc w:val="both"/>
              <w:rPr>
                <w:sz w:val="19"/>
                <w:szCs w:val="19"/>
              </w:rPr>
            </w:pPr>
            <w:r>
              <w:rPr>
                <w:rFonts w:hint="eastAsia" w:ascii="宋体" w:hAnsi="宋体" w:eastAsia="宋体" w:cs="宋体"/>
                <w:kern w:val="0"/>
                <w:sz w:val="19"/>
                <w:szCs w:val="19"/>
                <w:lang w:val="en-US" w:eastAsia="zh-CN" w:bidi="ar"/>
              </w:rPr>
              <w:t>作为生产管理人员，我需要系统首页展示关键生产统计信息（如订单状态、工单进度），以便快速了解整体运营概况</w:t>
            </w:r>
          </w:p>
        </w:tc>
      </w:tr>
      <w:tr w14:paraId="63BD711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5A7A411D">
            <w:pPr>
              <w:keepNext w:val="0"/>
              <w:keepLines w:val="0"/>
              <w:widowControl/>
              <w:suppressLineNumbers w:val="0"/>
              <w:snapToGrid w:val="0"/>
              <w:spacing w:before="0" w:beforeAutospacing="0" w:after="0" w:afterAutospacing="0" w:line="336" w:lineRule="atLeast"/>
              <w:ind w:left="210" w:leftChars="100" w:right="0" w:firstLine="0"/>
              <w:jc w:val="both"/>
              <w:rPr>
                <w:w w:val="100"/>
                <w:sz w:val="19"/>
                <w:szCs w:val="19"/>
              </w:rPr>
            </w:pPr>
            <w:r>
              <w:rPr>
                <w:rFonts w:ascii="宋体" w:hAnsi="宋体" w:eastAsia="宋体" w:cs="宋体"/>
                <w:w w:val="100"/>
                <w:kern w:val="0"/>
                <w:sz w:val="19"/>
                <w:szCs w:val="19"/>
                <w:lang w:val="en-US" w:eastAsia="zh-CN" w:bidi="ar"/>
              </w:rPr>
              <w:t>所属模块</w:t>
            </w:r>
          </w:p>
        </w:tc>
        <w:tc>
          <w:tcPr>
            <w:tcW w:w="6931" w:type="dxa"/>
            <w:tcBorders>
              <w:top w:val="nil"/>
              <w:left w:val="nil"/>
              <w:bottom w:val="nil"/>
              <w:right w:val="nil"/>
            </w:tcBorders>
            <w:shd w:val="clear" w:color="auto" w:fill="auto"/>
            <w:vAlign w:val="center"/>
          </w:tcPr>
          <w:p w14:paraId="4BE8B5BA">
            <w:pPr>
              <w:keepNext w:val="0"/>
              <w:keepLines w:val="0"/>
              <w:widowControl/>
              <w:suppressLineNumbers w:val="0"/>
              <w:snapToGrid w:val="0"/>
              <w:spacing w:before="0" w:beforeAutospacing="0" w:after="0" w:afterAutospacing="0" w:line="336" w:lineRule="atLeast"/>
              <w:ind w:left="210" w:leftChars="100" w:right="0" w:firstLine="0"/>
              <w:jc w:val="both"/>
              <w:rPr>
                <w:sz w:val="19"/>
                <w:szCs w:val="19"/>
              </w:rPr>
            </w:pPr>
            <w:r>
              <w:rPr>
                <w:rFonts w:hint="eastAsia" w:ascii="宋体" w:hAnsi="宋体" w:eastAsia="宋体" w:cs="宋体"/>
                <w:kern w:val="0"/>
                <w:sz w:val="19"/>
                <w:szCs w:val="19"/>
                <w:lang w:val="en-US" w:eastAsia="zh-CN" w:bidi="ar"/>
              </w:rPr>
              <w:t>首页及通用(HM)</w:t>
            </w:r>
          </w:p>
        </w:tc>
      </w:tr>
      <w:tr w14:paraId="7A689D5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63224F48">
            <w:pPr>
              <w:keepNext w:val="0"/>
              <w:keepLines w:val="0"/>
              <w:widowControl/>
              <w:suppressLineNumbers w:val="0"/>
              <w:snapToGrid w:val="0"/>
              <w:spacing w:before="0" w:beforeAutospacing="0" w:after="0" w:afterAutospacing="0" w:line="336" w:lineRule="atLeast"/>
              <w:ind w:left="210" w:leftChars="100" w:right="0" w:firstLine="0"/>
              <w:jc w:val="both"/>
              <w:rPr>
                <w:w w:val="100"/>
                <w:sz w:val="19"/>
                <w:szCs w:val="19"/>
              </w:rPr>
            </w:pPr>
            <w:r>
              <w:rPr>
                <w:rFonts w:ascii="宋体" w:hAnsi="宋体" w:eastAsia="宋体" w:cs="宋体"/>
                <w:w w:val="100"/>
                <w:kern w:val="0"/>
                <w:sz w:val="19"/>
                <w:szCs w:val="19"/>
                <w:lang w:val="en-US" w:eastAsia="zh-CN" w:bidi="ar"/>
              </w:rPr>
              <w:t>业务角色</w:t>
            </w:r>
          </w:p>
        </w:tc>
        <w:tc>
          <w:tcPr>
            <w:tcW w:w="6931" w:type="dxa"/>
            <w:tcBorders>
              <w:top w:val="nil"/>
              <w:left w:val="nil"/>
              <w:bottom w:val="nil"/>
              <w:right w:val="nil"/>
            </w:tcBorders>
            <w:shd w:val="clear" w:color="auto" w:fill="auto"/>
            <w:vAlign w:val="center"/>
          </w:tcPr>
          <w:p w14:paraId="69099A39">
            <w:pPr>
              <w:keepNext w:val="0"/>
              <w:keepLines w:val="0"/>
              <w:widowControl/>
              <w:suppressLineNumbers w:val="0"/>
              <w:snapToGrid w:val="0"/>
              <w:spacing w:before="0" w:beforeAutospacing="0" w:after="0" w:afterAutospacing="0" w:line="336" w:lineRule="atLeast"/>
              <w:ind w:left="210" w:leftChars="100" w:right="0" w:firstLine="0"/>
              <w:jc w:val="both"/>
              <w:rPr>
                <w:sz w:val="19"/>
                <w:szCs w:val="19"/>
              </w:rPr>
            </w:pPr>
            <w:r>
              <w:rPr>
                <w:rFonts w:ascii="宋体" w:hAnsi="宋体" w:eastAsia="宋体" w:cs="宋体"/>
                <w:kern w:val="0"/>
                <w:sz w:val="19"/>
                <w:szCs w:val="19"/>
                <w:lang w:val="en-US" w:eastAsia="zh-CN" w:bidi="ar"/>
              </w:rPr>
              <w:t>生产管理人员</w:t>
            </w:r>
          </w:p>
        </w:tc>
      </w:tr>
      <w:tr w14:paraId="7A6F971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6389BD9C">
            <w:pPr>
              <w:keepNext w:val="0"/>
              <w:keepLines w:val="0"/>
              <w:widowControl/>
              <w:suppressLineNumbers w:val="0"/>
              <w:snapToGrid w:val="0"/>
              <w:spacing w:before="0" w:beforeAutospacing="0" w:after="0" w:afterAutospacing="0" w:line="336" w:lineRule="atLeast"/>
              <w:ind w:left="210" w:leftChars="100" w:right="0" w:firstLine="0"/>
              <w:jc w:val="both"/>
              <w:rPr>
                <w:w w:val="100"/>
                <w:sz w:val="19"/>
                <w:szCs w:val="19"/>
              </w:rPr>
            </w:pPr>
            <w:r>
              <w:rPr>
                <w:rFonts w:ascii="宋体" w:hAnsi="宋体" w:eastAsia="宋体" w:cs="宋体"/>
                <w:w w:val="100"/>
                <w:kern w:val="0"/>
                <w:sz w:val="19"/>
                <w:szCs w:val="19"/>
                <w:lang w:val="en-US" w:eastAsia="zh-CN" w:bidi="ar"/>
              </w:rPr>
              <w:t>功能需求</w:t>
            </w:r>
          </w:p>
        </w:tc>
        <w:tc>
          <w:tcPr>
            <w:tcW w:w="6931" w:type="dxa"/>
            <w:tcBorders>
              <w:top w:val="nil"/>
              <w:left w:val="nil"/>
              <w:bottom w:val="nil"/>
              <w:right w:val="nil"/>
            </w:tcBorders>
            <w:shd w:val="clear" w:color="auto" w:fill="auto"/>
            <w:vAlign w:val="center"/>
          </w:tcPr>
          <w:p w14:paraId="6DC70221">
            <w:pPr>
              <w:keepNext w:val="0"/>
              <w:keepLines w:val="0"/>
              <w:widowControl/>
              <w:suppressLineNumbers w:val="0"/>
              <w:snapToGrid w:val="0"/>
              <w:spacing w:before="0" w:beforeAutospacing="0" w:after="0" w:afterAutospacing="0" w:line="336" w:lineRule="atLeast"/>
              <w:ind w:left="210" w:leftChars="100" w:right="0" w:firstLine="0"/>
              <w:jc w:val="both"/>
              <w:rPr>
                <w:sz w:val="19"/>
                <w:szCs w:val="19"/>
              </w:rPr>
            </w:pPr>
            <w:r>
              <w:rPr>
                <w:rFonts w:ascii="宋体" w:hAnsi="宋体" w:eastAsia="宋体" w:cs="宋体"/>
                <w:kern w:val="0"/>
                <w:sz w:val="19"/>
                <w:szCs w:val="19"/>
                <w:lang w:val="en-US" w:eastAsia="zh-CN" w:bidi="ar"/>
              </w:rPr>
              <w:t>系统首页默认展示订单状态分布、工单进度统计、产能利用率等核心指标，支持点击指标查看明细，可自定义展示指标范围</w:t>
            </w:r>
          </w:p>
        </w:tc>
      </w:tr>
      <w:tr w14:paraId="25D315E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02A62560">
            <w:pPr>
              <w:keepNext w:val="0"/>
              <w:keepLines w:val="0"/>
              <w:widowControl/>
              <w:suppressLineNumbers w:val="0"/>
              <w:snapToGrid w:val="0"/>
              <w:spacing w:before="0" w:beforeAutospacing="0" w:after="0" w:afterAutospacing="0" w:line="336" w:lineRule="atLeast"/>
              <w:ind w:left="210" w:leftChars="100" w:right="0" w:firstLine="0"/>
              <w:jc w:val="both"/>
              <w:rPr>
                <w:w w:val="100"/>
                <w:sz w:val="19"/>
                <w:szCs w:val="19"/>
              </w:rPr>
            </w:pPr>
            <w:r>
              <w:rPr>
                <w:rFonts w:ascii="宋体" w:hAnsi="宋体" w:eastAsia="宋体" w:cs="宋体"/>
                <w:w w:val="100"/>
                <w:kern w:val="0"/>
                <w:sz w:val="19"/>
                <w:szCs w:val="19"/>
                <w:lang w:val="en-US" w:eastAsia="zh-CN" w:bidi="ar"/>
              </w:rPr>
              <w:t>价值诉求</w:t>
            </w:r>
          </w:p>
        </w:tc>
        <w:tc>
          <w:tcPr>
            <w:tcW w:w="6931" w:type="dxa"/>
            <w:tcBorders>
              <w:top w:val="nil"/>
              <w:left w:val="nil"/>
              <w:bottom w:val="nil"/>
              <w:right w:val="nil"/>
            </w:tcBorders>
            <w:shd w:val="clear" w:color="auto" w:fill="auto"/>
            <w:vAlign w:val="center"/>
          </w:tcPr>
          <w:p w14:paraId="0828A0BE">
            <w:pPr>
              <w:keepNext w:val="0"/>
              <w:keepLines w:val="0"/>
              <w:widowControl/>
              <w:suppressLineNumbers w:val="0"/>
              <w:snapToGrid w:val="0"/>
              <w:spacing w:before="0" w:beforeAutospacing="0" w:after="0" w:afterAutospacing="0" w:line="336" w:lineRule="atLeast"/>
              <w:ind w:left="210" w:leftChars="100" w:right="0" w:firstLine="0"/>
              <w:jc w:val="both"/>
              <w:rPr>
                <w:sz w:val="19"/>
                <w:szCs w:val="19"/>
              </w:rPr>
            </w:pPr>
            <w:r>
              <w:rPr>
                <w:rFonts w:ascii="宋体" w:hAnsi="宋体" w:eastAsia="宋体" w:cs="宋体"/>
                <w:kern w:val="0"/>
                <w:sz w:val="19"/>
                <w:szCs w:val="19"/>
                <w:lang w:val="en-US" w:eastAsia="zh-CN" w:bidi="ar"/>
              </w:rPr>
              <w:t>快速掌握生产运营核心情况，减少人工汇总统计时间，提升管理决策效率</w:t>
            </w:r>
          </w:p>
        </w:tc>
      </w:tr>
      <w:tr w14:paraId="2DD013A4">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58362829">
            <w:pPr>
              <w:keepNext w:val="0"/>
              <w:keepLines w:val="0"/>
              <w:widowControl/>
              <w:suppressLineNumbers w:val="0"/>
              <w:snapToGrid w:val="0"/>
              <w:spacing w:before="0" w:beforeAutospacing="0" w:after="0" w:afterAutospacing="0" w:line="336" w:lineRule="atLeast"/>
              <w:ind w:left="210" w:leftChars="100" w:right="0" w:firstLine="0"/>
              <w:jc w:val="both"/>
              <w:rPr>
                <w:w w:val="100"/>
                <w:sz w:val="19"/>
                <w:szCs w:val="19"/>
              </w:rPr>
            </w:pPr>
            <w:r>
              <w:rPr>
                <w:rFonts w:ascii="宋体" w:hAnsi="宋体" w:eastAsia="宋体" w:cs="宋体"/>
                <w:w w:val="100"/>
                <w:kern w:val="0"/>
                <w:sz w:val="19"/>
                <w:szCs w:val="19"/>
                <w:lang w:val="en-US" w:eastAsia="zh-CN" w:bidi="ar"/>
              </w:rPr>
              <w:t>验收标准（AC）</w:t>
            </w:r>
          </w:p>
        </w:tc>
        <w:tc>
          <w:tcPr>
            <w:tcW w:w="6931" w:type="dxa"/>
            <w:tcBorders>
              <w:top w:val="nil"/>
              <w:left w:val="nil"/>
              <w:bottom w:val="nil"/>
              <w:right w:val="nil"/>
            </w:tcBorders>
            <w:shd w:val="clear" w:color="auto" w:fill="auto"/>
            <w:vAlign w:val="center"/>
          </w:tcPr>
          <w:p w14:paraId="2D42659D">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sz w:val="19"/>
                <w:szCs w:val="19"/>
              </w:rPr>
            </w:pPr>
            <w:r>
              <w:rPr>
                <w:rFonts w:ascii="宋体" w:hAnsi="宋体" w:eastAsia="宋体" w:cs="宋体"/>
                <w:kern w:val="0"/>
                <w:sz w:val="19"/>
                <w:szCs w:val="19"/>
                <w:lang w:val="en-US" w:eastAsia="zh-CN" w:bidi="ar"/>
              </w:rPr>
              <w:t>1.首页加载完成后，核心指标数据展示延迟≤3秒；2.指标包含订单状态（待排产/生产中/已完成）、工单进度（完成率/延迟率）、产能利用率，支持配置隐藏无需指标；3.点击任意指标，跳转至对应明细页面，数据筛选条件与指标关联；4.支持按时间范围（今日/本周/本月）切换指标统计维度；5.数据实时同步，统计延迟≤5秒</w:t>
            </w:r>
          </w:p>
        </w:tc>
      </w:tr>
      <w:tr w14:paraId="49D13DE5">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23CD0D1E">
            <w:pPr>
              <w:keepNext w:val="0"/>
              <w:keepLines w:val="0"/>
              <w:widowControl/>
              <w:suppressLineNumbers w:val="0"/>
              <w:snapToGrid w:val="0"/>
              <w:spacing w:before="0" w:beforeAutospacing="0" w:after="0" w:afterAutospacing="0" w:line="336" w:lineRule="atLeast"/>
              <w:ind w:left="210" w:leftChars="100" w:right="0" w:firstLine="0"/>
              <w:jc w:val="both"/>
              <w:rPr>
                <w:w w:val="100"/>
                <w:sz w:val="19"/>
                <w:szCs w:val="19"/>
              </w:rPr>
            </w:pPr>
            <w:r>
              <w:rPr>
                <w:rFonts w:ascii="宋体" w:hAnsi="宋体" w:eastAsia="宋体" w:cs="宋体"/>
                <w:w w:val="100"/>
                <w:kern w:val="0"/>
                <w:sz w:val="19"/>
                <w:szCs w:val="19"/>
                <w:lang w:val="en-US" w:eastAsia="zh-CN" w:bidi="ar"/>
              </w:rPr>
              <w:t>优先级</w:t>
            </w:r>
          </w:p>
        </w:tc>
        <w:tc>
          <w:tcPr>
            <w:tcW w:w="6931" w:type="dxa"/>
            <w:tcBorders>
              <w:top w:val="nil"/>
              <w:left w:val="nil"/>
              <w:bottom w:val="nil"/>
              <w:right w:val="nil"/>
            </w:tcBorders>
            <w:shd w:val="clear" w:color="auto" w:fill="auto"/>
            <w:vAlign w:val="center"/>
          </w:tcPr>
          <w:p w14:paraId="431FC241">
            <w:pPr>
              <w:keepNext w:val="0"/>
              <w:keepLines w:val="0"/>
              <w:widowControl/>
              <w:suppressLineNumbers w:val="0"/>
              <w:snapToGrid w:val="0"/>
              <w:spacing w:before="0" w:beforeAutospacing="0" w:after="0" w:afterAutospacing="0" w:line="336" w:lineRule="atLeast"/>
              <w:ind w:left="210" w:leftChars="100" w:right="0" w:firstLine="0"/>
              <w:jc w:val="both"/>
              <w:rPr>
                <w:sz w:val="19"/>
                <w:szCs w:val="19"/>
              </w:rPr>
            </w:pPr>
            <w:r>
              <w:rPr>
                <w:rFonts w:ascii="宋体" w:hAnsi="宋体" w:eastAsia="宋体" w:cs="宋体"/>
                <w:kern w:val="0"/>
                <w:sz w:val="19"/>
                <w:szCs w:val="19"/>
                <w:lang w:val="en-US" w:eastAsia="zh-CN" w:bidi="ar"/>
              </w:rPr>
              <w:t>高</w:t>
            </w:r>
          </w:p>
        </w:tc>
      </w:tr>
      <w:tr w14:paraId="66A8657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3B59FFCE">
            <w:pPr>
              <w:keepNext w:val="0"/>
              <w:keepLines w:val="0"/>
              <w:widowControl/>
              <w:suppressLineNumbers w:val="0"/>
              <w:snapToGrid w:val="0"/>
              <w:spacing w:before="0" w:beforeAutospacing="0" w:after="0" w:afterAutospacing="0" w:line="336" w:lineRule="atLeast"/>
              <w:ind w:left="210" w:leftChars="100" w:right="0" w:firstLine="0"/>
              <w:jc w:val="both"/>
              <w:rPr>
                <w:w w:val="100"/>
                <w:sz w:val="19"/>
                <w:szCs w:val="19"/>
              </w:rPr>
            </w:pPr>
            <w:r>
              <w:rPr>
                <w:rFonts w:ascii="宋体" w:hAnsi="宋体" w:eastAsia="宋体" w:cs="宋体"/>
                <w:w w:val="100"/>
                <w:kern w:val="0"/>
                <w:sz w:val="19"/>
                <w:szCs w:val="19"/>
                <w:lang w:val="en-US" w:eastAsia="zh-CN" w:bidi="ar"/>
              </w:rPr>
              <w:t>故事点</w:t>
            </w:r>
          </w:p>
        </w:tc>
        <w:tc>
          <w:tcPr>
            <w:tcW w:w="6931" w:type="dxa"/>
            <w:tcBorders>
              <w:top w:val="nil"/>
              <w:left w:val="nil"/>
              <w:bottom w:val="nil"/>
              <w:right w:val="nil"/>
            </w:tcBorders>
            <w:shd w:val="clear" w:color="auto" w:fill="auto"/>
            <w:vAlign w:val="center"/>
          </w:tcPr>
          <w:p w14:paraId="7BA4D7CB">
            <w:pPr>
              <w:keepNext w:val="0"/>
              <w:keepLines w:val="0"/>
              <w:widowControl/>
              <w:suppressLineNumbers w:val="0"/>
              <w:snapToGrid w:val="0"/>
              <w:spacing w:before="0" w:beforeAutospacing="0" w:after="0" w:afterAutospacing="0" w:line="336" w:lineRule="atLeast"/>
              <w:ind w:left="210" w:leftChars="100" w:right="0" w:firstLine="0"/>
              <w:jc w:val="both"/>
              <w:rPr>
                <w:sz w:val="19"/>
                <w:szCs w:val="19"/>
              </w:rPr>
            </w:pPr>
            <w:r>
              <w:rPr>
                <w:rFonts w:ascii="宋体" w:hAnsi="宋体" w:eastAsia="宋体" w:cs="宋体"/>
                <w:kern w:val="0"/>
                <w:sz w:val="19"/>
                <w:szCs w:val="19"/>
                <w:lang w:val="en-US" w:eastAsia="zh-CN" w:bidi="ar"/>
              </w:rPr>
              <w:t>3</w:t>
            </w:r>
          </w:p>
        </w:tc>
      </w:tr>
      <w:tr w14:paraId="1455BB9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7D771D35">
            <w:pPr>
              <w:keepNext w:val="0"/>
              <w:keepLines w:val="0"/>
              <w:widowControl/>
              <w:suppressLineNumbers w:val="0"/>
              <w:snapToGrid w:val="0"/>
              <w:spacing w:before="0" w:beforeAutospacing="0" w:after="0" w:afterAutospacing="0" w:line="336" w:lineRule="atLeast"/>
              <w:ind w:left="210" w:leftChars="100" w:right="0" w:firstLine="0"/>
              <w:jc w:val="both"/>
              <w:rPr>
                <w:w w:val="100"/>
                <w:sz w:val="19"/>
                <w:szCs w:val="19"/>
              </w:rPr>
            </w:pPr>
            <w:r>
              <w:rPr>
                <w:rFonts w:ascii="宋体" w:hAnsi="宋体" w:eastAsia="宋体" w:cs="宋体"/>
                <w:w w:val="100"/>
                <w:kern w:val="0"/>
                <w:sz w:val="19"/>
                <w:szCs w:val="19"/>
                <w:lang w:val="en-US" w:eastAsia="zh-CN" w:bidi="ar"/>
              </w:rPr>
              <w:t>依赖关系</w:t>
            </w:r>
          </w:p>
        </w:tc>
        <w:tc>
          <w:tcPr>
            <w:tcW w:w="6931" w:type="dxa"/>
            <w:tcBorders>
              <w:top w:val="nil"/>
              <w:left w:val="nil"/>
              <w:bottom w:val="nil"/>
              <w:right w:val="nil"/>
            </w:tcBorders>
            <w:shd w:val="clear" w:color="auto" w:fill="auto"/>
            <w:vAlign w:val="center"/>
          </w:tcPr>
          <w:p w14:paraId="049EC191">
            <w:pPr>
              <w:keepNext w:val="0"/>
              <w:keepLines w:val="0"/>
              <w:widowControl/>
              <w:suppressLineNumbers w:val="0"/>
              <w:snapToGrid w:val="0"/>
              <w:spacing w:before="0" w:beforeAutospacing="0" w:after="0" w:afterAutospacing="0" w:line="336" w:lineRule="atLeast"/>
              <w:ind w:left="210" w:leftChars="100" w:right="0" w:firstLine="0"/>
              <w:jc w:val="both"/>
              <w:rPr>
                <w:sz w:val="19"/>
                <w:szCs w:val="19"/>
              </w:rPr>
            </w:pPr>
            <w:r>
              <w:rPr>
                <w:rFonts w:ascii="宋体" w:hAnsi="宋体" w:eastAsia="宋体" w:cs="宋体"/>
                <w:kern w:val="0"/>
                <w:sz w:val="19"/>
                <w:szCs w:val="19"/>
                <w:lang w:val="en-US" w:eastAsia="zh-CN" w:bidi="ar"/>
              </w:rPr>
              <w:t>依赖生产管理模块、销售管理模块核心数据统计功能</w:t>
            </w:r>
          </w:p>
        </w:tc>
      </w:tr>
      <w:tr w14:paraId="400ABF3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50C9B020">
            <w:pPr>
              <w:keepNext w:val="0"/>
              <w:keepLines w:val="0"/>
              <w:widowControl/>
              <w:suppressLineNumbers w:val="0"/>
              <w:snapToGrid w:val="0"/>
              <w:spacing w:before="0" w:beforeAutospacing="0" w:after="0" w:afterAutospacing="0" w:line="336" w:lineRule="atLeast"/>
              <w:ind w:left="210" w:leftChars="100" w:right="0" w:firstLine="0"/>
              <w:jc w:val="both"/>
              <w:rPr>
                <w:w w:val="100"/>
                <w:sz w:val="19"/>
                <w:szCs w:val="19"/>
              </w:rPr>
            </w:pPr>
            <w:r>
              <w:rPr>
                <w:rFonts w:ascii="宋体" w:hAnsi="宋体" w:eastAsia="宋体" w:cs="宋体"/>
                <w:w w:val="100"/>
                <w:kern w:val="0"/>
                <w:sz w:val="19"/>
                <w:szCs w:val="19"/>
                <w:lang w:val="en-US" w:eastAsia="zh-CN" w:bidi="ar"/>
              </w:rPr>
              <w:t>备注</w:t>
            </w:r>
          </w:p>
        </w:tc>
        <w:tc>
          <w:tcPr>
            <w:tcW w:w="6931" w:type="dxa"/>
            <w:tcBorders>
              <w:top w:val="nil"/>
              <w:left w:val="nil"/>
              <w:bottom w:val="nil"/>
              <w:right w:val="nil"/>
            </w:tcBorders>
            <w:shd w:val="clear" w:color="auto" w:fill="auto"/>
            <w:vAlign w:val="center"/>
          </w:tcPr>
          <w:p w14:paraId="6D5DC6DB">
            <w:pPr>
              <w:keepNext w:val="0"/>
              <w:keepLines w:val="0"/>
              <w:widowControl/>
              <w:suppressLineNumbers w:val="0"/>
              <w:snapToGrid w:val="0"/>
              <w:spacing w:before="0" w:beforeAutospacing="0" w:after="0" w:afterAutospacing="0" w:line="336" w:lineRule="atLeast"/>
              <w:ind w:left="210" w:leftChars="100" w:right="0" w:firstLine="0"/>
              <w:jc w:val="both"/>
              <w:rPr>
                <w:sz w:val="19"/>
                <w:szCs w:val="19"/>
              </w:rPr>
            </w:pPr>
            <w:r>
              <w:rPr>
                <w:rFonts w:ascii="宋体" w:hAnsi="宋体" w:eastAsia="宋体" w:cs="宋体"/>
                <w:kern w:val="0"/>
                <w:sz w:val="19"/>
                <w:szCs w:val="19"/>
                <w:lang w:val="en-US" w:eastAsia="zh-CN" w:bidi="ar"/>
              </w:rPr>
              <w:t>指标展示样式支持配置（卡片式/图表式）</w:t>
            </w:r>
          </w:p>
        </w:tc>
      </w:tr>
    </w:tbl>
    <w:p w14:paraId="7F959523">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7" w:name="_Toc888"/>
      <w:r>
        <w:rPr>
          <w:rFonts w:hint="eastAsia" w:ascii="Times New Roman" w:hAnsi="Times New Roman" w:eastAsia="宋体" w:cs="Times New Roman"/>
          <w:b/>
          <w:kern w:val="0"/>
          <w:szCs w:val="22"/>
          <w:lang w:val="en-US" w:eastAsia="zh-CN"/>
        </w:rPr>
        <w:t>故事2：全局菜单搜索</w:t>
      </w:r>
      <w:bookmarkEnd w:id="17"/>
    </w:p>
    <w:tbl>
      <w:tblPr>
        <w:tblStyle w:val="13"/>
        <w:tblW w:w="8336"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05"/>
        <w:gridCol w:w="6931"/>
      </w:tblGrid>
      <w:tr w14:paraId="04F3D5A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F2F2F2"/>
            <w:vAlign w:val="center"/>
          </w:tcPr>
          <w:p w14:paraId="5848527E">
            <w:pPr>
              <w:keepNext w:val="0"/>
              <w:keepLines w:val="0"/>
              <w:widowControl/>
              <w:suppressLineNumbers w:val="0"/>
              <w:snapToGrid w:val="0"/>
              <w:spacing w:before="0" w:beforeAutospacing="0" w:after="0" w:afterAutospacing="0" w:line="336" w:lineRule="atLeast"/>
              <w:ind w:left="0" w:right="0" w:firstLine="0"/>
              <w:jc w:val="center"/>
              <w:rPr>
                <w:rFonts w:hint="default" w:ascii="宋体" w:hAnsi="宋体" w:eastAsia="宋体" w:cs="宋体"/>
                <w:b/>
                <w:bCs/>
                <w:color w:val="000000"/>
                <w:kern w:val="0"/>
                <w:sz w:val="19"/>
                <w:szCs w:val="19"/>
                <w:lang w:val="en-US" w:eastAsia="zh-CN" w:bidi="ar"/>
              </w:rPr>
            </w:pPr>
            <w:r>
              <w:rPr>
                <w:rFonts w:hint="default" w:ascii="宋体" w:hAnsi="宋体" w:eastAsia="宋体" w:cs="宋体"/>
                <w:b/>
                <w:bCs/>
                <w:color w:val="000000"/>
                <w:kern w:val="0"/>
                <w:sz w:val="19"/>
                <w:szCs w:val="19"/>
                <w:lang w:val="en-US" w:eastAsia="zh-CN" w:bidi="ar"/>
              </w:rPr>
              <w:t>字段名</w:t>
            </w:r>
          </w:p>
        </w:tc>
        <w:tc>
          <w:tcPr>
            <w:tcW w:w="6931" w:type="dxa"/>
            <w:tcBorders>
              <w:top w:val="nil"/>
              <w:left w:val="nil"/>
              <w:bottom w:val="nil"/>
              <w:right w:val="nil"/>
            </w:tcBorders>
            <w:shd w:val="clear" w:color="auto" w:fill="F2F2F2"/>
            <w:vAlign w:val="center"/>
          </w:tcPr>
          <w:p w14:paraId="4DA17174">
            <w:pPr>
              <w:keepNext w:val="0"/>
              <w:keepLines w:val="0"/>
              <w:widowControl/>
              <w:suppressLineNumbers w:val="0"/>
              <w:snapToGrid w:val="0"/>
              <w:spacing w:before="0" w:beforeAutospacing="0" w:after="0" w:afterAutospacing="0" w:line="336" w:lineRule="atLeast"/>
              <w:ind w:left="0" w:right="0" w:firstLine="0"/>
              <w:jc w:val="center"/>
              <w:rPr>
                <w:rFonts w:hint="default" w:ascii="宋体" w:hAnsi="宋体" w:eastAsia="宋体" w:cs="宋体"/>
                <w:b/>
                <w:bCs/>
                <w:color w:val="000000"/>
                <w:kern w:val="0"/>
                <w:sz w:val="19"/>
                <w:szCs w:val="19"/>
                <w:lang w:val="en-US" w:eastAsia="zh-CN" w:bidi="ar"/>
              </w:rPr>
            </w:pPr>
            <w:r>
              <w:rPr>
                <w:rFonts w:hint="default" w:ascii="宋体" w:hAnsi="宋体" w:eastAsia="宋体" w:cs="宋体"/>
                <w:b/>
                <w:bCs/>
                <w:color w:val="000000"/>
                <w:kern w:val="0"/>
                <w:sz w:val="19"/>
                <w:szCs w:val="19"/>
                <w:lang w:val="en-US" w:eastAsia="zh-CN" w:bidi="ar"/>
              </w:rPr>
              <w:t>填充内容</w:t>
            </w:r>
          </w:p>
        </w:tc>
      </w:tr>
      <w:tr w14:paraId="0022A81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4EC52040">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用户故事ID</w:t>
            </w:r>
          </w:p>
        </w:tc>
        <w:tc>
          <w:tcPr>
            <w:tcW w:w="6931" w:type="dxa"/>
            <w:tcBorders>
              <w:top w:val="nil"/>
              <w:left w:val="nil"/>
              <w:bottom w:val="nil"/>
              <w:right w:val="nil"/>
            </w:tcBorders>
            <w:shd w:val="clear" w:color="auto" w:fill="auto"/>
            <w:vAlign w:val="center"/>
          </w:tcPr>
          <w:p w14:paraId="4A7759B1">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MES-HM-0</w:t>
            </w:r>
            <w:r>
              <w:rPr>
                <w:rFonts w:hint="eastAsia" w:ascii="宋体" w:hAnsi="宋体" w:eastAsia="宋体" w:cs="宋体"/>
                <w:kern w:val="0"/>
                <w:sz w:val="19"/>
                <w:szCs w:val="19"/>
                <w:lang w:val="en-US" w:eastAsia="zh-CN" w:bidi="ar"/>
              </w:rPr>
              <w:t>2</w:t>
            </w:r>
          </w:p>
        </w:tc>
      </w:tr>
      <w:tr w14:paraId="10633E6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1D2B1172">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版本</w:t>
            </w:r>
          </w:p>
        </w:tc>
        <w:tc>
          <w:tcPr>
            <w:tcW w:w="6931" w:type="dxa"/>
            <w:tcBorders>
              <w:top w:val="nil"/>
              <w:left w:val="nil"/>
              <w:bottom w:val="nil"/>
              <w:right w:val="nil"/>
            </w:tcBorders>
            <w:shd w:val="clear" w:color="auto" w:fill="auto"/>
            <w:vAlign w:val="center"/>
          </w:tcPr>
          <w:p w14:paraId="0D4FF4F5">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V1.0.0</w:t>
            </w:r>
          </w:p>
        </w:tc>
      </w:tr>
      <w:tr w14:paraId="7039BB1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04540791">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用户故事</w:t>
            </w:r>
          </w:p>
        </w:tc>
        <w:tc>
          <w:tcPr>
            <w:tcW w:w="6931" w:type="dxa"/>
            <w:tcBorders>
              <w:top w:val="nil"/>
              <w:left w:val="nil"/>
              <w:bottom w:val="nil"/>
              <w:right w:val="nil"/>
            </w:tcBorders>
            <w:shd w:val="clear" w:color="auto" w:fill="auto"/>
            <w:vAlign w:val="center"/>
          </w:tcPr>
          <w:p w14:paraId="0896A25C">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ascii="宋体" w:hAnsi="宋体" w:eastAsia="宋体" w:cs="宋体"/>
                <w:kern w:val="0"/>
                <w:sz w:val="19"/>
                <w:szCs w:val="19"/>
                <w:lang w:val="en-US" w:eastAsia="zh-CN" w:bidi="ar"/>
              </w:rPr>
              <w:t>作为系统用户，我可以通过全局搜索框快速搜索并定位菜单，以便提高功能访问效率</w:t>
            </w:r>
          </w:p>
        </w:tc>
      </w:tr>
      <w:tr w14:paraId="1305B214">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08037448">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所属模块</w:t>
            </w:r>
          </w:p>
        </w:tc>
        <w:tc>
          <w:tcPr>
            <w:tcW w:w="6931" w:type="dxa"/>
            <w:tcBorders>
              <w:top w:val="nil"/>
              <w:left w:val="nil"/>
              <w:bottom w:val="nil"/>
              <w:right w:val="nil"/>
            </w:tcBorders>
            <w:shd w:val="clear" w:color="auto" w:fill="auto"/>
            <w:vAlign w:val="center"/>
          </w:tcPr>
          <w:p w14:paraId="0C29F657">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首页及通用(HM)</w:t>
            </w:r>
          </w:p>
        </w:tc>
      </w:tr>
      <w:tr w14:paraId="3F53570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4C43A6DD">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业务角色</w:t>
            </w:r>
          </w:p>
        </w:tc>
        <w:tc>
          <w:tcPr>
            <w:tcW w:w="6931" w:type="dxa"/>
            <w:tcBorders>
              <w:top w:val="nil"/>
              <w:left w:val="nil"/>
              <w:bottom w:val="nil"/>
              <w:right w:val="nil"/>
            </w:tcBorders>
            <w:shd w:val="clear" w:color="auto" w:fill="auto"/>
            <w:vAlign w:val="center"/>
          </w:tcPr>
          <w:p w14:paraId="58004057">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ascii="宋体" w:hAnsi="宋体" w:eastAsia="宋体" w:cs="宋体"/>
                <w:kern w:val="0"/>
                <w:sz w:val="19"/>
                <w:szCs w:val="19"/>
                <w:lang w:val="en-US" w:eastAsia="zh-CN" w:bidi="ar"/>
              </w:rPr>
              <w:t>系统用户</w:t>
            </w:r>
          </w:p>
        </w:tc>
      </w:tr>
      <w:tr w14:paraId="338BDC6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0A5B1140">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功能需求</w:t>
            </w:r>
          </w:p>
        </w:tc>
        <w:tc>
          <w:tcPr>
            <w:tcW w:w="6931" w:type="dxa"/>
            <w:tcBorders>
              <w:top w:val="nil"/>
              <w:left w:val="nil"/>
              <w:bottom w:val="nil"/>
              <w:right w:val="nil"/>
            </w:tcBorders>
            <w:shd w:val="clear" w:color="auto" w:fill="auto"/>
            <w:vAlign w:val="center"/>
          </w:tcPr>
          <w:p w14:paraId="30B75AE4">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ascii="宋体" w:hAnsi="宋体" w:eastAsia="宋体" w:cs="宋体"/>
                <w:kern w:val="0"/>
                <w:sz w:val="19"/>
                <w:szCs w:val="19"/>
                <w:lang w:val="en-US" w:eastAsia="zh-CN" w:bidi="ar"/>
              </w:rPr>
              <w:t>系统顶部设置全局搜索框，输入菜单名称关键词，实时匹配相关菜单，支持点击搜索结果直接跳转至对应功能页面</w:t>
            </w:r>
          </w:p>
        </w:tc>
      </w:tr>
      <w:tr w14:paraId="46AC093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44DCC95F">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价值诉求</w:t>
            </w:r>
          </w:p>
        </w:tc>
        <w:tc>
          <w:tcPr>
            <w:tcW w:w="6931" w:type="dxa"/>
            <w:tcBorders>
              <w:top w:val="nil"/>
              <w:left w:val="nil"/>
              <w:bottom w:val="nil"/>
              <w:right w:val="nil"/>
            </w:tcBorders>
            <w:shd w:val="clear" w:color="auto" w:fill="auto"/>
            <w:vAlign w:val="center"/>
          </w:tcPr>
          <w:p w14:paraId="1E8CBE74">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ascii="宋体" w:hAnsi="宋体" w:eastAsia="宋体" w:cs="宋体"/>
                <w:kern w:val="0"/>
                <w:sz w:val="19"/>
                <w:szCs w:val="19"/>
                <w:lang w:val="en-US" w:eastAsia="zh-CN" w:bidi="ar"/>
              </w:rPr>
              <w:t>减少菜单层级查找时间，快速定位目标功能，提升操作便捷性</w:t>
            </w:r>
          </w:p>
        </w:tc>
      </w:tr>
      <w:tr w14:paraId="50C8A38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4298A46A">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验收标准（AC）</w:t>
            </w:r>
          </w:p>
        </w:tc>
        <w:tc>
          <w:tcPr>
            <w:tcW w:w="6931" w:type="dxa"/>
            <w:tcBorders>
              <w:top w:val="nil"/>
              <w:left w:val="nil"/>
              <w:bottom w:val="nil"/>
              <w:right w:val="nil"/>
            </w:tcBorders>
            <w:shd w:val="clear" w:color="auto" w:fill="auto"/>
            <w:vAlign w:val="center"/>
          </w:tcPr>
          <w:p w14:paraId="0FF393C4">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ascii="宋体" w:hAnsi="宋体" w:eastAsia="宋体" w:cs="宋体"/>
                <w:kern w:val="0"/>
                <w:sz w:val="19"/>
                <w:szCs w:val="19"/>
                <w:lang w:val="en-US" w:eastAsia="zh-CN" w:bidi="ar"/>
              </w:rPr>
              <w:t>1.搜索框支持模糊匹配，输入关键词后≤1秒显示匹配结果；2.匹配结果展示菜单名称、所属模块，支持按匹配度排序；3.点击搜索结果，直接跳转至对应功能页面，无需额外操作；4.无匹配结果时，提示“未查询到对应菜单，请调整关键词”；5.支持搜索历史记录查看，最多保留10条最近搜索记录</w:t>
            </w:r>
          </w:p>
        </w:tc>
      </w:tr>
      <w:tr w14:paraId="23DA8695">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1428E0FF">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优先级</w:t>
            </w:r>
          </w:p>
        </w:tc>
        <w:tc>
          <w:tcPr>
            <w:tcW w:w="6931" w:type="dxa"/>
            <w:tcBorders>
              <w:top w:val="nil"/>
              <w:left w:val="nil"/>
              <w:bottom w:val="nil"/>
              <w:right w:val="nil"/>
            </w:tcBorders>
            <w:shd w:val="clear" w:color="auto" w:fill="auto"/>
            <w:vAlign w:val="center"/>
          </w:tcPr>
          <w:p w14:paraId="70B14DEC">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eastAsia" w:ascii="宋体" w:hAnsi="宋体" w:eastAsia="宋体" w:cs="宋体"/>
                <w:kern w:val="0"/>
                <w:sz w:val="19"/>
                <w:szCs w:val="19"/>
                <w:lang w:val="en-US" w:eastAsia="zh-CN" w:bidi="ar"/>
              </w:rPr>
              <w:t>中</w:t>
            </w:r>
          </w:p>
        </w:tc>
      </w:tr>
      <w:tr w14:paraId="16D8BEE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40C03796">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故事点</w:t>
            </w:r>
          </w:p>
        </w:tc>
        <w:tc>
          <w:tcPr>
            <w:tcW w:w="6931" w:type="dxa"/>
            <w:tcBorders>
              <w:top w:val="nil"/>
              <w:left w:val="nil"/>
              <w:bottom w:val="nil"/>
              <w:right w:val="nil"/>
            </w:tcBorders>
            <w:shd w:val="clear" w:color="auto" w:fill="auto"/>
            <w:vAlign w:val="center"/>
          </w:tcPr>
          <w:p w14:paraId="4499E77A">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eastAsia" w:ascii="宋体" w:hAnsi="宋体" w:eastAsia="宋体" w:cs="宋体"/>
                <w:kern w:val="0"/>
                <w:sz w:val="19"/>
                <w:szCs w:val="19"/>
                <w:lang w:val="en-US" w:eastAsia="zh-CN" w:bidi="ar"/>
              </w:rPr>
              <w:t>2</w:t>
            </w:r>
          </w:p>
        </w:tc>
      </w:tr>
      <w:tr w14:paraId="1CBE3A8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04281621">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依赖关系</w:t>
            </w:r>
          </w:p>
        </w:tc>
        <w:tc>
          <w:tcPr>
            <w:tcW w:w="6931" w:type="dxa"/>
            <w:tcBorders>
              <w:top w:val="nil"/>
              <w:left w:val="nil"/>
              <w:bottom w:val="nil"/>
              <w:right w:val="nil"/>
            </w:tcBorders>
            <w:shd w:val="clear" w:color="auto" w:fill="auto"/>
            <w:vAlign w:val="center"/>
          </w:tcPr>
          <w:p w14:paraId="1C75350D">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ascii="宋体" w:hAnsi="宋体" w:eastAsia="宋体" w:cs="宋体"/>
                <w:kern w:val="0"/>
                <w:sz w:val="19"/>
                <w:szCs w:val="19"/>
                <w:lang w:val="en-US" w:eastAsia="zh-CN" w:bidi="ar"/>
              </w:rPr>
              <w:t>依赖系统菜单管理模块的菜单数据</w:t>
            </w:r>
          </w:p>
        </w:tc>
      </w:tr>
      <w:tr w14:paraId="15108FB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49DDD2BB">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备注</w:t>
            </w:r>
          </w:p>
        </w:tc>
        <w:tc>
          <w:tcPr>
            <w:tcW w:w="6931" w:type="dxa"/>
            <w:tcBorders>
              <w:top w:val="nil"/>
              <w:left w:val="nil"/>
              <w:bottom w:val="nil"/>
              <w:right w:val="nil"/>
            </w:tcBorders>
            <w:shd w:val="clear" w:color="auto" w:fill="auto"/>
            <w:vAlign w:val="center"/>
          </w:tcPr>
          <w:p w14:paraId="50EEEA02">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ascii="宋体" w:hAnsi="宋体" w:eastAsia="宋体" w:cs="宋体"/>
                <w:kern w:val="0"/>
                <w:sz w:val="19"/>
                <w:szCs w:val="19"/>
                <w:lang w:val="en-US" w:eastAsia="zh-CN" w:bidi="ar"/>
              </w:rPr>
              <w:t>支持清除搜索历史，搜索结果屏蔽无权限菜单</w:t>
            </w:r>
          </w:p>
        </w:tc>
      </w:tr>
    </w:tbl>
    <w:p w14:paraId="7DCA3D1D">
      <w:pPr>
        <w:rPr>
          <w:rFonts w:hint="default"/>
          <w:lang w:val="en-US" w:eastAsia="zh-CN"/>
        </w:rPr>
      </w:pPr>
    </w:p>
    <w:p w14:paraId="51FAF176">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8" w:name="_Toc6351"/>
      <w:r>
        <w:rPr>
          <w:rFonts w:hint="eastAsia" w:ascii="Times New Roman" w:hAnsi="Times New Roman" w:eastAsia="宋体" w:cs="Times New Roman"/>
          <w:b/>
          <w:kern w:val="0"/>
          <w:szCs w:val="22"/>
          <w:lang w:val="en-US" w:eastAsia="zh-CN"/>
        </w:rPr>
        <w:t>故事3：界面布局与皮肤设置</w:t>
      </w:r>
      <w:bookmarkEnd w:id="18"/>
    </w:p>
    <w:tbl>
      <w:tblPr>
        <w:tblStyle w:val="13"/>
        <w:tblW w:w="8336"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05"/>
        <w:gridCol w:w="6931"/>
      </w:tblGrid>
      <w:tr w14:paraId="2054276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F2F2F2"/>
            <w:vAlign w:val="center"/>
          </w:tcPr>
          <w:p w14:paraId="39A8FE02">
            <w:pPr>
              <w:keepNext w:val="0"/>
              <w:keepLines w:val="0"/>
              <w:widowControl/>
              <w:suppressLineNumbers w:val="0"/>
              <w:snapToGrid w:val="0"/>
              <w:spacing w:before="0" w:beforeAutospacing="0" w:after="0" w:afterAutospacing="0" w:line="336" w:lineRule="atLeast"/>
              <w:ind w:left="0" w:right="0" w:firstLine="0"/>
              <w:jc w:val="center"/>
              <w:rPr>
                <w:rFonts w:hint="default" w:ascii="宋体" w:hAnsi="宋体" w:eastAsia="宋体" w:cs="宋体"/>
                <w:b/>
                <w:bCs/>
                <w:color w:val="000000"/>
                <w:kern w:val="0"/>
                <w:sz w:val="19"/>
                <w:szCs w:val="19"/>
                <w:lang w:val="en-US" w:eastAsia="zh-CN" w:bidi="ar"/>
              </w:rPr>
            </w:pPr>
            <w:r>
              <w:rPr>
                <w:rFonts w:hint="default" w:ascii="宋体" w:hAnsi="宋体" w:eastAsia="宋体" w:cs="宋体"/>
                <w:b/>
                <w:bCs/>
                <w:color w:val="000000"/>
                <w:kern w:val="0"/>
                <w:sz w:val="19"/>
                <w:szCs w:val="19"/>
                <w:lang w:val="en-US" w:eastAsia="zh-CN" w:bidi="ar"/>
              </w:rPr>
              <w:t>字段名</w:t>
            </w:r>
          </w:p>
        </w:tc>
        <w:tc>
          <w:tcPr>
            <w:tcW w:w="6931" w:type="dxa"/>
            <w:tcBorders>
              <w:top w:val="nil"/>
              <w:left w:val="nil"/>
              <w:bottom w:val="nil"/>
              <w:right w:val="nil"/>
            </w:tcBorders>
            <w:shd w:val="clear" w:color="auto" w:fill="F2F2F2"/>
            <w:vAlign w:val="center"/>
          </w:tcPr>
          <w:p w14:paraId="58600D06">
            <w:pPr>
              <w:keepNext w:val="0"/>
              <w:keepLines w:val="0"/>
              <w:widowControl/>
              <w:suppressLineNumbers w:val="0"/>
              <w:snapToGrid w:val="0"/>
              <w:spacing w:before="0" w:beforeAutospacing="0" w:after="0" w:afterAutospacing="0" w:line="336" w:lineRule="atLeast"/>
              <w:ind w:left="0" w:right="0" w:firstLine="0"/>
              <w:jc w:val="center"/>
              <w:rPr>
                <w:rFonts w:hint="default" w:ascii="宋体" w:hAnsi="宋体" w:eastAsia="宋体" w:cs="宋体"/>
                <w:b/>
                <w:bCs/>
                <w:color w:val="000000"/>
                <w:kern w:val="0"/>
                <w:sz w:val="19"/>
                <w:szCs w:val="19"/>
                <w:lang w:val="en-US" w:eastAsia="zh-CN" w:bidi="ar"/>
              </w:rPr>
            </w:pPr>
            <w:r>
              <w:rPr>
                <w:rFonts w:hint="default" w:ascii="宋体" w:hAnsi="宋体" w:eastAsia="宋体" w:cs="宋体"/>
                <w:b/>
                <w:bCs/>
                <w:color w:val="000000"/>
                <w:kern w:val="0"/>
                <w:sz w:val="19"/>
                <w:szCs w:val="19"/>
                <w:lang w:val="en-US" w:eastAsia="zh-CN" w:bidi="ar"/>
              </w:rPr>
              <w:t>填充内容</w:t>
            </w:r>
          </w:p>
        </w:tc>
      </w:tr>
      <w:tr w14:paraId="52673E8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5D56A489">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用户故事ID</w:t>
            </w:r>
          </w:p>
        </w:tc>
        <w:tc>
          <w:tcPr>
            <w:tcW w:w="6931" w:type="dxa"/>
            <w:tcBorders>
              <w:top w:val="nil"/>
              <w:left w:val="nil"/>
              <w:bottom w:val="nil"/>
              <w:right w:val="nil"/>
            </w:tcBorders>
            <w:shd w:val="clear" w:color="auto" w:fill="auto"/>
            <w:vAlign w:val="center"/>
          </w:tcPr>
          <w:p w14:paraId="3760ABAE">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MES-HM-0</w:t>
            </w:r>
            <w:r>
              <w:rPr>
                <w:rFonts w:hint="eastAsia" w:ascii="宋体" w:hAnsi="宋体" w:eastAsia="宋体" w:cs="宋体"/>
                <w:kern w:val="0"/>
                <w:sz w:val="19"/>
                <w:szCs w:val="19"/>
                <w:lang w:val="en-US" w:eastAsia="zh-CN" w:bidi="ar"/>
              </w:rPr>
              <w:t>3</w:t>
            </w:r>
          </w:p>
        </w:tc>
      </w:tr>
      <w:tr w14:paraId="3B4A3EB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24990C66">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版本</w:t>
            </w:r>
          </w:p>
        </w:tc>
        <w:tc>
          <w:tcPr>
            <w:tcW w:w="6931" w:type="dxa"/>
            <w:tcBorders>
              <w:top w:val="nil"/>
              <w:left w:val="nil"/>
              <w:bottom w:val="nil"/>
              <w:right w:val="nil"/>
            </w:tcBorders>
            <w:shd w:val="clear" w:color="auto" w:fill="auto"/>
            <w:vAlign w:val="center"/>
          </w:tcPr>
          <w:p w14:paraId="6C95F43F">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V1.0.0</w:t>
            </w:r>
          </w:p>
        </w:tc>
      </w:tr>
      <w:tr w14:paraId="089D016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06F1E332">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用户故事</w:t>
            </w:r>
          </w:p>
        </w:tc>
        <w:tc>
          <w:tcPr>
            <w:tcW w:w="6931" w:type="dxa"/>
            <w:tcBorders>
              <w:top w:val="nil"/>
              <w:left w:val="nil"/>
              <w:bottom w:val="nil"/>
              <w:right w:val="nil"/>
            </w:tcBorders>
            <w:shd w:val="clear" w:color="auto" w:fill="auto"/>
            <w:vAlign w:val="center"/>
          </w:tcPr>
          <w:p w14:paraId="2A5C43B4">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作为系统用户，我可以根据个人偏好设置界面风格、主题颜色和布局，以便提升操作体验</w:t>
            </w:r>
          </w:p>
        </w:tc>
      </w:tr>
      <w:tr w14:paraId="1C0E9E1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4288F6CA">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所属模块</w:t>
            </w:r>
          </w:p>
        </w:tc>
        <w:tc>
          <w:tcPr>
            <w:tcW w:w="6931" w:type="dxa"/>
            <w:tcBorders>
              <w:top w:val="nil"/>
              <w:left w:val="nil"/>
              <w:bottom w:val="nil"/>
              <w:right w:val="nil"/>
            </w:tcBorders>
            <w:shd w:val="clear" w:color="auto" w:fill="auto"/>
            <w:vAlign w:val="center"/>
          </w:tcPr>
          <w:p w14:paraId="6B82D76B">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首页及通用(HM)</w:t>
            </w:r>
          </w:p>
        </w:tc>
      </w:tr>
      <w:tr w14:paraId="5E5A9083">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1F2A539B">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业务角色</w:t>
            </w:r>
          </w:p>
        </w:tc>
        <w:tc>
          <w:tcPr>
            <w:tcW w:w="6931" w:type="dxa"/>
            <w:tcBorders>
              <w:top w:val="nil"/>
              <w:left w:val="nil"/>
              <w:bottom w:val="nil"/>
              <w:right w:val="nil"/>
            </w:tcBorders>
            <w:shd w:val="clear" w:color="auto" w:fill="auto"/>
            <w:vAlign w:val="center"/>
          </w:tcPr>
          <w:p w14:paraId="4B6AD1C3">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系统用户</w:t>
            </w:r>
          </w:p>
        </w:tc>
      </w:tr>
      <w:tr w14:paraId="6F2B4CC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7723C2E7">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功能需求</w:t>
            </w:r>
          </w:p>
        </w:tc>
        <w:tc>
          <w:tcPr>
            <w:tcW w:w="6931" w:type="dxa"/>
            <w:tcBorders>
              <w:top w:val="nil"/>
              <w:left w:val="nil"/>
              <w:bottom w:val="nil"/>
              <w:right w:val="nil"/>
            </w:tcBorders>
            <w:shd w:val="clear" w:color="auto" w:fill="auto"/>
            <w:vAlign w:val="center"/>
          </w:tcPr>
          <w:p w14:paraId="587CB1FA">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进入个人设置页面，选择界面主题（浅色/深色）、自定义主题颜色、调整菜单布局（左侧固定/折叠），保存后即时生效</w:t>
            </w:r>
          </w:p>
        </w:tc>
      </w:tr>
      <w:tr w14:paraId="0E53AB6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7757470C">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价值诉求</w:t>
            </w:r>
          </w:p>
        </w:tc>
        <w:tc>
          <w:tcPr>
            <w:tcW w:w="6931" w:type="dxa"/>
            <w:tcBorders>
              <w:top w:val="nil"/>
              <w:left w:val="nil"/>
              <w:bottom w:val="nil"/>
              <w:right w:val="nil"/>
            </w:tcBorders>
            <w:shd w:val="clear" w:color="auto" w:fill="auto"/>
            <w:vAlign w:val="center"/>
          </w:tcPr>
          <w:p w14:paraId="5BCFDFB2">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适配个人操作习惯与视觉偏好，减少视觉疲劳，提升操作舒适度</w:t>
            </w:r>
          </w:p>
        </w:tc>
      </w:tr>
      <w:tr w14:paraId="3F84563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5F10D2CD">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验收标准（AC）</w:t>
            </w:r>
          </w:p>
        </w:tc>
        <w:tc>
          <w:tcPr>
            <w:tcW w:w="6931" w:type="dxa"/>
            <w:tcBorders>
              <w:top w:val="nil"/>
              <w:left w:val="nil"/>
              <w:bottom w:val="nil"/>
              <w:right w:val="nil"/>
            </w:tcBorders>
            <w:shd w:val="clear" w:color="auto" w:fill="auto"/>
            <w:vAlign w:val="center"/>
          </w:tcPr>
          <w:p w14:paraId="33A3E3AD">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1.主题支持浅色、深色两种默认样式，主题颜色支持从色板选择自定义；</w:t>
            </w:r>
          </w:p>
          <w:p w14:paraId="434A9074">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2.菜单布局支持“左侧固定”“默认折叠”两种模式，切换后即时生效；</w:t>
            </w:r>
          </w:p>
          <w:p w14:paraId="1AE50745">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3.保存的设置与用户账号绑定，下次登录自动加载；</w:t>
            </w:r>
          </w:p>
          <w:p w14:paraId="32DC5153">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4.支持“恢复默认设置”功能，一键还原系统默认界面配置；</w:t>
            </w:r>
          </w:p>
          <w:p w14:paraId="7D9A0D20">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5.界面样式切换不影响系统功能正常使用，响应延迟≤1秒</w:t>
            </w:r>
          </w:p>
        </w:tc>
      </w:tr>
      <w:tr w14:paraId="6539421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5B08FDA0">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优先级</w:t>
            </w:r>
          </w:p>
        </w:tc>
        <w:tc>
          <w:tcPr>
            <w:tcW w:w="6931" w:type="dxa"/>
            <w:tcBorders>
              <w:top w:val="nil"/>
              <w:left w:val="nil"/>
              <w:bottom w:val="nil"/>
              <w:right w:val="nil"/>
            </w:tcBorders>
            <w:shd w:val="clear" w:color="auto" w:fill="auto"/>
            <w:vAlign w:val="center"/>
          </w:tcPr>
          <w:p w14:paraId="478F0110">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eastAsia" w:ascii="宋体" w:hAnsi="宋体" w:eastAsia="宋体" w:cs="宋体"/>
                <w:kern w:val="0"/>
                <w:sz w:val="19"/>
                <w:szCs w:val="19"/>
                <w:lang w:val="en-US" w:eastAsia="zh-CN" w:bidi="ar"/>
              </w:rPr>
              <w:t>低</w:t>
            </w:r>
          </w:p>
        </w:tc>
      </w:tr>
      <w:tr w14:paraId="051E6DC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7FD4539B">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故事点</w:t>
            </w:r>
          </w:p>
        </w:tc>
        <w:tc>
          <w:tcPr>
            <w:tcW w:w="6931" w:type="dxa"/>
            <w:tcBorders>
              <w:top w:val="nil"/>
              <w:left w:val="nil"/>
              <w:bottom w:val="nil"/>
              <w:right w:val="nil"/>
            </w:tcBorders>
            <w:shd w:val="clear" w:color="auto" w:fill="auto"/>
            <w:vAlign w:val="center"/>
          </w:tcPr>
          <w:p w14:paraId="1127E0F4">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eastAsia" w:ascii="宋体" w:hAnsi="宋体" w:eastAsia="宋体" w:cs="宋体"/>
                <w:kern w:val="0"/>
                <w:sz w:val="19"/>
                <w:szCs w:val="19"/>
                <w:lang w:val="en-US" w:eastAsia="zh-CN" w:bidi="ar"/>
              </w:rPr>
              <w:t>3</w:t>
            </w:r>
          </w:p>
        </w:tc>
      </w:tr>
      <w:tr w14:paraId="75EEEF8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508D7402">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依赖关系</w:t>
            </w:r>
          </w:p>
        </w:tc>
        <w:tc>
          <w:tcPr>
            <w:tcW w:w="6931" w:type="dxa"/>
            <w:tcBorders>
              <w:top w:val="nil"/>
              <w:left w:val="nil"/>
              <w:bottom w:val="nil"/>
              <w:right w:val="nil"/>
            </w:tcBorders>
            <w:shd w:val="clear" w:color="auto" w:fill="auto"/>
            <w:vAlign w:val="center"/>
          </w:tcPr>
          <w:p w14:paraId="2AE05238">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无（依赖系统界面样式配置功能）</w:t>
            </w:r>
          </w:p>
        </w:tc>
      </w:tr>
      <w:tr w14:paraId="220D141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3C4AC5D4">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备注</w:t>
            </w:r>
          </w:p>
        </w:tc>
        <w:tc>
          <w:tcPr>
            <w:tcW w:w="6931" w:type="dxa"/>
            <w:tcBorders>
              <w:top w:val="nil"/>
              <w:left w:val="nil"/>
              <w:bottom w:val="nil"/>
              <w:right w:val="nil"/>
            </w:tcBorders>
            <w:shd w:val="clear" w:color="auto" w:fill="auto"/>
            <w:vAlign w:val="center"/>
          </w:tcPr>
          <w:p w14:paraId="1916C1A1">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主题颜色调整不影响系统核心功能的可读性（如按钮、文字对比度）</w:t>
            </w:r>
          </w:p>
        </w:tc>
      </w:tr>
    </w:tbl>
    <w:p w14:paraId="7164A428">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9" w:name="_Toc7715"/>
      <w:r>
        <w:rPr>
          <w:rFonts w:hint="eastAsia" w:ascii="Times New Roman" w:hAnsi="Times New Roman" w:eastAsia="宋体" w:cs="Times New Roman"/>
          <w:b/>
          <w:kern w:val="0"/>
          <w:szCs w:val="22"/>
          <w:lang w:val="en-US" w:eastAsia="zh-CN"/>
        </w:rPr>
        <w:t>故事4：修改个人信息</w:t>
      </w:r>
      <w:bookmarkEnd w:id="19"/>
    </w:p>
    <w:tbl>
      <w:tblPr>
        <w:tblStyle w:val="13"/>
        <w:tblW w:w="8336"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05"/>
        <w:gridCol w:w="6931"/>
      </w:tblGrid>
      <w:tr w14:paraId="7F58B8C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F2F2F2"/>
            <w:vAlign w:val="center"/>
          </w:tcPr>
          <w:p w14:paraId="5F793BF6">
            <w:pPr>
              <w:keepNext w:val="0"/>
              <w:keepLines w:val="0"/>
              <w:widowControl/>
              <w:suppressLineNumbers w:val="0"/>
              <w:snapToGrid w:val="0"/>
              <w:spacing w:before="0" w:beforeAutospacing="0" w:after="0" w:afterAutospacing="0" w:line="336" w:lineRule="atLeast"/>
              <w:ind w:left="0" w:right="0" w:firstLine="0"/>
              <w:jc w:val="center"/>
              <w:rPr>
                <w:rFonts w:hint="default" w:ascii="宋体" w:hAnsi="宋体" w:eastAsia="宋体" w:cs="宋体"/>
                <w:b/>
                <w:bCs/>
                <w:color w:val="000000"/>
                <w:kern w:val="0"/>
                <w:sz w:val="19"/>
                <w:szCs w:val="19"/>
                <w:lang w:val="en-US" w:eastAsia="zh-CN" w:bidi="ar"/>
              </w:rPr>
            </w:pPr>
            <w:r>
              <w:rPr>
                <w:rFonts w:hint="default" w:ascii="宋体" w:hAnsi="宋体" w:eastAsia="宋体" w:cs="宋体"/>
                <w:b/>
                <w:bCs/>
                <w:color w:val="000000"/>
                <w:kern w:val="0"/>
                <w:sz w:val="19"/>
                <w:szCs w:val="19"/>
                <w:lang w:val="en-US" w:eastAsia="zh-CN" w:bidi="ar"/>
              </w:rPr>
              <w:t>字段名</w:t>
            </w:r>
          </w:p>
        </w:tc>
        <w:tc>
          <w:tcPr>
            <w:tcW w:w="6931" w:type="dxa"/>
            <w:tcBorders>
              <w:top w:val="nil"/>
              <w:left w:val="nil"/>
              <w:bottom w:val="nil"/>
              <w:right w:val="nil"/>
            </w:tcBorders>
            <w:shd w:val="clear" w:color="auto" w:fill="F2F2F2"/>
            <w:vAlign w:val="center"/>
          </w:tcPr>
          <w:p w14:paraId="06BCCE50">
            <w:pPr>
              <w:keepNext w:val="0"/>
              <w:keepLines w:val="0"/>
              <w:widowControl/>
              <w:suppressLineNumbers w:val="0"/>
              <w:snapToGrid w:val="0"/>
              <w:spacing w:before="0" w:beforeAutospacing="0" w:after="0" w:afterAutospacing="0" w:line="336" w:lineRule="atLeast"/>
              <w:ind w:left="0" w:right="0" w:firstLine="0"/>
              <w:jc w:val="center"/>
              <w:rPr>
                <w:rFonts w:hint="default" w:ascii="宋体" w:hAnsi="宋体" w:eastAsia="宋体" w:cs="宋体"/>
                <w:b/>
                <w:bCs/>
                <w:color w:val="000000"/>
                <w:kern w:val="0"/>
                <w:sz w:val="19"/>
                <w:szCs w:val="19"/>
                <w:lang w:val="en-US" w:eastAsia="zh-CN" w:bidi="ar"/>
              </w:rPr>
            </w:pPr>
            <w:r>
              <w:rPr>
                <w:rFonts w:hint="default" w:ascii="宋体" w:hAnsi="宋体" w:eastAsia="宋体" w:cs="宋体"/>
                <w:b/>
                <w:bCs/>
                <w:color w:val="000000"/>
                <w:kern w:val="0"/>
                <w:sz w:val="19"/>
                <w:szCs w:val="19"/>
                <w:lang w:val="en-US" w:eastAsia="zh-CN" w:bidi="ar"/>
              </w:rPr>
              <w:t>填充内容</w:t>
            </w:r>
          </w:p>
        </w:tc>
      </w:tr>
      <w:tr w14:paraId="2E77FEC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57EC30C9">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用户故事ID</w:t>
            </w:r>
          </w:p>
        </w:tc>
        <w:tc>
          <w:tcPr>
            <w:tcW w:w="6931" w:type="dxa"/>
            <w:tcBorders>
              <w:top w:val="nil"/>
              <w:left w:val="nil"/>
              <w:bottom w:val="nil"/>
              <w:right w:val="nil"/>
            </w:tcBorders>
            <w:shd w:val="clear" w:color="auto" w:fill="auto"/>
            <w:vAlign w:val="center"/>
          </w:tcPr>
          <w:p w14:paraId="44EBD72D">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MES-HM-0</w:t>
            </w:r>
            <w:r>
              <w:rPr>
                <w:rFonts w:hint="eastAsia" w:ascii="宋体" w:hAnsi="宋体" w:eastAsia="宋体" w:cs="宋体"/>
                <w:kern w:val="0"/>
                <w:sz w:val="19"/>
                <w:szCs w:val="19"/>
                <w:lang w:val="en-US" w:eastAsia="zh-CN" w:bidi="ar"/>
              </w:rPr>
              <w:t>4</w:t>
            </w:r>
          </w:p>
        </w:tc>
      </w:tr>
      <w:tr w14:paraId="73EE14E4">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1F5D5100">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版本</w:t>
            </w:r>
          </w:p>
        </w:tc>
        <w:tc>
          <w:tcPr>
            <w:tcW w:w="6931" w:type="dxa"/>
            <w:tcBorders>
              <w:top w:val="nil"/>
              <w:left w:val="nil"/>
              <w:bottom w:val="nil"/>
              <w:right w:val="nil"/>
            </w:tcBorders>
            <w:shd w:val="clear" w:color="auto" w:fill="auto"/>
            <w:vAlign w:val="center"/>
          </w:tcPr>
          <w:p w14:paraId="40AD46CA">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V1.0.0</w:t>
            </w:r>
          </w:p>
        </w:tc>
      </w:tr>
      <w:tr w14:paraId="08A4607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7EBDAB43">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用户故事</w:t>
            </w:r>
          </w:p>
        </w:tc>
        <w:tc>
          <w:tcPr>
            <w:tcW w:w="6931" w:type="dxa"/>
            <w:tcBorders>
              <w:top w:val="nil"/>
              <w:left w:val="nil"/>
              <w:bottom w:val="nil"/>
              <w:right w:val="nil"/>
            </w:tcBorders>
            <w:shd w:val="clear" w:color="auto" w:fill="auto"/>
            <w:vAlign w:val="center"/>
          </w:tcPr>
          <w:p w14:paraId="098B081E">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作为系统用户，我可以查看和修改本人的基本资料，如姓名、联系电话等，以便确保信息准确</w:t>
            </w:r>
          </w:p>
        </w:tc>
      </w:tr>
      <w:tr w14:paraId="4192732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6D0CA4C6">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所属模块</w:t>
            </w:r>
          </w:p>
        </w:tc>
        <w:tc>
          <w:tcPr>
            <w:tcW w:w="6931" w:type="dxa"/>
            <w:tcBorders>
              <w:top w:val="nil"/>
              <w:left w:val="nil"/>
              <w:bottom w:val="nil"/>
              <w:right w:val="nil"/>
            </w:tcBorders>
            <w:shd w:val="clear" w:color="auto" w:fill="auto"/>
            <w:vAlign w:val="center"/>
          </w:tcPr>
          <w:p w14:paraId="2D410F3F">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首页及通用(HM)</w:t>
            </w:r>
          </w:p>
        </w:tc>
      </w:tr>
      <w:tr w14:paraId="2E0A21E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315A4237">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业务角色</w:t>
            </w:r>
          </w:p>
        </w:tc>
        <w:tc>
          <w:tcPr>
            <w:tcW w:w="6931" w:type="dxa"/>
            <w:tcBorders>
              <w:top w:val="nil"/>
              <w:left w:val="nil"/>
              <w:bottom w:val="nil"/>
              <w:right w:val="nil"/>
            </w:tcBorders>
            <w:shd w:val="clear" w:color="auto" w:fill="auto"/>
            <w:vAlign w:val="center"/>
          </w:tcPr>
          <w:p w14:paraId="5565DF58">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系统用户</w:t>
            </w:r>
          </w:p>
        </w:tc>
      </w:tr>
      <w:tr w14:paraId="3636F51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58F26DA0">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功能需求</w:t>
            </w:r>
          </w:p>
        </w:tc>
        <w:tc>
          <w:tcPr>
            <w:tcW w:w="6931" w:type="dxa"/>
            <w:tcBorders>
              <w:top w:val="nil"/>
              <w:left w:val="nil"/>
              <w:bottom w:val="nil"/>
              <w:right w:val="nil"/>
            </w:tcBorders>
            <w:shd w:val="clear" w:color="auto" w:fill="auto"/>
            <w:vAlign w:val="center"/>
          </w:tcPr>
          <w:p w14:paraId="7DAA0663">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进入个人中心，查看个人基本信息（姓名、部门、联系电话、邮箱），修改可编辑字段（联系电话、邮箱、备注），提交保存更新</w:t>
            </w:r>
          </w:p>
        </w:tc>
      </w:tr>
      <w:tr w14:paraId="64B5A03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534CD6B7">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价值诉求</w:t>
            </w:r>
          </w:p>
        </w:tc>
        <w:tc>
          <w:tcPr>
            <w:tcW w:w="6931" w:type="dxa"/>
            <w:tcBorders>
              <w:top w:val="nil"/>
              <w:left w:val="nil"/>
              <w:bottom w:val="nil"/>
              <w:right w:val="nil"/>
            </w:tcBorders>
            <w:shd w:val="clear" w:color="auto" w:fill="auto"/>
            <w:vAlign w:val="center"/>
          </w:tcPr>
          <w:p w14:paraId="73874F81">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及时更新个人关键信息，确保业务对接时信息准确，提升协同效率</w:t>
            </w:r>
          </w:p>
        </w:tc>
      </w:tr>
      <w:tr w14:paraId="248B6B9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74D00BAA">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验收标准（AC）</w:t>
            </w:r>
          </w:p>
        </w:tc>
        <w:tc>
          <w:tcPr>
            <w:tcW w:w="6931" w:type="dxa"/>
            <w:tcBorders>
              <w:top w:val="nil"/>
              <w:left w:val="nil"/>
              <w:bottom w:val="nil"/>
              <w:right w:val="nil"/>
            </w:tcBorders>
            <w:shd w:val="clear" w:color="auto" w:fill="auto"/>
            <w:vAlign w:val="center"/>
          </w:tcPr>
          <w:p w14:paraId="21AB0E5D">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1.个人中心默认展示所有基本信息，其中姓名、部门为不可编辑字段；</w:t>
            </w:r>
          </w:p>
          <w:p w14:paraId="543747F2">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2.联系电话格式校验（11位手机号或固定电话格式），错误时提示“请输入正确的联系方式”；</w:t>
            </w:r>
          </w:p>
          <w:p w14:paraId="3EE7B870">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3.邮箱格式校验（含@符号），错误时提示“请输入正确的邮箱地址”；</w:t>
            </w:r>
          </w:p>
          <w:p w14:paraId="0D760247">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4.保存后提示“个人信息修改成功”，页面同步更新最新信息；</w:t>
            </w:r>
          </w:p>
          <w:p w14:paraId="2F1F9E61">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5.修改操作有日志记录（操作人、修改时间、修改字段）</w:t>
            </w:r>
          </w:p>
        </w:tc>
      </w:tr>
      <w:tr w14:paraId="290F178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421B31D9">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优先级</w:t>
            </w:r>
          </w:p>
        </w:tc>
        <w:tc>
          <w:tcPr>
            <w:tcW w:w="6931" w:type="dxa"/>
            <w:tcBorders>
              <w:top w:val="nil"/>
              <w:left w:val="nil"/>
              <w:bottom w:val="nil"/>
              <w:right w:val="nil"/>
            </w:tcBorders>
            <w:shd w:val="clear" w:color="auto" w:fill="auto"/>
            <w:vAlign w:val="center"/>
          </w:tcPr>
          <w:p w14:paraId="742516FE">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eastAsia" w:ascii="宋体" w:hAnsi="宋体" w:eastAsia="宋体" w:cs="宋体"/>
                <w:kern w:val="0"/>
                <w:sz w:val="19"/>
                <w:szCs w:val="19"/>
                <w:lang w:val="en-US" w:eastAsia="zh-CN" w:bidi="ar"/>
              </w:rPr>
              <w:t>中</w:t>
            </w:r>
          </w:p>
        </w:tc>
      </w:tr>
      <w:tr w14:paraId="21B124E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689A1D2B">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故事点</w:t>
            </w:r>
          </w:p>
        </w:tc>
        <w:tc>
          <w:tcPr>
            <w:tcW w:w="6931" w:type="dxa"/>
            <w:tcBorders>
              <w:top w:val="nil"/>
              <w:left w:val="nil"/>
              <w:bottom w:val="nil"/>
              <w:right w:val="nil"/>
            </w:tcBorders>
            <w:shd w:val="clear" w:color="auto" w:fill="auto"/>
            <w:vAlign w:val="center"/>
          </w:tcPr>
          <w:p w14:paraId="794075F1">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eastAsia" w:ascii="宋体" w:hAnsi="宋体" w:eastAsia="宋体" w:cs="宋体"/>
                <w:kern w:val="0"/>
                <w:sz w:val="19"/>
                <w:szCs w:val="19"/>
                <w:lang w:val="en-US" w:eastAsia="zh-CN" w:bidi="ar"/>
              </w:rPr>
              <w:t>2</w:t>
            </w:r>
          </w:p>
        </w:tc>
      </w:tr>
      <w:tr w14:paraId="38FB724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07C69D1F">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依赖关系</w:t>
            </w:r>
          </w:p>
        </w:tc>
        <w:tc>
          <w:tcPr>
            <w:tcW w:w="6931" w:type="dxa"/>
            <w:tcBorders>
              <w:top w:val="nil"/>
              <w:left w:val="nil"/>
              <w:bottom w:val="nil"/>
              <w:right w:val="nil"/>
            </w:tcBorders>
            <w:shd w:val="clear" w:color="auto" w:fill="auto"/>
            <w:vAlign w:val="center"/>
          </w:tcPr>
          <w:p w14:paraId="3371C59F">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依赖用户管理模块的用户信息查询功能</w:t>
            </w:r>
          </w:p>
        </w:tc>
      </w:tr>
      <w:tr w14:paraId="032798C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360A8DCE">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备注</w:t>
            </w:r>
          </w:p>
        </w:tc>
        <w:tc>
          <w:tcPr>
            <w:tcW w:w="6931" w:type="dxa"/>
            <w:tcBorders>
              <w:top w:val="nil"/>
              <w:left w:val="nil"/>
              <w:bottom w:val="nil"/>
              <w:right w:val="nil"/>
            </w:tcBorders>
            <w:shd w:val="clear" w:color="auto" w:fill="auto"/>
            <w:vAlign w:val="center"/>
          </w:tcPr>
          <w:p w14:paraId="59BBCEF3">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不可编辑字段（姓名、部门）需联系系统管理员修改</w:t>
            </w:r>
          </w:p>
        </w:tc>
      </w:tr>
    </w:tbl>
    <w:p w14:paraId="71231736">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20" w:name="_Toc7053"/>
      <w:r>
        <w:rPr>
          <w:rFonts w:hint="eastAsia" w:ascii="Times New Roman" w:hAnsi="Times New Roman" w:eastAsia="宋体" w:cs="Times New Roman"/>
          <w:b/>
          <w:kern w:val="0"/>
          <w:szCs w:val="22"/>
          <w:lang w:val="en-US" w:eastAsia="zh-CN"/>
        </w:rPr>
        <w:t>故事5：修改登录密码</w:t>
      </w:r>
      <w:bookmarkEnd w:id="20"/>
    </w:p>
    <w:tbl>
      <w:tblPr>
        <w:tblStyle w:val="13"/>
        <w:tblW w:w="8336"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05"/>
        <w:gridCol w:w="6931"/>
      </w:tblGrid>
      <w:tr w14:paraId="7B894D9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PrEx>
        <w:trPr>
          <w:trHeight w:val="0" w:hRule="atLeast"/>
          <w:tblHeader/>
          <w:jc w:val="center"/>
        </w:trPr>
        <w:tc>
          <w:tcPr>
            <w:tcW w:w="1405" w:type="dxa"/>
            <w:tcBorders>
              <w:top w:val="nil"/>
              <w:left w:val="nil"/>
              <w:bottom w:val="nil"/>
              <w:right w:val="single" w:color="auto" w:sz="4" w:space="0"/>
            </w:tcBorders>
            <w:shd w:val="clear" w:color="auto" w:fill="F2F2F2"/>
            <w:vAlign w:val="center"/>
          </w:tcPr>
          <w:p w14:paraId="5D504134">
            <w:pPr>
              <w:keepNext w:val="0"/>
              <w:keepLines w:val="0"/>
              <w:widowControl/>
              <w:suppressLineNumbers w:val="0"/>
              <w:snapToGrid w:val="0"/>
              <w:spacing w:before="0" w:beforeAutospacing="0" w:after="0" w:afterAutospacing="0" w:line="336" w:lineRule="atLeast"/>
              <w:ind w:left="0" w:right="0" w:firstLine="0"/>
              <w:jc w:val="center"/>
              <w:rPr>
                <w:rFonts w:hint="default" w:ascii="宋体" w:hAnsi="宋体" w:eastAsia="宋体" w:cs="宋体"/>
                <w:b/>
                <w:bCs/>
                <w:color w:val="000000"/>
                <w:kern w:val="0"/>
                <w:sz w:val="19"/>
                <w:szCs w:val="19"/>
                <w:lang w:val="en-US" w:eastAsia="zh-CN" w:bidi="ar"/>
              </w:rPr>
            </w:pPr>
            <w:r>
              <w:rPr>
                <w:rFonts w:hint="default" w:ascii="宋体" w:hAnsi="宋体" w:eastAsia="宋体" w:cs="宋体"/>
                <w:b/>
                <w:bCs/>
                <w:color w:val="000000"/>
                <w:kern w:val="0"/>
                <w:sz w:val="19"/>
                <w:szCs w:val="19"/>
                <w:lang w:val="en-US" w:eastAsia="zh-CN" w:bidi="ar"/>
              </w:rPr>
              <w:t>字段名</w:t>
            </w:r>
          </w:p>
        </w:tc>
        <w:tc>
          <w:tcPr>
            <w:tcW w:w="6931" w:type="dxa"/>
            <w:tcBorders>
              <w:top w:val="nil"/>
              <w:left w:val="nil"/>
              <w:bottom w:val="nil"/>
              <w:right w:val="nil"/>
            </w:tcBorders>
            <w:shd w:val="clear" w:color="auto" w:fill="F2F2F2"/>
            <w:vAlign w:val="center"/>
          </w:tcPr>
          <w:p w14:paraId="52A5B4CE">
            <w:pPr>
              <w:keepNext w:val="0"/>
              <w:keepLines w:val="0"/>
              <w:widowControl/>
              <w:suppressLineNumbers w:val="0"/>
              <w:snapToGrid w:val="0"/>
              <w:spacing w:before="0" w:beforeAutospacing="0" w:after="0" w:afterAutospacing="0" w:line="336" w:lineRule="atLeast"/>
              <w:ind w:left="0" w:right="0" w:firstLine="0"/>
              <w:jc w:val="center"/>
              <w:rPr>
                <w:rFonts w:hint="default" w:ascii="宋体" w:hAnsi="宋体" w:eastAsia="宋体" w:cs="宋体"/>
                <w:b/>
                <w:bCs/>
                <w:color w:val="000000"/>
                <w:kern w:val="0"/>
                <w:sz w:val="19"/>
                <w:szCs w:val="19"/>
                <w:lang w:val="en-US" w:eastAsia="zh-CN" w:bidi="ar"/>
              </w:rPr>
            </w:pPr>
            <w:r>
              <w:rPr>
                <w:rFonts w:hint="default" w:ascii="宋体" w:hAnsi="宋体" w:eastAsia="宋体" w:cs="宋体"/>
                <w:b/>
                <w:bCs/>
                <w:color w:val="000000"/>
                <w:kern w:val="0"/>
                <w:sz w:val="19"/>
                <w:szCs w:val="19"/>
                <w:lang w:val="en-US" w:eastAsia="zh-CN" w:bidi="ar"/>
              </w:rPr>
              <w:t>填充内容</w:t>
            </w:r>
          </w:p>
        </w:tc>
      </w:tr>
      <w:tr w14:paraId="338DE11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3C4AAFCB">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用户故事ID</w:t>
            </w:r>
          </w:p>
        </w:tc>
        <w:tc>
          <w:tcPr>
            <w:tcW w:w="6931" w:type="dxa"/>
            <w:tcBorders>
              <w:top w:val="nil"/>
              <w:left w:val="nil"/>
              <w:bottom w:val="nil"/>
              <w:right w:val="nil"/>
            </w:tcBorders>
            <w:shd w:val="clear" w:color="auto" w:fill="auto"/>
            <w:vAlign w:val="center"/>
          </w:tcPr>
          <w:p w14:paraId="30F59ACC">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MES-HM-0</w:t>
            </w:r>
            <w:r>
              <w:rPr>
                <w:rFonts w:hint="eastAsia" w:ascii="宋体" w:hAnsi="宋体" w:eastAsia="宋体" w:cs="宋体"/>
                <w:kern w:val="0"/>
                <w:sz w:val="19"/>
                <w:szCs w:val="19"/>
                <w:lang w:val="en-US" w:eastAsia="zh-CN" w:bidi="ar"/>
              </w:rPr>
              <w:t>5</w:t>
            </w:r>
          </w:p>
        </w:tc>
      </w:tr>
      <w:tr w14:paraId="2472119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5A3050F5">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版本</w:t>
            </w:r>
          </w:p>
        </w:tc>
        <w:tc>
          <w:tcPr>
            <w:tcW w:w="6931" w:type="dxa"/>
            <w:tcBorders>
              <w:top w:val="nil"/>
              <w:left w:val="nil"/>
              <w:bottom w:val="nil"/>
              <w:right w:val="nil"/>
            </w:tcBorders>
            <w:shd w:val="clear" w:color="auto" w:fill="auto"/>
            <w:vAlign w:val="center"/>
          </w:tcPr>
          <w:p w14:paraId="75456503">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V1.0.0</w:t>
            </w:r>
          </w:p>
        </w:tc>
      </w:tr>
      <w:tr w14:paraId="73E967F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1DB20046">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用户故事</w:t>
            </w:r>
          </w:p>
        </w:tc>
        <w:tc>
          <w:tcPr>
            <w:tcW w:w="6931" w:type="dxa"/>
            <w:tcBorders>
              <w:top w:val="nil"/>
              <w:left w:val="nil"/>
              <w:bottom w:val="nil"/>
              <w:right w:val="nil"/>
            </w:tcBorders>
            <w:shd w:val="clear" w:color="auto" w:fill="auto"/>
            <w:vAlign w:val="center"/>
          </w:tcPr>
          <w:p w14:paraId="48615979">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作为系统用户，我需要定期修改登录密码，以便保障账号安全</w:t>
            </w:r>
          </w:p>
        </w:tc>
      </w:tr>
      <w:tr w14:paraId="5578031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3E2AFE49">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所属模块</w:t>
            </w:r>
          </w:p>
        </w:tc>
        <w:tc>
          <w:tcPr>
            <w:tcW w:w="6931" w:type="dxa"/>
            <w:tcBorders>
              <w:top w:val="nil"/>
              <w:left w:val="nil"/>
              <w:bottom w:val="nil"/>
              <w:right w:val="nil"/>
            </w:tcBorders>
            <w:shd w:val="clear" w:color="auto" w:fill="auto"/>
            <w:vAlign w:val="center"/>
          </w:tcPr>
          <w:p w14:paraId="7E2E9B00">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首页及通用(HM)</w:t>
            </w:r>
          </w:p>
        </w:tc>
      </w:tr>
      <w:tr w14:paraId="2B33D96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7498D9E0">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业务角色</w:t>
            </w:r>
          </w:p>
        </w:tc>
        <w:tc>
          <w:tcPr>
            <w:tcW w:w="6931" w:type="dxa"/>
            <w:tcBorders>
              <w:top w:val="nil"/>
              <w:left w:val="nil"/>
              <w:bottom w:val="nil"/>
              <w:right w:val="nil"/>
            </w:tcBorders>
            <w:shd w:val="clear" w:color="auto" w:fill="auto"/>
            <w:vAlign w:val="center"/>
          </w:tcPr>
          <w:p w14:paraId="694E0AE9">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系统用户</w:t>
            </w:r>
          </w:p>
        </w:tc>
      </w:tr>
      <w:tr w14:paraId="3CDDAE2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52825C9F">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功能需求</w:t>
            </w:r>
          </w:p>
        </w:tc>
        <w:tc>
          <w:tcPr>
            <w:tcW w:w="6931" w:type="dxa"/>
            <w:tcBorders>
              <w:top w:val="nil"/>
              <w:left w:val="nil"/>
              <w:bottom w:val="nil"/>
              <w:right w:val="nil"/>
            </w:tcBorders>
            <w:shd w:val="clear" w:color="auto" w:fill="auto"/>
            <w:vAlign w:val="center"/>
          </w:tcPr>
          <w:p w14:paraId="3A423B50">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进入个人中心密码修改页面，输入原密码、新密码、确认新密码，提交保存完成密码更新</w:t>
            </w:r>
          </w:p>
        </w:tc>
      </w:tr>
      <w:tr w14:paraId="01D538E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4C801546">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价值诉求</w:t>
            </w:r>
          </w:p>
        </w:tc>
        <w:tc>
          <w:tcPr>
            <w:tcW w:w="6931" w:type="dxa"/>
            <w:tcBorders>
              <w:top w:val="nil"/>
              <w:left w:val="nil"/>
              <w:bottom w:val="nil"/>
              <w:right w:val="nil"/>
            </w:tcBorders>
            <w:shd w:val="clear" w:color="auto" w:fill="auto"/>
            <w:vAlign w:val="center"/>
          </w:tcPr>
          <w:p w14:paraId="4F0A729D">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定期更新密码，降低账号被盗风险，保障系统访问安全</w:t>
            </w:r>
          </w:p>
        </w:tc>
      </w:tr>
      <w:tr w14:paraId="5932066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211B96A5">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验收标准（AC）</w:t>
            </w:r>
          </w:p>
        </w:tc>
        <w:tc>
          <w:tcPr>
            <w:tcW w:w="6931" w:type="dxa"/>
            <w:tcBorders>
              <w:top w:val="nil"/>
              <w:left w:val="nil"/>
              <w:bottom w:val="nil"/>
              <w:right w:val="nil"/>
            </w:tcBorders>
            <w:shd w:val="clear" w:color="auto" w:fill="auto"/>
            <w:vAlign w:val="center"/>
          </w:tcPr>
          <w:p w14:paraId="7BE4D193">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1.原密码输入错误时，提示“原密码不正确”；</w:t>
            </w:r>
          </w:p>
          <w:p w14:paraId="02D0C1C5">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2.新密码需符合“6-12位字母+数字”规则，不符合时提示“密码格式不正确”；</w:t>
            </w:r>
          </w:p>
          <w:p w14:paraId="75E1256E">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3.新密码与确认新密码不一致时，提示“两次输入的密码不一致”；</w:t>
            </w:r>
          </w:p>
          <w:p w14:paraId="5FCF2C84">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4.新密码不能与近3次使用的密码重复，否则提示“密码不能与近期使用的密码一致”；</w:t>
            </w:r>
          </w:p>
          <w:p w14:paraId="011AF7ED">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5.保存成功后提示“密码修改成功，请重新登录”，跳转至登录页</w:t>
            </w:r>
          </w:p>
        </w:tc>
      </w:tr>
      <w:tr w14:paraId="57767B7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7C008640">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优先级</w:t>
            </w:r>
          </w:p>
        </w:tc>
        <w:tc>
          <w:tcPr>
            <w:tcW w:w="6931" w:type="dxa"/>
            <w:tcBorders>
              <w:top w:val="nil"/>
              <w:left w:val="nil"/>
              <w:bottom w:val="nil"/>
              <w:right w:val="nil"/>
            </w:tcBorders>
            <w:shd w:val="clear" w:color="auto" w:fill="auto"/>
            <w:vAlign w:val="center"/>
          </w:tcPr>
          <w:p w14:paraId="4B56A328">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高</w:t>
            </w:r>
          </w:p>
        </w:tc>
      </w:tr>
      <w:tr w14:paraId="2879FE73">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0F347E39">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故事点</w:t>
            </w:r>
          </w:p>
        </w:tc>
        <w:tc>
          <w:tcPr>
            <w:tcW w:w="6931" w:type="dxa"/>
            <w:tcBorders>
              <w:top w:val="nil"/>
              <w:left w:val="nil"/>
              <w:bottom w:val="nil"/>
              <w:right w:val="nil"/>
            </w:tcBorders>
            <w:shd w:val="clear" w:color="auto" w:fill="auto"/>
            <w:vAlign w:val="center"/>
          </w:tcPr>
          <w:p w14:paraId="3BAE40EC">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eastAsia" w:ascii="宋体" w:hAnsi="宋体" w:eastAsia="宋体" w:cs="宋体"/>
                <w:kern w:val="0"/>
                <w:sz w:val="19"/>
                <w:szCs w:val="19"/>
                <w:lang w:val="en-US" w:eastAsia="zh-CN" w:bidi="ar"/>
              </w:rPr>
              <w:t>2</w:t>
            </w:r>
          </w:p>
        </w:tc>
      </w:tr>
      <w:tr w14:paraId="1A49ED7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41546F12">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依赖关系</w:t>
            </w:r>
          </w:p>
        </w:tc>
        <w:tc>
          <w:tcPr>
            <w:tcW w:w="6931" w:type="dxa"/>
            <w:tcBorders>
              <w:top w:val="nil"/>
              <w:left w:val="nil"/>
              <w:bottom w:val="nil"/>
              <w:right w:val="nil"/>
            </w:tcBorders>
            <w:shd w:val="clear" w:color="auto" w:fill="auto"/>
            <w:vAlign w:val="center"/>
          </w:tcPr>
          <w:p w14:paraId="72F4FC1D">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依赖系统登录功能（MES-HM-01系统登录）</w:t>
            </w:r>
          </w:p>
        </w:tc>
      </w:tr>
      <w:tr w14:paraId="24CF5363">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05" w:type="dxa"/>
            <w:tcBorders>
              <w:top w:val="nil"/>
              <w:left w:val="nil"/>
              <w:bottom w:val="nil"/>
              <w:right w:val="single" w:color="auto" w:sz="4" w:space="0"/>
            </w:tcBorders>
            <w:shd w:val="clear" w:color="auto" w:fill="auto"/>
            <w:vAlign w:val="center"/>
          </w:tcPr>
          <w:p w14:paraId="3C6425D0">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default" w:ascii="宋体" w:hAnsi="宋体" w:eastAsia="宋体" w:cs="宋体"/>
                <w:w w:val="100"/>
                <w:kern w:val="0"/>
                <w:sz w:val="19"/>
                <w:szCs w:val="19"/>
                <w:lang w:val="en-US" w:eastAsia="zh-CN" w:bidi="ar"/>
              </w:rPr>
              <w:t>备注</w:t>
            </w:r>
          </w:p>
        </w:tc>
        <w:tc>
          <w:tcPr>
            <w:tcW w:w="6931" w:type="dxa"/>
            <w:tcBorders>
              <w:top w:val="nil"/>
              <w:left w:val="nil"/>
              <w:bottom w:val="nil"/>
              <w:right w:val="nil"/>
            </w:tcBorders>
            <w:shd w:val="clear" w:color="auto" w:fill="auto"/>
            <w:vAlign w:val="center"/>
          </w:tcPr>
          <w:p w14:paraId="002B79B2">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kern w:val="0"/>
                <w:sz w:val="19"/>
                <w:szCs w:val="19"/>
                <w:lang w:val="en-US" w:eastAsia="zh-CN" w:bidi="ar"/>
              </w:rPr>
            </w:pPr>
            <w:r>
              <w:rPr>
                <w:rFonts w:hint="default" w:ascii="宋体" w:hAnsi="宋体" w:eastAsia="宋体" w:cs="宋体"/>
                <w:kern w:val="0"/>
                <w:sz w:val="19"/>
                <w:szCs w:val="19"/>
                <w:lang w:val="en-US" w:eastAsia="zh-CN" w:bidi="ar"/>
              </w:rPr>
              <w:t>密码修改后即时失效原登录会话，需重新验证身份</w:t>
            </w:r>
          </w:p>
        </w:tc>
      </w:tr>
    </w:tbl>
    <w:p w14:paraId="6F25839E">
      <w:pPr>
        <w:pStyle w:val="4"/>
        <w:numPr>
          <w:ilvl w:val="1"/>
          <w:numId w:val="2"/>
        </w:numPr>
        <w:spacing w:after="156"/>
        <w:ind w:left="567" w:leftChars="0" w:hanging="567" w:firstLineChars="0"/>
        <w:jc w:val="left"/>
        <w:rPr>
          <w:rFonts w:hint="eastAsia"/>
          <w:lang w:val="en-US" w:eastAsia="zh-CN"/>
        </w:rPr>
      </w:pPr>
      <w:r>
        <w:rPr>
          <w:rFonts w:hint="eastAsia"/>
          <w:lang w:val="en-US" w:eastAsia="zh-CN"/>
        </w:rPr>
        <w:t>系统管理(SM)</w:t>
      </w:r>
    </w:p>
    <w:p w14:paraId="017EE3AC">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21" w:name="_Toc8908"/>
      <w:r>
        <w:rPr>
          <w:rFonts w:hint="default" w:ascii="Times New Roman" w:hAnsi="Times New Roman" w:eastAsia="宋体" w:cs="Times New Roman"/>
          <w:b/>
          <w:kern w:val="0"/>
          <w:szCs w:val="22"/>
          <w:lang w:val="en-US" w:eastAsia="zh-CN"/>
        </w:rPr>
        <w:t>故事1：部门信息新增</w:t>
      </w:r>
      <w:bookmarkEnd w:id="21"/>
    </w:p>
    <w:tbl>
      <w:tblPr>
        <w:tblStyle w:val="13"/>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3"/>
        <w:gridCol w:w="6923"/>
      </w:tblGrid>
      <w:tr w14:paraId="164EA03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PrEx>
        <w:trPr>
          <w:tblHeader/>
        </w:trPr>
        <w:tc>
          <w:tcPr>
            <w:tcW w:w="1413" w:type="dxa"/>
            <w:tcBorders>
              <w:top w:val="nil"/>
              <w:left w:val="nil"/>
              <w:bottom w:val="nil"/>
              <w:right w:val="single" w:color="auto" w:sz="4" w:space="0"/>
            </w:tcBorders>
            <w:shd w:val="clear" w:color="auto" w:fill="F2F2F2"/>
            <w:vAlign w:val="center"/>
          </w:tcPr>
          <w:p w14:paraId="675D00B3">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6923" w:type="dxa"/>
            <w:tcBorders>
              <w:top w:val="nil"/>
              <w:left w:val="nil"/>
              <w:bottom w:val="nil"/>
              <w:right w:val="nil"/>
            </w:tcBorders>
            <w:shd w:val="clear" w:color="auto" w:fill="F2F2F2"/>
            <w:vAlign w:val="center"/>
          </w:tcPr>
          <w:p w14:paraId="22FA6DD9">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6840365">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07F8D5EB">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用户故事ID</w:t>
            </w:r>
          </w:p>
        </w:tc>
        <w:tc>
          <w:tcPr>
            <w:tcW w:w="6923" w:type="dxa"/>
            <w:tcBorders>
              <w:top w:val="nil"/>
              <w:left w:val="nil"/>
              <w:bottom w:val="nil"/>
              <w:right w:val="nil"/>
            </w:tcBorders>
            <w:shd w:val="clear" w:color="auto" w:fill="auto"/>
            <w:vAlign w:val="center"/>
          </w:tcPr>
          <w:p w14:paraId="57A0E81E">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MES-SM-01</w:t>
            </w:r>
          </w:p>
        </w:tc>
      </w:tr>
      <w:tr w14:paraId="4F542185">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2A5F9860">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版本</w:t>
            </w:r>
          </w:p>
        </w:tc>
        <w:tc>
          <w:tcPr>
            <w:tcW w:w="6923" w:type="dxa"/>
            <w:tcBorders>
              <w:top w:val="nil"/>
              <w:left w:val="nil"/>
              <w:bottom w:val="nil"/>
              <w:right w:val="nil"/>
            </w:tcBorders>
            <w:shd w:val="clear" w:color="auto" w:fill="auto"/>
            <w:vAlign w:val="center"/>
          </w:tcPr>
          <w:p w14:paraId="6B7965C3">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V1.0.0</w:t>
            </w:r>
          </w:p>
        </w:tc>
      </w:tr>
      <w:tr w14:paraId="4EAF098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12FA3F96">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用户故事</w:t>
            </w:r>
          </w:p>
        </w:tc>
        <w:tc>
          <w:tcPr>
            <w:tcW w:w="6923" w:type="dxa"/>
            <w:tcBorders>
              <w:top w:val="nil"/>
              <w:left w:val="nil"/>
              <w:bottom w:val="nil"/>
              <w:right w:val="nil"/>
            </w:tcBorders>
            <w:shd w:val="clear" w:color="auto" w:fill="auto"/>
            <w:vAlign w:val="center"/>
          </w:tcPr>
          <w:p w14:paraId="602DDB1C">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作为系统管理员，我需要新增部门信息并支持树形结构，以便搭建企业组织架构</w:t>
            </w:r>
          </w:p>
        </w:tc>
      </w:tr>
      <w:tr w14:paraId="48FF7F5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71F43D7A">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所属模块</w:t>
            </w:r>
          </w:p>
        </w:tc>
        <w:tc>
          <w:tcPr>
            <w:tcW w:w="6923" w:type="dxa"/>
            <w:tcBorders>
              <w:top w:val="nil"/>
              <w:left w:val="nil"/>
              <w:bottom w:val="nil"/>
              <w:right w:val="nil"/>
            </w:tcBorders>
            <w:shd w:val="clear" w:color="auto" w:fill="auto"/>
            <w:vAlign w:val="center"/>
          </w:tcPr>
          <w:p w14:paraId="482FBA09">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系统管理(SM)</w:t>
            </w:r>
          </w:p>
        </w:tc>
      </w:tr>
      <w:tr w14:paraId="4EF7C97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36206C8D">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业务角色</w:t>
            </w:r>
          </w:p>
        </w:tc>
        <w:tc>
          <w:tcPr>
            <w:tcW w:w="6923" w:type="dxa"/>
            <w:tcBorders>
              <w:top w:val="nil"/>
              <w:left w:val="nil"/>
              <w:bottom w:val="nil"/>
              <w:right w:val="nil"/>
            </w:tcBorders>
            <w:shd w:val="clear" w:color="auto" w:fill="auto"/>
            <w:vAlign w:val="center"/>
          </w:tcPr>
          <w:p w14:paraId="5DB5A67D">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系统管理员</w:t>
            </w:r>
          </w:p>
        </w:tc>
      </w:tr>
      <w:tr w14:paraId="39C8711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5ECA3DF1">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功能需求</w:t>
            </w:r>
          </w:p>
        </w:tc>
        <w:tc>
          <w:tcPr>
            <w:tcW w:w="6923" w:type="dxa"/>
            <w:tcBorders>
              <w:top w:val="nil"/>
              <w:left w:val="nil"/>
              <w:bottom w:val="nil"/>
              <w:right w:val="nil"/>
            </w:tcBorders>
            <w:shd w:val="clear" w:color="auto" w:fill="auto"/>
            <w:vAlign w:val="center"/>
          </w:tcPr>
          <w:p w14:paraId="44F7D4D2">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选择父部门（支持无父部门），填写部门名称、负责人、排序序号、备注，提交保存新增部门信息</w:t>
            </w:r>
          </w:p>
        </w:tc>
      </w:tr>
      <w:tr w14:paraId="3B5139A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7C83AB95">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价值诉求</w:t>
            </w:r>
          </w:p>
        </w:tc>
        <w:tc>
          <w:tcPr>
            <w:tcW w:w="6923" w:type="dxa"/>
            <w:tcBorders>
              <w:top w:val="nil"/>
              <w:left w:val="nil"/>
              <w:bottom w:val="nil"/>
              <w:right w:val="nil"/>
            </w:tcBorders>
            <w:shd w:val="clear" w:color="auto" w:fill="auto"/>
            <w:vAlign w:val="center"/>
          </w:tcPr>
          <w:p w14:paraId="410B3705">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搭建企业组织架构，为用户部门分配与权限管控提供基础维度，提升组织管理清晰度</w:t>
            </w:r>
          </w:p>
        </w:tc>
      </w:tr>
      <w:tr w14:paraId="4FA08D2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4C04A73F">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验收标准（AC）</w:t>
            </w:r>
          </w:p>
        </w:tc>
        <w:tc>
          <w:tcPr>
            <w:tcW w:w="6923" w:type="dxa"/>
            <w:tcBorders>
              <w:top w:val="nil"/>
              <w:left w:val="nil"/>
              <w:bottom w:val="nil"/>
              <w:right w:val="nil"/>
            </w:tcBorders>
            <w:shd w:val="clear" w:color="auto" w:fill="auto"/>
            <w:vAlign w:val="center"/>
          </w:tcPr>
          <w:p w14:paraId="5C85738B">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1.部门名称为空时，提交提示“请输入部门名称”；</w:t>
            </w:r>
          </w:p>
          <w:p w14:paraId="1786744D">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2.同一父部门下部门名称支持唯一性校验，重复提示“该父部门下已存在该部门”；</w:t>
            </w:r>
          </w:p>
          <w:p w14:paraId="48FE939A">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3.负责人需选择系统有效用户，否则提示“请选择有效负责人”；</w:t>
            </w:r>
          </w:p>
          <w:p w14:paraId="0046CD06">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4.保存后，部门树中显示新增节点，信息与配置一致；</w:t>
            </w:r>
          </w:p>
          <w:p w14:paraId="5C8ECD36">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5.支持按部门名称搜索新增部门</w:t>
            </w:r>
          </w:p>
        </w:tc>
      </w:tr>
      <w:tr w14:paraId="3CEA734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553BBA6E">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优先级</w:t>
            </w:r>
          </w:p>
        </w:tc>
        <w:tc>
          <w:tcPr>
            <w:tcW w:w="6923" w:type="dxa"/>
            <w:tcBorders>
              <w:top w:val="nil"/>
              <w:left w:val="nil"/>
              <w:bottom w:val="nil"/>
              <w:right w:val="nil"/>
            </w:tcBorders>
            <w:shd w:val="clear" w:color="auto" w:fill="auto"/>
            <w:vAlign w:val="center"/>
          </w:tcPr>
          <w:p w14:paraId="6EB512B5">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高</w:t>
            </w:r>
          </w:p>
        </w:tc>
      </w:tr>
      <w:tr w14:paraId="4C32930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16EB262C">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故事点</w:t>
            </w:r>
          </w:p>
        </w:tc>
        <w:tc>
          <w:tcPr>
            <w:tcW w:w="6923" w:type="dxa"/>
            <w:tcBorders>
              <w:top w:val="nil"/>
              <w:left w:val="nil"/>
              <w:bottom w:val="nil"/>
              <w:right w:val="nil"/>
            </w:tcBorders>
            <w:shd w:val="clear" w:color="auto" w:fill="auto"/>
            <w:vAlign w:val="center"/>
          </w:tcPr>
          <w:p w14:paraId="2F86DE75">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3</w:t>
            </w:r>
          </w:p>
        </w:tc>
      </w:tr>
      <w:tr w14:paraId="0701BD9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25891F16">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依赖关系</w:t>
            </w:r>
          </w:p>
        </w:tc>
        <w:tc>
          <w:tcPr>
            <w:tcW w:w="6923" w:type="dxa"/>
            <w:tcBorders>
              <w:top w:val="nil"/>
              <w:left w:val="nil"/>
              <w:bottom w:val="nil"/>
              <w:right w:val="nil"/>
            </w:tcBorders>
            <w:shd w:val="clear" w:color="auto" w:fill="auto"/>
            <w:vAlign w:val="center"/>
          </w:tcPr>
          <w:p w14:paraId="0D3B01BA">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依赖用户管理模块的用户信息维护功能</w:t>
            </w:r>
          </w:p>
        </w:tc>
      </w:tr>
      <w:tr w14:paraId="159DE90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38679689">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备注</w:t>
            </w:r>
          </w:p>
        </w:tc>
        <w:tc>
          <w:tcPr>
            <w:tcW w:w="6923" w:type="dxa"/>
            <w:tcBorders>
              <w:top w:val="nil"/>
              <w:left w:val="nil"/>
              <w:bottom w:val="nil"/>
              <w:right w:val="nil"/>
            </w:tcBorders>
            <w:shd w:val="clear" w:color="auto" w:fill="auto"/>
            <w:vAlign w:val="center"/>
          </w:tcPr>
          <w:p w14:paraId="3876F173">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部门层级建议不超过4层，避免组织架构过于复杂</w:t>
            </w:r>
          </w:p>
        </w:tc>
      </w:tr>
    </w:tbl>
    <w:p w14:paraId="679514FF">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22" w:name="_Toc22408"/>
      <w:r>
        <w:rPr>
          <w:rFonts w:hint="default" w:ascii="Times New Roman" w:hAnsi="Times New Roman" w:eastAsia="宋体" w:cs="Times New Roman"/>
          <w:b/>
          <w:kern w:val="0"/>
          <w:szCs w:val="22"/>
          <w:lang w:val="en-US" w:eastAsia="zh-CN"/>
        </w:rPr>
        <w:t>故事</w:t>
      </w:r>
      <w:r>
        <w:rPr>
          <w:rFonts w:hint="eastAsia" w:ascii="Times New Roman" w:hAnsi="Times New Roman" w:eastAsia="宋体" w:cs="Times New Roman"/>
          <w:b/>
          <w:kern w:val="0"/>
          <w:szCs w:val="22"/>
          <w:lang w:val="en-US" w:eastAsia="zh-CN"/>
        </w:rPr>
        <w:t>2</w:t>
      </w:r>
      <w:r>
        <w:rPr>
          <w:rFonts w:hint="default" w:ascii="Times New Roman" w:hAnsi="Times New Roman" w:eastAsia="宋体" w:cs="Times New Roman"/>
          <w:b/>
          <w:kern w:val="0"/>
          <w:szCs w:val="22"/>
          <w:lang w:val="en-US" w:eastAsia="zh-CN"/>
        </w:rPr>
        <w:t>：部门信息查询</w:t>
      </w:r>
      <w:bookmarkEnd w:id="22"/>
    </w:p>
    <w:tbl>
      <w:tblPr>
        <w:tblStyle w:val="13"/>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3"/>
        <w:gridCol w:w="6923"/>
      </w:tblGrid>
      <w:tr w14:paraId="335BCFC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413" w:type="dxa"/>
            <w:tcBorders>
              <w:top w:val="nil"/>
              <w:left w:val="nil"/>
              <w:bottom w:val="nil"/>
              <w:right w:val="single" w:color="auto" w:sz="4" w:space="0"/>
            </w:tcBorders>
            <w:shd w:val="clear" w:color="auto" w:fill="F2F2F2"/>
            <w:vAlign w:val="center"/>
          </w:tcPr>
          <w:p w14:paraId="631B2BF0">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6923" w:type="dxa"/>
            <w:tcBorders>
              <w:top w:val="nil"/>
              <w:left w:val="nil"/>
              <w:bottom w:val="nil"/>
              <w:right w:val="nil"/>
            </w:tcBorders>
            <w:shd w:val="clear" w:color="auto" w:fill="F2F2F2"/>
            <w:vAlign w:val="center"/>
          </w:tcPr>
          <w:p w14:paraId="72B7D774">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7127EDB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0AF3056B">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用户故事ID</w:t>
            </w:r>
          </w:p>
        </w:tc>
        <w:tc>
          <w:tcPr>
            <w:tcW w:w="6923" w:type="dxa"/>
            <w:tcBorders>
              <w:top w:val="nil"/>
              <w:left w:val="nil"/>
              <w:bottom w:val="nil"/>
              <w:right w:val="nil"/>
            </w:tcBorders>
            <w:shd w:val="clear" w:color="auto" w:fill="auto"/>
            <w:vAlign w:val="center"/>
          </w:tcPr>
          <w:p w14:paraId="4857F504">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MES-SM-02</w:t>
            </w:r>
          </w:p>
        </w:tc>
      </w:tr>
      <w:tr w14:paraId="7F70BC1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6FAFC71E">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版本</w:t>
            </w:r>
          </w:p>
        </w:tc>
        <w:tc>
          <w:tcPr>
            <w:tcW w:w="6923" w:type="dxa"/>
            <w:tcBorders>
              <w:top w:val="nil"/>
              <w:left w:val="nil"/>
              <w:bottom w:val="nil"/>
              <w:right w:val="nil"/>
            </w:tcBorders>
            <w:shd w:val="clear" w:color="auto" w:fill="auto"/>
            <w:vAlign w:val="center"/>
          </w:tcPr>
          <w:p w14:paraId="4544825E">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V1.0.0</w:t>
            </w:r>
          </w:p>
        </w:tc>
      </w:tr>
      <w:tr w14:paraId="75DBD183">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02878AA2">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用户故事</w:t>
            </w:r>
          </w:p>
        </w:tc>
        <w:tc>
          <w:tcPr>
            <w:tcW w:w="6923" w:type="dxa"/>
            <w:tcBorders>
              <w:top w:val="nil"/>
              <w:left w:val="nil"/>
              <w:bottom w:val="nil"/>
              <w:right w:val="nil"/>
            </w:tcBorders>
            <w:shd w:val="clear" w:color="auto" w:fill="auto"/>
            <w:vAlign w:val="center"/>
          </w:tcPr>
          <w:p w14:paraId="132D2A01">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作为系统管理员，我可以按条件搜索部门信息，以便快速定位目标部门</w:t>
            </w:r>
          </w:p>
        </w:tc>
      </w:tr>
      <w:tr w14:paraId="77F042F3">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02A7610B">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所属模块</w:t>
            </w:r>
          </w:p>
        </w:tc>
        <w:tc>
          <w:tcPr>
            <w:tcW w:w="6923" w:type="dxa"/>
            <w:tcBorders>
              <w:top w:val="nil"/>
              <w:left w:val="nil"/>
              <w:bottom w:val="nil"/>
              <w:right w:val="nil"/>
            </w:tcBorders>
            <w:shd w:val="clear" w:color="auto" w:fill="auto"/>
            <w:vAlign w:val="center"/>
          </w:tcPr>
          <w:p w14:paraId="0309D2EC">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系统管理(SM)</w:t>
            </w:r>
          </w:p>
        </w:tc>
      </w:tr>
      <w:tr w14:paraId="6168542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2C53C273">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业务角色</w:t>
            </w:r>
          </w:p>
        </w:tc>
        <w:tc>
          <w:tcPr>
            <w:tcW w:w="6923" w:type="dxa"/>
            <w:tcBorders>
              <w:top w:val="nil"/>
              <w:left w:val="nil"/>
              <w:bottom w:val="nil"/>
              <w:right w:val="nil"/>
            </w:tcBorders>
            <w:shd w:val="clear" w:color="auto" w:fill="auto"/>
            <w:vAlign w:val="center"/>
          </w:tcPr>
          <w:p w14:paraId="613EBAF7">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系统管理员</w:t>
            </w:r>
          </w:p>
        </w:tc>
      </w:tr>
      <w:tr w14:paraId="4FBA18D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7780D685">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功能需求</w:t>
            </w:r>
          </w:p>
        </w:tc>
        <w:tc>
          <w:tcPr>
            <w:tcW w:w="6923" w:type="dxa"/>
            <w:tcBorders>
              <w:top w:val="nil"/>
              <w:left w:val="nil"/>
              <w:bottom w:val="nil"/>
              <w:right w:val="nil"/>
            </w:tcBorders>
            <w:shd w:val="clear" w:color="auto" w:fill="auto"/>
            <w:vAlign w:val="center"/>
          </w:tcPr>
          <w:p w14:paraId="15E758D9">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输入部门名称、选择父部门、负责人，点击“查询”按钮筛选部门信息，支持按排序序号升序/降序排列</w:t>
            </w:r>
          </w:p>
        </w:tc>
      </w:tr>
      <w:tr w14:paraId="04359D1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6012CBEE">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价值诉求</w:t>
            </w:r>
          </w:p>
        </w:tc>
        <w:tc>
          <w:tcPr>
            <w:tcW w:w="6923" w:type="dxa"/>
            <w:tcBorders>
              <w:top w:val="nil"/>
              <w:left w:val="nil"/>
              <w:bottom w:val="nil"/>
              <w:right w:val="nil"/>
            </w:tcBorders>
            <w:shd w:val="clear" w:color="auto" w:fill="auto"/>
            <w:vAlign w:val="center"/>
          </w:tcPr>
          <w:p w14:paraId="720CB7F5">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快速定位目标部门，减少查找时间，提升部门管理效率</w:t>
            </w:r>
          </w:p>
        </w:tc>
      </w:tr>
      <w:tr w14:paraId="33720AD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00DAA5A8">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验收标准（AC）</w:t>
            </w:r>
          </w:p>
        </w:tc>
        <w:tc>
          <w:tcPr>
            <w:tcW w:w="6923" w:type="dxa"/>
            <w:tcBorders>
              <w:top w:val="nil"/>
              <w:left w:val="nil"/>
              <w:bottom w:val="nil"/>
              <w:right w:val="nil"/>
            </w:tcBorders>
            <w:shd w:val="clear" w:color="auto" w:fill="auto"/>
            <w:vAlign w:val="center"/>
          </w:tcPr>
          <w:p w14:paraId="27A41996">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1.输入部门名称支持模糊匹配，搜索结果显示包含关键词的部门；</w:t>
            </w:r>
          </w:p>
          <w:p w14:paraId="395B7B61">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2.选择父部门/负责人后，搜索结果同步筛选对应条件的部门；</w:t>
            </w:r>
          </w:p>
          <w:p w14:paraId="52068C8C">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3.多条件组合时，搜索结果为条件的交集；</w:t>
            </w:r>
          </w:p>
          <w:p w14:paraId="07D25AE1">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4.支持按排序序号升序/降序切换排列方式；</w:t>
            </w:r>
          </w:p>
          <w:p w14:paraId="46BB087B">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5.无匹配结果时显示“未查询到对应部门信息”</w:t>
            </w:r>
          </w:p>
        </w:tc>
      </w:tr>
      <w:tr w14:paraId="42AF1EC4">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068F887F">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优先级</w:t>
            </w:r>
          </w:p>
        </w:tc>
        <w:tc>
          <w:tcPr>
            <w:tcW w:w="6923" w:type="dxa"/>
            <w:tcBorders>
              <w:top w:val="nil"/>
              <w:left w:val="nil"/>
              <w:bottom w:val="nil"/>
              <w:right w:val="nil"/>
            </w:tcBorders>
            <w:shd w:val="clear" w:color="auto" w:fill="auto"/>
            <w:vAlign w:val="center"/>
          </w:tcPr>
          <w:p w14:paraId="5DB47D93">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中</w:t>
            </w:r>
          </w:p>
        </w:tc>
      </w:tr>
      <w:tr w14:paraId="233D5EA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64C7B07F">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故事点</w:t>
            </w:r>
          </w:p>
        </w:tc>
        <w:tc>
          <w:tcPr>
            <w:tcW w:w="6923" w:type="dxa"/>
            <w:tcBorders>
              <w:top w:val="nil"/>
              <w:left w:val="nil"/>
              <w:bottom w:val="nil"/>
              <w:right w:val="nil"/>
            </w:tcBorders>
            <w:shd w:val="clear" w:color="auto" w:fill="auto"/>
            <w:vAlign w:val="center"/>
          </w:tcPr>
          <w:p w14:paraId="1D2D27F4">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2</w:t>
            </w:r>
          </w:p>
        </w:tc>
      </w:tr>
      <w:tr w14:paraId="618768E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67DF8F8C">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依赖关系</w:t>
            </w:r>
          </w:p>
        </w:tc>
        <w:tc>
          <w:tcPr>
            <w:tcW w:w="6923" w:type="dxa"/>
            <w:tcBorders>
              <w:top w:val="nil"/>
              <w:left w:val="nil"/>
              <w:bottom w:val="nil"/>
              <w:right w:val="nil"/>
            </w:tcBorders>
            <w:shd w:val="clear" w:color="auto" w:fill="auto"/>
            <w:vAlign w:val="center"/>
          </w:tcPr>
          <w:p w14:paraId="285636C6">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依赖MES-SM-01部门信息新增功能</w:t>
            </w:r>
          </w:p>
        </w:tc>
      </w:tr>
      <w:tr w14:paraId="0F055F7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473B4D32">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备注</w:t>
            </w:r>
          </w:p>
        </w:tc>
        <w:tc>
          <w:tcPr>
            <w:tcW w:w="6923" w:type="dxa"/>
            <w:tcBorders>
              <w:top w:val="nil"/>
              <w:left w:val="nil"/>
              <w:bottom w:val="nil"/>
              <w:right w:val="nil"/>
            </w:tcBorders>
            <w:shd w:val="clear" w:color="auto" w:fill="auto"/>
            <w:vAlign w:val="center"/>
          </w:tcPr>
          <w:p w14:paraId="7C142798">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支持分页展示，每页默认显示20条记录</w:t>
            </w:r>
          </w:p>
        </w:tc>
      </w:tr>
    </w:tbl>
    <w:p w14:paraId="17CB04D3">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23" w:name="_Toc16155"/>
      <w:r>
        <w:rPr>
          <w:rFonts w:hint="default" w:ascii="Times New Roman" w:hAnsi="Times New Roman" w:eastAsia="宋体" w:cs="Times New Roman"/>
          <w:b/>
          <w:kern w:val="0"/>
          <w:szCs w:val="22"/>
          <w:lang w:val="en-US" w:eastAsia="zh-CN"/>
        </w:rPr>
        <w:t>故事</w:t>
      </w:r>
      <w:r>
        <w:rPr>
          <w:rFonts w:hint="eastAsia" w:ascii="Times New Roman" w:hAnsi="Times New Roman" w:eastAsia="宋体" w:cs="Times New Roman"/>
          <w:b/>
          <w:kern w:val="0"/>
          <w:szCs w:val="22"/>
          <w:lang w:val="en-US" w:eastAsia="zh-CN"/>
        </w:rPr>
        <w:t>3</w:t>
      </w:r>
      <w:r>
        <w:rPr>
          <w:rFonts w:hint="default" w:ascii="Times New Roman" w:hAnsi="Times New Roman" w:eastAsia="宋体" w:cs="Times New Roman"/>
          <w:b/>
          <w:kern w:val="0"/>
          <w:szCs w:val="22"/>
          <w:lang w:val="en-US" w:eastAsia="zh-CN"/>
        </w:rPr>
        <w:t>：部门信息修改</w:t>
      </w:r>
      <w:bookmarkEnd w:id="23"/>
    </w:p>
    <w:tbl>
      <w:tblPr>
        <w:tblStyle w:val="13"/>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3"/>
        <w:gridCol w:w="6923"/>
      </w:tblGrid>
      <w:tr w14:paraId="0F113D8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1413" w:type="dxa"/>
            <w:tcBorders>
              <w:top w:val="nil"/>
              <w:left w:val="nil"/>
              <w:bottom w:val="nil"/>
              <w:right w:val="single" w:color="auto" w:sz="4" w:space="0"/>
            </w:tcBorders>
            <w:shd w:val="clear" w:color="auto" w:fill="F2F2F2"/>
            <w:vAlign w:val="center"/>
          </w:tcPr>
          <w:p w14:paraId="0BD88241">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6923" w:type="dxa"/>
            <w:tcBorders>
              <w:top w:val="nil"/>
              <w:left w:val="nil"/>
              <w:bottom w:val="nil"/>
              <w:right w:val="nil"/>
            </w:tcBorders>
            <w:shd w:val="clear" w:color="auto" w:fill="F2F2F2"/>
            <w:vAlign w:val="center"/>
          </w:tcPr>
          <w:p w14:paraId="6F9DECBE">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7C6AA8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0DBB4CD1">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用户故事ID</w:t>
            </w:r>
          </w:p>
        </w:tc>
        <w:tc>
          <w:tcPr>
            <w:tcW w:w="6923" w:type="dxa"/>
            <w:tcBorders>
              <w:top w:val="nil"/>
              <w:left w:val="nil"/>
              <w:bottom w:val="nil"/>
              <w:right w:val="nil"/>
            </w:tcBorders>
            <w:shd w:val="clear" w:color="auto" w:fill="auto"/>
            <w:vAlign w:val="center"/>
          </w:tcPr>
          <w:p w14:paraId="4EFD705F">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MES-SM-03</w:t>
            </w:r>
          </w:p>
        </w:tc>
      </w:tr>
      <w:tr w14:paraId="3110F5F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4545E5D2">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版本</w:t>
            </w:r>
          </w:p>
        </w:tc>
        <w:tc>
          <w:tcPr>
            <w:tcW w:w="6923" w:type="dxa"/>
            <w:tcBorders>
              <w:top w:val="nil"/>
              <w:left w:val="nil"/>
              <w:bottom w:val="nil"/>
              <w:right w:val="nil"/>
            </w:tcBorders>
            <w:shd w:val="clear" w:color="auto" w:fill="auto"/>
            <w:vAlign w:val="center"/>
          </w:tcPr>
          <w:p w14:paraId="4A9B1AF0">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V1.0.0</w:t>
            </w:r>
          </w:p>
        </w:tc>
      </w:tr>
      <w:tr w14:paraId="4D91F32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62DFCEED">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用户故事</w:t>
            </w:r>
          </w:p>
        </w:tc>
        <w:tc>
          <w:tcPr>
            <w:tcW w:w="6923" w:type="dxa"/>
            <w:tcBorders>
              <w:top w:val="nil"/>
              <w:left w:val="nil"/>
              <w:bottom w:val="nil"/>
              <w:right w:val="nil"/>
            </w:tcBorders>
            <w:shd w:val="clear" w:color="auto" w:fill="auto"/>
            <w:vAlign w:val="center"/>
          </w:tcPr>
          <w:p w14:paraId="5DBDBD64">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作为系统管理员，我需要修改部门信息（如负责人），以便更新组织架构</w:t>
            </w:r>
          </w:p>
        </w:tc>
      </w:tr>
      <w:tr w14:paraId="7AC235F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6EBBF897">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所属模块</w:t>
            </w:r>
          </w:p>
        </w:tc>
        <w:tc>
          <w:tcPr>
            <w:tcW w:w="6923" w:type="dxa"/>
            <w:tcBorders>
              <w:top w:val="nil"/>
              <w:left w:val="nil"/>
              <w:bottom w:val="nil"/>
              <w:right w:val="nil"/>
            </w:tcBorders>
            <w:shd w:val="clear" w:color="auto" w:fill="auto"/>
            <w:vAlign w:val="center"/>
          </w:tcPr>
          <w:p w14:paraId="4603B11B">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系统管理(SM)</w:t>
            </w:r>
          </w:p>
        </w:tc>
      </w:tr>
      <w:tr w14:paraId="4E807C05">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7BE34670">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业务角色</w:t>
            </w:r>
          </w:p>
        </w:tc>
        <w:tc>
          <w:tcPr>
            <w:tcW w:w="6923" w:type="dxa"/>
            <w:tcBorders>
              <w:top w:val="nil"/>
              <w:left w:val="nil"/>
              <w:bottom w:val="nil"/>
              <w:right w:val="nil"/>
            </w:tcBorders>
            <w:shd w:val="clear" w:color="auto" w:fill="auto"/>
            <w:vAlign w:val="center"/>
          </w:tcPr>
          <w:p w14:paraId="04517FD1">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系统管理员</w:t>
            </w:r>
          </w:p>
        </w:tc>
      </w:tr>
      <w:tr w14:paraId="4543528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449C1DF5">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功能需求</w:t>
            </w:r>
          </w:p>
        </w:tc>
        <w:tc>
          <w:tcPr>
            <w:tcW w:w="6923" w:type="dxa"/>
            <w:tcBorders>
              <w:top w:val="nil"/>
              <w:left w:val="nil"/>
              <w:bottom w:val="nil"/>
              <w:right w:val="nil"/>
            </w:tcBorders>
            <w:shd w:val="clear" w:color="auto" w:fill="auto"/>
            <w:vAlign w:val="center"/>
          </w:tcPr>
          <w:p w14:paraId="105108C9">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搜索定位目标部门，修改部门名称、负责人、排序序号、备注，提交保存修改内容</w:t>
            </w:r>
          </w:p>
        </w:tc>
      </w:tr>
      <w:tr w14:paraId="03DCCE1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7D2A1904">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价值诉求</w:t>
            </w:r>
          </w:p>
        </w:tc>
        <w:tc>
          <w:tcPr>
            <w:tcW w:w="6923" w:type="dxa"/>
            <w:tcBorders>
              <w:top w:val="nil"/>
              <w:left w:val="nil"/>
              <w:bottom w:val="nil"/>
              <w:right w:val="nil"/>
            </w:tcBorders>
            <w:shd w:val="clear" w:color="auto" w:fill="auto"/>
            <w:vAlign w:val="center"/>
          </w:tcPr>
          <w:p w14:paraId="4A694A51">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及时更新部门配置，适配企业组织架构调整，确保部门信息准确性</w:t>
            </w:r>
          </w:p>
        </w:tc>
      </w:tr>
      <w:tr w14:paraId="1E9D06C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7BF4BF44">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验收标准（AC）</w:t>
            </w:r>
          </w:p>
        </w:tc>
        <w:tc>
          <w:tcPr>
            <w:tcW w:w="6923" w:type="dxa"/>
            <w:tcBorders>
              <w:top w:val="nil"/>
              <w:left w:val="nil"/>
              <w:bottom w:val="nil"/>
              <w:right w:val="nil"/>
            </w:tcBorders>
            <w:shd w:val="clear" w:color="auto" w:fill="auto"/>
            <w:vAlign w:val="center"/>
          </w:tcPr>
          <w:p w14:paraId="037091E2">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1.仅“启用”状态的部门可修改信息，禁用部门仅支持状态切换；</w:t>
            </w:r>
          </w:p>
          <w:p w14:paraId="7D508C1F">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2.同一父部门下修改后名称需保持唯一，重复提示“该父部门下已存在该部门”；</w:t>
            </w:r>
          </w:p>
          <w:p w14:paraId="3CC0883D">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3.负责人修改需选择系统有效用户，否则提示“请选择有效负责人”；</w:t>
            </w:r>
          </w:p>
          <w:p w14:paraId="310231F3">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4.修改后，部门树及列表中对应信息同步更新；</w:t>
            </w:r>
          </w:p>
          <w:p w14:paraId="488ED74A">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5.修改操作有日志记录（修改人、修改时间、修改内容）</w:t>
            </w:r>
          </w:p>
        </w:tc>
      </w:tr>
      <w:tr w14:paraId="7C64D60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7A728BB1">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优先级</w:t>
            </w:r>
          </w:p>
        </w:tc>
        <w:tc>
          <w:tcPr>
            <w:tcW w:w="6923" w:type="dxa"/>
            <w:tcBorders>
              <w:top w:val="nil"/>
              <w:left w:val="nil"/>
              <w:bottom w:val="nil"/>
              <w:right w:val="nil"/>
            </w:tcBorders>
            <w:shd w:val="clear" w:color="auto" w:fill="auto"/>
            <w:vAlign w:val="center"/>
          </w:tcPr>
          <w:p w14:paraId="4B85D8E2">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中</w:t>
            </w:r>
          </w:p>
        </w:tc>
      </w:tr>
      <w:tr w14:paraId="717453B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0080951D">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故事点</w:t>
            </w:r>
          </w:p>
        </w:tc>
        <w:tc>
          <w:tcPr>
            <w:tcW w:w="6923" w:type="dxa"/>
            <w:tcBorders>
              <w:top w:val="nil"/>
              <w:left w:val="nil"/>
              <w:bottom w:val="nil"/>
              <w:right w:val="nil"/>
            </w:tcBorders>
            <w:shd w:val="clear" w:color="auto" w:fill="auto"/>
            <w:vAlign w:val="center"/>
          </w:tcPr>
          <w:p w14:paraId="500D4406">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1</w:t>
            </w:r>
          </w:p>
        </w:tc>
      </w:tr>
      <w:tr w14:paraId="42B5DA8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128E374D">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依赖关系</w:t>
            </w:r>
          </w:p>
        </w:tc>
        <w:tc>
          <w:tcPr>
            <w:tcW w:w="6923" w:type="dxa"/>
            <w:tcBorders>
              <w:top w:val="nil"/>
              <w:left w:val="nil"/>
              <w:bottom w:val="nil"/>
              <w:right w:val="nil"/>
            </w:tcBorders>
            <w:shd w:val="clear" w:color="auto" w:fill="auto"/>
            <w:vAlign w:val="center"/>
          </w:tcPr>
          <w:p w14:paraId="3FC127F0">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依赖MES-SM-01部门信息新增功能</w:t>
            </w:r>
          </w:p>
        </w:tc>
      </w:tr>
      <w:tr w14:paraId="41E3AF0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16BC56B3">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备注</w:t>
            </w:r>
          </w:p>
        </w:tc>
        <w:tc>
          <w:tcPr>
            <w:tcW w:w="6923" w:type="dxa"/>
            <w:tcBorders>
              <w:top w:val="nil"/>
              <w:left w:val="nil"/>
              <w:bottom w:val="nil"/>
              <w:right w:val="nil"/>
            </w:tcBorders>
            <w:shd w:val="clear" w:color="auto" w:fill="auto"/>
            <w:vAlign w:val="center"/>
          </w:tcPr>
          <w:p w14:paraId="006BDAFF">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修改父部门时，该部门下的子部门及关联用户自动归属至新父部门</w:t>
            </w:r>
          </w:p>
        </w:tc>
      </w:tr>
    </w:tbl>
    <w:p w14:paraId="6C478B69">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24" w:name="_Toc1910"/>
      <w:r>
        <w:rPr>
          <w:rFonts w:hint="default" w:ascii="Times New Roman" w:hAnsi="Times New Roman" w:eastAsia="宋体" w:cs="Times New Roman"/>
          <w:b/>
          <w:kern w:val="0"/>
          <w:szCs w:val="22"/>
          <w:lang w:val="en-US" w:eastAsia="zh-CN"/>
        </w:rPr>
        <w:t>故事4：部门信息删除</w:t>
      </w:r>
      <w:bookmarkEnd w:id="24"/>
    </w:p>
    <w:tbl>
      <w:tblPr>
        <w:tblStyle w:val="13"/>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3"/>
        <w:gridCol w:w="6923"/>
      </w:tblGrid>
      <w:tr w14:paraId="7ED3BC8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1413" w:type="dxa"/>
            <w:tcBorders>
              <w:top w:val="nil"/>
              <w:left w:val="nil"/>
              <w:bottom w:val="nil"/>
              <w:right w:val="single" w:color="auto" w:sz="4" w:space="0"/>
            </w:tcBorders>
            <w:shd w:val="clear" w:color="auto" w:fill="F2F2F2"/>
            <w:vAlign w:val="center"/>
          </w:tcPr>
          <w:p w14:paraId="486774FE">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6923" w:type="dxa"/>
            <w:tcBorders>
              <w:top w:val="nil"/>
              <w:left w:val="nil"/>
              <w:bottom w:val="nil"/>
              <w:right w:val="nil"/>
            </w:tcBorders>
            <w:shd w:val="clear" w:color="auto" w:fill="F2F2F2"/>
            <w:vAlign w:val="center"/>
          </w:tcPr>
          <w:p w14:paraId="2C1C1894">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37E4156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4268BC63">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用户故事ID</w:t>
            </w:r>
          </w:p>
        </w:tc>
        <w:tc>
          <w:tcPr>
            <w:tcW w:w="6923" w:type="dxa"/>
            <w:tcBorders>
              <w:top w:val="nil"/>
              <w:left w:val="nil"/>
              <w:bottom w:val="nil"/>
              <w:right w:val="nil"/>
            </w:tcBorders>
            <w:shd w:val="clear" w:color="auto" w:fill="auto"/>
            <w:vAlign w:val="center"/>
          </w:tcPr>
          <w:p w14:paraId="043CD562">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MES-SM-04</w:t>
            </w:r>
          </w:p>
        </w:tc>
      </w:tr>
      <w:tr w14:paraId="16E80FD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1E443D2C">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版本</w:t>
            </w:r>
          </w:p>
        </w:tc>
        <w:tc>
          <w:tcPr>
            <w:tcW w:w="6923" w:type="dxa"/>
            <w:tcBorders>
              <w:top w:val="nil"/>
              <w:left w:val="nil"/>
              <w:bottom w:val="nil"/>
              <w:right w:val="nil"/>
            </w:tcBorders>
            <w:shd w:val="clear" w:color="auto" w:fill="auto"/>
            <w:vAlign w:val="center"/>
          </w:tcPr>
          <w:p w14:paraId="1A1C8ADE">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V1.0.0</w:t>
            </w:r>
          </w:p>
        </w:tc>
      </w:tr>
      <w:tr w14:paraId="33BC62C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21E7B2B3">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用户故事</w:t>
            </w:r>
          </w:p>
        </w:tc>
        <w:tc>
          <w:tcPr>
            <w:tcW w:w="6923" w:type="dxa"/>
            <w:tcBorders>
              <w:top w:val="nil"/>
              <w:left w:val="nil"/>
              <w:bottom w:val="nil"/>
              <w:right w:val="nil"/>
            </w:tcBorders>
            <w:shd w:val="clear" w:color="auto" w:fill="auto"/>
            <w:vAlign w:val="center"/>
          </w:tcPr>
          <w:p w14:paraId="7F1687F2">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作为系统管理员，我可以删除废弃的部门信息，以便维护组织架构的简洁性</w:t>
            </w:r>
          </w:p>
        </w:tc>
      </w:tr>
      <w:tr w14:paraId="0878CC9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3EED6E5C">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所属模块</w:t>
            </w:r>
          </w:p>
        </w:tc>
        <w:tc>
          <w:tcPr>
            <w:tcW w:w="6923" w:type="dxa"/>
            <w:tcBorders>
              <w:top w:val="nil"/>
              <w:left w:val="nil"/>
              <w:bottom w:val="nil"/>
              <w:right w:val="nil"/>
            </w:tcBorders>
            <w:shd w:val="clear" w:color="auto" w:fill="auto"/>
            <w:vAlign w:val="center"/>
          </w:tcPr>
          <w:p w14:paraId="6C9100FF">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系统管理(SM)</w:t>
            </w:r>
          </w:p>
        </w:tc>
      </w:tr>
      <w:tr w14:paraId="6BCB6DE5">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623E35CC">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业务角色</w:t>
            </w:r>
          </w:p>
        </w:tc>
        <w:tc>
          <w:tcPr>
            <w:tcW w:w="6923" w:type="dxa"/>
            <w:tcBorders>
              <w:top w:val="nil"/>
              <w:left w:val="nil"/>
              <w:bottom w:val="nil"/>
              <w:right w:val="nil"/>
            </w:tcBorders>
            <w:shd w:val="clear" w:color="auto" w:fill="auto"/>
            <w:vAlign w:val="center"/>
          </w:tcPr>
          <w:p w14:paraId="51CB0A05">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系统管理员</w:t>
            </w:r>
          </w:p>
        </w:tc>
      </w:tr>
      <w:tr w14:paraId="1C854C3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0A8DCB3B">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功能需求</w:t>
            </w:r>
          </w:p>
        </w:tc>
        <w:tc>
          <w:tcPr>
            <w:tcW w:w="6923" w:type="dxa"/>
            <w:tcBorders>
              <w:top w:val="nil"/>
              <w:left w:val="nil"/>
              <w:bottom w:val="nil"/>
              <w:right w:val="nil"/>
            </w:tcBorders>
            <w:shd w:val="clear" w:color="auto" w:fill="auto"/>
            <w:vAlign w:val="center"/>
          </w:tcPr>
          <w:p w14:paraId="6314A706">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作为系统管理员，我可以删除废弃的部门信息，以便维护组织架构的简洁性</w:t>
            </w:r>
          </w:p>
        </w:tc>
      </w:tr>
      <w:tr w14:paraId="4BF5677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4F83114F">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价值诉求</w:t>
            </w:r>
          </w:p>
        </w:tc>
        <w:tc>
          <w:tcPr>
            <w:tcW w:w="6923" w:type="dxa"/>
            <w:tcBorders>
              <w:top w:val="nil"/>
              <w:left w:val="nil"/>
              <w:bottom w:val="nil"/>
              <w:right w:val="nil"/>
            </w:tcBorders>
            <w:shd w:val="clear" w:color="auto" w:fill="auto"/>
            <w:vAlign w:val="center"/>
          </w:tcPr>
          <w:p w14:paraId="0E8A7105">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清除无用部门信息，减少组织架构冗余，提升管理清晰度</w:t>
            </w:r>
          </w:p>
        </w:tc>
      </w:tr>
      <w:tr w14:paraId="03EB5CC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54A76D17">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验收标准（AC）</w:t>
            </w:r>
          </w:p>
        </w:tc>
        <w:tc>
          <w:tcPr>
            <w:tcW w:w="6923" w:type="dxa"/>
            <w:tcBorders>
              <w:top w:val="nil"/>
              <w:left w:val="nil"/>
              <w:bottom w:val="nil"/>
              <w:right w:val="nil"/>
            </w:tcBorders>
            <w:shd w:val="clear" w:color="auto" w:fill="auto"/>
            <w:vAlign w:val="center"/>
          </w:tcPr>
          <w:p w14:paraId="1E299446">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1.点击“删除”时，弹出确认提示“该部门可能包含子部门或关联用户，确认删除吗？”；</w:t>
            </w:r>
          </w:p>
          <w:p w14:paraId="0E988B6E">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2.包含子部门时，需先删除子部门方可删除当前部门，否则提示“该部门包含子部门，不可直接删除”；</w:t>
            </w:r>
          </w:p>
          <w:p w14:paraId="5E67335C">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3.已关联用户的部门，删除前提示“该部门已关联X个用户，删除后用户部门将置为未分配”；</w:t>
            </w:r>
          </w:p>
          <w:p w14:paraId="6FBCE271">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4.删除后，部门树及列表中不再显示该部门；</w:t>
            </w:r>
          </w:p>
          <w:p w14:paraId="2A67FD47">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5.删除操作有日志记录（删除人、删除时间、部门信息）</w:t>
            </w:r>
          </w:p>
        </w:tc>
      </w:tr>
      <w:tr w14:paraId="3E3E154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735D8468">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优先级</w:t>
            </w:r>
          </w:p>
        </w:tc>
        <w:tc>
          <w:tcPr>
            <w:tcW w:w="6923" w:type="dxa"/>
            <w:tcBorders>
              <w:top w:val="nil"/>
              <w:left w:val="nil"/>
              <w:bottom w:val="nil"/>
              <w:right w:val="nil"/>
            </w:tcBorders>
            <w:shd w:val="clear" w:color="auto" w:fill="auto"/>
            <w:vAlign w:val="center"/>
          </w:tcPr>
          <w:p w14:paraId="1FAF97A1">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中</w:t>
            </w:r>
          </w:p>
        </w:tc>
      </w:tr>
      <w:tr w14:paraId="10F5B93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14FD4004">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故事点</w:t>
            </w:r>
          </w:p>
        </w:tc>
        <w:tc>
          <w:tcPr>
            <w:tcW w:w="6923" w:type="dxa"/>
            <w:tcBorders>
              <w:top w:val="nil"/>
              <w:left w:val="nil"/>
              <w:bottom w:val="nil"/>
              <w:right w:val="nil"/>
            </w:tcBorders>
            <w:shd w:val="clear" w:color="auto" w:fill="auto"/>
            <w:vAlign w:val="center"/>
          </w:tcPr>
          <w:p w14:paraId="193BAA49">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1</w:t>
            </w:r>
          </w:p>
        </w:tc>
      </w:tr>
      <w:tr w14:paraId="0CC1B21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39FE5BA2">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依赖关系</w:t>
            </w:r>
          </w:p>
        </w:tc>
        <w:tc>
          <w:tcPr>
            <w:tcW w:w="6923" w:type="dxa"/>
            <w:tcBorders>
              <w:top w:val="nil"/>
              <w:left w:val="nil"/>
              <w:bottom w:val="nil"/>
              <w:right w:val="nil"/>
            </w:tcBorders>
            <w:shd w:val="clear" w:color="auto" w:fill="auto"/>
            <w:vAlign w:val="center"/>
          </w:tcPr>
          <w:p w14:paraId="0B5FD879">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依赖MES-SM-01部门信息新增功能</w:t>
            </w:r>
          </w:p>
        </w:tc>
      </w:tr>
      <w:tr w14:paraId="4724463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214100D7">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备注</w:t>
            </w:r>
          </w:p>
        </w:tc>
        <w:tc>
          <w:tcPr>
            <w:tcW w:w="6923" w:type="dxa"/>
            <w:tcBorders>
              <w:top w:val="nil"/>
              <w:left w:val="nil"/>
              <w:bottom w:val="nil"/>
              <w:right w:val="nil"/>
            </w:tcBorders>
            <w:shd w:val="clear" w:color="auto" w:fill="auto"/>
            <w:vAlign w:val="center"/>
          </w:tcPr>
          <w:p w14:paraId="70C1CD4B">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建议删除前先转移部门关联用户及子部门</w:t>
            </w:r>
          </w:p>
        </w:tc>
      </w:tr>
    </w:tbl>
    <w:p w14:paraId="6798E63C">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25" w:name="_Toc16346"/>
      <w:r>
        <w:rPr>
          <w:rFonts w:hint="default" w:ascii="Times New Roman" w:hAnsi="Times New Roman" w:eastAsia="宋体" w:cs="Times New Roman"/>
          <w:b/>
          <w:kern w:val="0"/>
          <w:szCs w:val="22"/>
          <w:lang w:val="en-US" w:eastAsia="zh-CN"/>
        </w:rPr>
        <w:t>故事5：角色信息新增</w:t>
      </w:r>
      <w:bookmarkEnd w:id="25"/>
    </w:p>
    <w:tbl>
      <w:tblPr>
        <w:tblStyle w:val="13"/>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3"/>
        <w:gridCol w:w="6923"/>
      </w:tblGrid>
      <w:tr w14:paraId="5DC7A00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413" w:type="dxa"/>
            <w:tcBorders>
              <w:top w:val="nil"/>
              <w:left w:val="nil"/>
              <w:bottom w:val="nil"/>
              <w:right w:val="single" w:color="auto" w:sz="4" w:space="0"/>
            </w:tcBorders>
            <w:shd w:val="clear" w:color="auto" w:fill="F2F2F2"/>
            <w:vAlign w:val="center"/>
          </w:tcPr>
          <w:p w14:paraId="623EDD07">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6923" w:type="dxa"/>
            <w:tcBorders>
              <w:top w:val="nil"/>
              <w:left w:val="nil"/>
              <w:bottom w:val="nil"/>
              <w:right w:val="nil"/>
            </w:tcBorders>
            <w:shd w:val="clear" w:color="auto" w:fill="F2F2F2"/>
            <w:vAlign w:val="center"/>
          </w:tcPr>
          <w:p w14:paraId="3B9DAFB1">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66928EE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4C0AC36D">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用户故事ID</w:t>
            </w:r>
          </w:p>
        </w:tc>
        <w:tc>
          <w:tcPr>
            <w:tcW w:w="6923" w:type="dxa"/>
            <w:tcBorders>
              <w:top w:val="nil"/>
              <w:left w:val="nil"/>
              <w:bottom w:val="nil"/>
              <w:right w:val="nil"/>
            </w:tcBorders>
            <w:shd w:val="clear" w:color="auto" w:fill="auto"/>
            <w:vAlign w:val="center"/>
          </w:tcPr>
          <w:p w14:paraId="7051A9B0">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MES-SM-05</w:t>
            </w:r>
          </w:p>
        </w:tc>
      </w:tr>
      <w:tr w14:paraId="1979186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4E2B7C7E">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版本</w:t>
            </w:r>
          </w:p>
        </w:tc>
        <w:tc>
          <w:tcPr>
            <w:tcW w:w="6923" w:type="dxa"/>
            <w:tcBorders>
              <w:top w:val="nil"/>
              <w:left w:val="nil"/>
              <w:bottom w:val="nil"/>
              <w:right w:val="nil"/>
            </w:tcBorders>
            <w:shd w:val="clear" w:color="auto" w:fill="auto"/>
            <w:vAlign w:val="center"/>
          </w:tcPr>
          <w:p w14:paraId="46162CEB">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V1.0.0</w:t>
            </w:r>
          </w:p>
        </w:tc>
      </w:tr>
      <w:tr w14:paraId="187CCF6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34C02144">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用户故事</w:t>
            </w:r>
          </w:p>
        </w:tc>
        <w:tc>
          <w:tcPr>
            <w:tcW w:w="6923" w:type="dxa"/>
            <w:tcBorders>
              <w:top w:val="nil"/>
              <w:left w:val="nil"/>
              <w:bottom w:val="nil"/>
              <w:right w:val="nil"/>
            </w:tcBorders>
            <w:shd w:val="clear" w:color="auto" w:fill="auto"/>
            <w:vAlign w:val="center"/>
          </w:tcPr>
          <w:p w14:paraId="10483B6F">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作为系统管理员，我需要新增角色并分配权限，以便实现权限的批量管理</w:t>
            </w:r>
          </w:p>
        </w:tc>
      </w:tr>
      <w:tr w14:paraId="5C463A3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321B4A17">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所属模块</w:t>
            </w:r>
          </w:p>
        </w:tc>
        <w:tc>
          <w:tcPr>
            <w:tcW w:w="6923" w:type="dxa"/>
            <w:tcBorders>
              <w:top w:val="nil"/>
              <w:left w:val="nil"/>
              <w:bottom w:val="nil"/>
              <w:right w:val="nil"/>
            </w:tcBorders>
            <w:shd w:val="clear" w:color="auto" w:fill="auto"/>
            <w:vAlign w:val="center"/>
          </w:tcPr>
          <w:p w14:paraId="1230EBA4">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系统管理(SM)</w:t>
            </w:r>
          </w:p>
        </w:tc>
      </w:tr>
      <w:tr w14:paraId="657C6C05">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47567833">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业务角色</w:t>
            </w:r>
          </w:p>
        </w:tc>
        <w:tc>
          <w:tcPr>
            <w:tcW w:w="6923" w:type="dxa"/>
            <w:tcBorders>
              <w:top w:val="nil"/>
              <w:left w:val="nil"/>
              <w:bottom w:val="nil"/>
              <w:right w:val="nil"/>
            </w:tcBorders>
            <w:shd w:val="clear" w:color="auto" w:fill="auto"/>
            <w:vAlign w:val="center"/>
          </w:tcPr>
          <w:p w14:paraId="7A91D67C">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系统管理员</w:t>
            </w:r>
          </w:p>
        </w:tc>
      </w:tr>
      <w:tr w14:paraId="48DCC855">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15CF0224">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功能需求</w:t>
            </w:r>
          </w:p>
        </w:tc>
        <w:tc>
          <w:tcPr>
            <w:tcW w:w="6923" w:type="dxa"/>
            <w:tcBorders>
              <w:top w:val="nil"/>
              <w:left w:val="nil"/>
              <w:bottom w:val="nil"/>
              <w:right w:val="nil"/>
            </w:tcBorders>
            <w:shd w:val="clear" w:color="auto" w:fill="auto"/>
            <w:vAlign w:val="center"/>
          </w:tcPr>
          <w:p w14:paraId="7B8B940F">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填写角色名称、配置权限字符、设置显示顺序，勾选对应菜单权限，提交保存新增角色</w:t>
            </w:r>
          </w:p>
        </w:tc>
      </w:tr>
      <w:tr w14:paraId="00042FB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3278D606">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价值诉求</w:t>
            </w:r>
          </w:p>
        </w:tc>
        <w:tc>
          <w:tcPr>
            <w:tcW w:w="6923" w:type="dxa"/>
            <w:tcBorders>
              <w:top w:val="nil"/>
              <w:left w:val="nil"/>
              <w:bottom w:val="nil"/>
              <w:right w:val="nil"/>
            </w:tcBorders>
            <w:shd w:val="clear" w:color="auto" w:fill="auto"/>
            <w:vAlign w:val="center"/>
          </w:tcPr>
          <w:p w14:paraId="45EE0BE9">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为不同岗位统一分配权限，减少重复配置工作量，实现权限批量管控</w:t>
            </w:r>
          </w:p>
        </w:tc>
      </w:tr>
      <w:tr w14:paraId="79FA4A9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74726165">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验收标准（AC）</w:t>
            </w:r>
          </w:p>
        </w:tc>
        <w:tc>
          <w:tcPr>
            <w:tcW w:w="6923" w:type="dxa"/>
            <w:tcBorders>
              <w:top w:val="nil"/>
              <w:left w:val="nil"/>
              <w:bottom w:val="nil"/>
              <w:right w:val="nil"/>
            </w:tcBorders>
            <w:shd w:val="clear" w:color="auto" w:fill="auto"/>
            <w:vAlign w:val="center"/>
          </w:tcPr>
          <w:p w14:paraId="1C293589">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1.角色名称为空时，提交提示“请输入角色名称”；</w:t>
            </w:r>
          </w:p>
          <w:p w14:paraId="61551E1E">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2.角色名称支持唯一性校验，重复提示“该角色已存在”；</w:t>
            </w:r>
          </w:p>
          <w:p w14:paraId="5FB26003">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3.权限字符与菜单权限标识关联，勾选菜单权限后自动同步权限字符；</w:t>
            </w:r>
          </w:p>
          <w:p w14:paraId="1A66ACEA">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4.保存后，角色列表中显示新增角色，权限配置与选择一致；</w:t>
            </w:r>
          </w:p>
          <w:p w14:paraId="0B3EB35D">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5.支持按角色名称搜索新增角色</w:t>
            </w:r>
          </w:p>
        </w:tc>
      </w:tr>
      <w:tr w14:paraId="5348361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267F8634">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优先级</w:t>
            </w:r>
          </w:p>
        </w:tc>
        <w:tc>
          <w:tcPr>
            <w:tcW w:w="6923" w:type="dxa"/>
            <w:tcBorders>
              <w:top w:val="nil"/>
              <w:left w:val="nil"/>
              <w:bottom w:val="nil"/>
              <w:right w:val="nil"/>
            </w:tcBorders>
            <w:shd w:val="clear" w:color="auto" w:fill="auto"/>
            <w:vAlign w:val="center"/>
          </w:tcPr>
          <w:p w14:paraId="47560B19">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高</w:t>
            </w:r>
          </w:p>
        </w:tc>
      </w:tr>
      <w:tr w14:paraId="22EEAB2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0D3E25CF">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故事点</w:t>
            </w:r>
          </w:p>
        </w:tc>
        <w:tc>
          <w:tcPr>
            <w:tcW w:w="6923" w:type="dxa"/>
            <w:tcBorders>
              <w:top w:val="nil"/>
              <w:left w:val="nil"/>
              <w:bottom w:val="nil"/>
              <w:right w:val="nil"/>
            </w:tcBorders>
            <w:shd w:val="clear" w:color="auto" w:fill="auto"/>
            <w:vAlign w:val="center"/>
          </w:tcPr>
          <w:p w14:paraId="62DD553A">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3</w:t>
            </w:r>
          </w:p>
        </w:tc>
      </w:tr>
      <w:tr w14:paraId="2D6D9FB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1E97051A">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依赖关系</w:t>
            </w:r>
          </w:p>
        </w:tc>
        <w:tc>
          <w:tcPr>
            <w:tcW w:w="6923" w:type="dxa"/>
            <w:tcBorders>
              <w:top w:val="nil"/>
              <w:left w:val="nil"/>
              <w:bottom w:val="nil"/>
              <w:right w:val="nil"/>
            </w:tcBorders>
            <w:shd w:val="clear" w:color="auto" w:fill="auto"/>
            <w:vAlign w:val="center"/>
          </w:tcPr>
          <w:p w14:paraId="4A717783">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依赖菜单管理模块的菜单权限配置功能</w:t>
            </w:r>
          </w:p>
        </w:tc>
      </w:tr>
      <w:tr w14:paraId="66C1156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0DF611BB">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备注</w:t>
            </w:r>
          </w:p>
        </w:tc>
        <w:tc>
          <w:tcPr>
            <w:tcW w:w="6923" w:type="dxa"/>
            <w:tcBorders>
              <w:top w:val="nil"/>
              <w:left w:val="nil"/>
              <w:bottom w:val="nil"/>
              <w:right w:val="nil"/>
            </w:tcBorders>
            <w:shd w:val="clear" w:color="auto" w:fill="auto"/>
            <w:vAlign w:val="center"/>
          </w:tcPr>
          <w:p w14:paraId="226BB859">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角色名称建议体现岗位属性（如“生产计划员”“仓管员”）</w:t>
            </w:r>
          </w:p>
        </w:tc>
      </w:tr>
    </w:tbl>
    <w:p w14:paraId="6290CF78">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26" w:name="_Toc30275"/>
      <w:r>
        <w:rPr>
          <w:rFonts w:hint="default" w:ascii="Times New Roman" w:hAnsi="Times New Roman" w:eastAsia="宋体" w:cs="Times New Roman"/>
          <w:b/>
          <w:kern w:val="0"/>
          <w:szCs w:val="22"/>
          <w:lang w:val="en-US" w:eastAsia="zh-CN"/>
        </w:rPr>
        <w:t>故事6：角色信息查询</w:t>
      </w:r>
      <w:bookmarkEnd w:id="26"/>
    </w:p>
    <w:tbl>
      <w:tblPr>
        <w:tblStyle w:val="13"/>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3"/>
        <w:gridCol w:w="6923"/>
      </w:tblGrid>
      <w:tr w14:paraId="43CAB17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413" w:type="dxa"/>
            <w:tcBorders>
              <w:top w:val="nil"/>
              <w:left w:val="nil"/>
              <w:bottom w:val="nil"/>
              <w:right w:val="single" w:color="auto" w:sz="4" w:space="0"/>
            </w:tcBorders>
            <w:shd w:val="clear" w:color="auto" w:fill="F2F2F2"/>
            <w:vAlign w:val="center"/>
          </w:tcPr>
          <w:p w14:paraId="7E0BA716">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6923" w:type="dxa"/>
            <w:tcBorders>
              <w:top w:val="nil"/>
              <w:left w:val="nil"/>
              <w:bottom w:val="nil"/>
              <w:right w:val="nil"/>
            </w:tcBorders>
            <w:shd w:val="clear" w:color="auto" w:fill="F2F2F2"/>
            <w:vAlign w:val="center"/>
          </w:tcPr>
          <w:p w14:paraId="376E656B">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454214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1CF25A8F">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用户故事ID</w:t>
            </w:r>
          </w:p>
        </w:tc>
        <w:tc>
          <w:tcPr>
            <w:tcW w:w="6923" w:type="dxa"/>
            <w:tcBorders>
              <w:top w:val="nil"/>
              <w:left w:val="nil"/>
              <w:bottom w:val="nil"/>
              <w:right w:val="nil"/>
            </w:tcBorders>
            <w:shd w:val="clear" w:color="auto" w:fill="auto"/>
            <w:vAlign w:val="center"/>
          </w:tcPr>
          <w:p w14:paraId="3FE0F933">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MES-SM-06</w:t>
            </w:r>
          </w:p>
        </w:tc>
      </w:tr>
      <w:tr w14:paraId="5CBCE7F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4974B876">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版本</w:t>
            </w:r>
          </w:p>
        </w:tc>
        <w:tc>
          <w:tcPr>
            <w:tcW w:w="6923" w:type="dxa"/>
            <w:tcBorders>
              <w:top w:val="nil"/>
              <w:left w:val="nil"/>
              <w:bottom w:val="nil"/>
              <w:right w:val="nil"/>
            </w:tcBorders>
            <w:shd w:val="clear" w:color="auto" w:fill="auto"/>
            <w:vAlign w:val="center"/>
          </w:tcPr>
          <w:p w14:paraId="048B5DBB">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V1.0.0</w:t>
            </w:r>
          </w:p>
        </w:tc>
      </w:tr>
      <w:tr w14:paraId="1199BFD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288BCE54">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用户故事</w:t>
            </w:r>
          </w:p>
        </w:tc>
        <w:tc>
          <w:tcPr>
            <w:tcW w:w="6923" w:type="dxa"/>
            <w:tcBorders>
              <w:top w:val="nil"/>
              <w:left w:val="nil"/>
              <w:bottom w:val="nil"/>
              <w:right w:val="nil"/>
            </w:tcBorders>
            <w:shd w:val="clear" w:color="auto" w:fill="auto"/>
            <w:vAlign w:val="center"/>
          </w:tcPr>
          <w:p w14:paraId="2C4ECAD1">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作为系统管理员，我可以按条件搜索角色信息，以便快速管理角色</w:t>
            </w:r>
          </w:p>
        </w:tc>
      </w:tr>
      <w:tr w14:paraId="387957C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319E0335">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所属模块</w:t>
            </w:r>
          </w:p>
        </w:tc>
        <w:tc>
          <w:tcPr>
            <w:tcW w:w="6923" w:type="dxa"/>
            <w:tcBorders>
              <w:top w:val="nil"/>
              <w:left w:val="nil"/>
              <w:bottom w:val="nil"/>
              <w:right w:val="nil"/>
            </w:tcBorders>
            <w:shd w:val="clear" w:color="auto" w:fill="auto"/>
            <w:vAlign w:val="center"/>
          </w:tcPr>
          <w:p w14:paraId="0557398A">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系统管理(SM)</w:t>
            </w:r>
          </w:p>
        </w:tc>
      </w:tr>
      <w:tr w14:paraId="68E2C854">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4BD77490">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业务角色</w:t>
            </w:r>
          </w:p>
        </w:tc>
        <w:tc>
          <w:tcPr>
            <w:tcW w:w="6923" w:type="dxa"/>
            <w:tcBorders>
              <w:top w:val="nil"/>
              <w:left w:val="nil"/>
              <w:bottom w:val="nil"/>
              <w:right w:val="nil"/>
            </w:tcBorders>
            <w:shd w:val="clear" w:color="auto" w:fill="auto"/>
            <w:vAlign w:val="center"/>
          </w:tcPr>
          <w:p w14:paraId="29AAE78D">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系统管理员</w:t>
            </w:r>
          </w:p>
        </w:tc>
      </w:tr>
      <w:tr w14:paraId="343718E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5FF6588F">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功能需求</w:t>
            </w:r>
          </w:p>
        </w:tc>
        <w:tc>
          <w:tcPr>
            <w:tcW w:w="6923" w:type="dxa"/>
            <w:tcBorders>
              <w:top w:val="nil"/>
              <w:left w:val="nil"/>
              <w:bottom w:val="nil"/>
              <w:right w:val="nil"/>
            </w:tcBorders>
            <w:shd w:val="clear" w:color="auto" w:fill="auto"/>
            <w:vAlign w:val="center"/>
          </w:tcPr>
          <w:p w14:paraId="457E6786">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输入角色名称、选择角色状态（启用/禁用），点击“查询”按钮筛选角色信息，支持按显示顺序排序</w:t>
            </w:r>
          </w:p>
        </w:tc>
      </w:tr>
      <w:tr w14:paraId="76AEB89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68662D26">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价值诉求</w:t>
            </w:r>
          </w:p>
        </w:tc>
        <w:tc>
          <w:tcPr>
            <w:tcW w:w="6923" w:type="dxa"/>
            <w:tcBorders>
              <w:top w:val="nil"/>
              <w:left w:val="nil"/>
              <w:bottom w:val="nil"/>
              <w:right w:val="nil"/>
            </w:tcBorders>
            <w:shd w:val="clear" w:color="auto" w:fill="auto"/>
            <w:vAlign w:val="center"/>
          </w:tcPr>
          <w:p w14:paraId="2B35A04B">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快速定位目标角色，提升角色管理效率</w:t>
            </w:r>
          </w:p>
        </w:tc>
      </w:tr>
      <w:tr w14:paraId="67C2F23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0708497B">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验收标准（AC）</w:t>
            </w:r>
          </w:p>
        </w:tc>
        <w:tc>
          <w:tcPr>
            <w:tcW w:w="6923" w:type="dxa"/>
            <w:tcBorders>
              <w:top w:val="nil"/>
              <w:left w:val="nil"/>
              <w:bottom w:val="nil"/>
              <w:right w:val="nil"/>
            </w:tcBorders>
            <w:shd w:val="clear" w:color="auto" w:fill="auto"/>
            <w:vAlign w:val="center"/>
          </w:tcPr>
          <w:p w14:paraId="1184D791">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1.输入角色名称支持模糊匹配，搜索结果显示包含关键词的角色；</w:t>
            </w:r>
          </w:p>
          <w:p w14:paraId="37B08DAA">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2.选择角色状态后，搜索结果同步筛选对应状态的角色；</w:t>
            </w:r>
          </w:p>
          <w:p w14:paraId="36CEF247">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3.支持按显示顺序升序/降序排列角色列表；</w:t>
            </w:r>
          </w:p>
          <w:p w14:paraId="5F17327D">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4.无匹配结果时显示“未查询到对应角色信息”；</w:t>
            </w:r>
          </w:p>
          <w:p w14:paraId="00D1EDE8">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5.点击角色名称可查看该角色的权限配置详情</w:t>
            </w:r>
          </w:p>
        </w:tc>
      </w:tr>
      <w:tr w14:paraId="5ED073C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44D68100">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优先级</w:t>
            </w:r>
          </w:p>
        </w:tc>
        <w:tc>
          <w:tcPr>
            <w:tcW w:w="6923" w:type="dxa"/>
            <w:tcBorders>
              <w:top w:val="nil"/>
              <w:left w:val="nil"/>
              <w:bottom w:val="nil"/>
              <w:right w:val="nil"/>
            </w:tcBorders>
            <w:shd w:val="clear" w:color="auto" w:fill="auto"/>
            <w:vAlign w:val="center"/>
          </w:tcPr>
          <w:p w14:paraId="7A6FC859">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中</w:t>
            </w:r>
          </w:p>
        </w:tc>
      </w:tr>
      <w:tr w14:paraId="7691C28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5C8494D1">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故事点</w:t>
            </w:r>
          </w:p>
        </w:tc>
        <w:tc>
          <w:tcPr>
            <w:tcW w:w="6923" w:type="dxa"/>
            <w:tcBorders>
              <w:top w:val="nil"/>
              <w:left w:val="nil"/>
              <w:bottom w:val="nil"/>
              <w:right w:val="nil"/>
            </w:tcBorders>
            <w:shd w:val="clear" w:color="auto" w:fill="auto"/>
            <w:vAlign w:val="center"/>
          </w:tcPr>
          <w:p w14:paraId="40CC8F97">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2</w:t>
            </w:r>
          </w:p>
        </w:tc>
      </w:tr>
      <w:tr w14:paraId="34473AD4">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535255BF">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依赖关系</w:t>
            </w:r>
          </w:p>
        </w:tc>
        <w:tc>
          <w:tcPr>
            <w:tcW w:w="6923" w:type="dxa"/>
            <w:tcBorders>
              <w:top w:val="nil"/>
              <w:left w:val="nil"/>
              <w:bottom w:val="nil"/>
              <w:right w:val="nil"/>
            </w:tcBorders>
            <w:shd w:val="clear" w:color="auto" w:fill="auto"/>
            <w:vAlign w:val="center"/>
          </w:tcPr>
          <w:p w14:paraId="24D11B07">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依赖MES-SM-05角色信息新增功能</w:t>
            </w:r>
          </w:p>
        </w:tc>
      </w:tr>
      <w:tr w14:paraId="74D9F17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41817101">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备注</w:t>
            </w:r>
          </w:p>
        </w:tc>
        <w:tc>
          <w:tcPr>
            <w:tcW w:w="6923" w:type="dxa"/>
            <w:tcBorders>
              <w:top w:val="nil"/>
              <w:left w:val="nil"/>
              <w:bottom w:val="nil"/>
              <w:right w:val="nil"/>
            </w:tcBorders>
            <w:shd w:val="clear" w:color="auto" w:fill="auto"/>
            <w:vAlign w:val="center"/>
          </w:tcPr>
          <w:p w14:paraId="39D1F6F2">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支持分页展示，每页默认显示20条记录</w:t>
            </w:r>
          </w:p>
        </w:tc>
      </w:tr>
    </w:tbl>
    <w:p w14:paraId="6488E830">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27" w:name="_Toc14461"/>
      <w:r>
        <w:rPr>
          <w:rFonts w:hint="default" w:ascii="Times New Roman" w:hAnsi="Times New Roman" w:eastAsia="宋体" w:cs="Times New Roman"/>
          <w:b/>
          <w:kern w:val="0"/>
          <w:szCs w:val="22"/>
          <w:lang w:val="en-US" w:eastAsia="zh-CN"/>
        </w:rPr>
        <w:t>故事7：角色信息修改</w:t>
      </w:r>
      <w:bookmarkEnd w:id="27"/>
    </w:p>
    <w:tbl>
      <w:tblPr>
        <w:tblStyle w:val="13"/>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3"/>
        <w:gridCol w:w="6923"/>
      </w:tblGrid>
      <w:tr w14:paraId="7A1E834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1413" w:type="dxa"/>
            <w:tcBorders>
              <w:top w:val="nil"/>
              <w:left w:val="nil"/>
              <w:bottom w:val="nil"/>
              <w:right w:val="single" w:color="auto" w:sz="4" w:space="0"/>
            </w:tcBorders>
            <w:shd w:val="clear" w:color="auto" w:fill="F2F2F2"/>
            <w:vAlign w:val="center"/>
          </w:tcPr>
          <w:p w14:paraId="0DC863A7">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6923" w:type="dxa"/>
            <w:tcBorders>
              <w:top w:val="nil"/>
              <w:left w:val="nil"/>
              <w:bottom w:val="nil"/>
              <w:right w:val="nil"/>
            </w:tcBorders>
            <w:shd w:val="clear" w:color="auto" w:fill="F2F2F2"/>
            <w:vAlign w:val="center"/>
          </w:tcPr>
          <w:p w14:paraId="6B2D1255">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6338ACB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0DB4F439">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用户故事ID</w:t>
            </w:r>
          </w:p>
        </w:tc>
        <w:tc>
          <w:tcPr>
            <w:tcW w:w="6923" w:type="dxa"/>
            <w:tcBorders>
              <w:top w:val="nil"/>
              <w:left w:val="nil"/>
              <w:bottom w:val="nil"/>
              <w:right w:val="nil"/>
            </w:tcBorders>
            <w:shd w:val="clear" w:color="auto" w:fill="auto"/>
            <w:vAlign w:val="center"/>
          </w:tcPr>
          <w:p w14:paraId="517D4B3C">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MES-SM-7</w:t>
            </w:r>
          </w:p>
        </w:tc>
      </w:tr>
      <w:tr w14:paraId="0D4AFCF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5B25AFB9">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版本</w:t>
            </w:r>
          </w:p>
        </w:tc>
        <w:tc>
          <w:tcPr>
            <w:tcW w:w="6923" w:type="dxa"/>
            <w:tcBorders>
              <w:top w:val="nil"/>
              <w:left w:val="nil"/>
              <w:bottom w:val="nil"/>
              <w:right w:val="nil"/>
            </w:tcBorders>
            <w:shd w:val="clear" w:color="auto" w:fill="auto"/>
            <w:vAlign w:val="center"/>
          </w:tcPr>
          <w:p w14:paraId="3916C81B">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V1.0.0</w:t>
            </w:r>
          </w:p>
        </w:tc>
      </w:tr>
      <w:tr w14:paraId="37FA356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33A452F5">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用户故事</w:t>
            </w:r>
          </w:p>
        </w:tc>
        <w:tc>
          <w:tcPr>
            <w:tcW w:w="6923" w:type="dxa"/>
            <w:tcBorders>
              <w:top w:val="nil"/>
              <w:left w:val="nil"/>
              <w:bottom w:val="nil"/>
              <w:right w:val="nil"/>
            </w:tcBorders>
            <w:shd w:val="clear" w:color="auto" w:fill="auto"/>
            <w:vAlign w:val="center"/>
          </w:tcPr>
          <w:p w14:paraId="2ECAED06">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作为系统管理员，我需要修改角色信息及其权限，以便调整权限范围</w:t>
            </w:r>
          </w:p>
        </w:tc>
      </w:tr>
      <w:tr w14:paraId="1242D9C4">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33F74DF9">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所属模块</w:t>
            </w:r>
          </w:p>
        </w:tc>
        <w:tc>
          <w:tcPr>
            <w:tcW w:w="6923" w:type="dxa"/>
            <w:tcBorders>
              <w:top w:val="nil"/>
              <w:left w:val="nil"/>
              <w:bottom w:val="nil"/>
              <w:right w:val="nil"/>
            </w:tcBorders>
            <w:shd w:val="clear" w:color="auto" w:fill="auto"/>
            <w:vAlign w:val="center"/>
          </w:tcPr>
          <w:p w14:paraId="1A3A88E9">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系统管理(SM)</w:t>
            </w:r>
          </w:p>
        </w:tc>
      </w:tr>
      <w:tr w14:paraId="3FC177C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55DB8E20">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业务角色</w:t>
            </w:r>
          </w:p>
        </w:tc>
        <w:tc>
          <w:tcPr>
            <w:tcW w:w="6923" w:type="dxa"/>
            <w:tcBorders>
              <w:top w:val="nil"/>
              <w:left w:val="nil"/>
              <w:bottom w:val="nil"/>
              <w:right w:val="nil"/>
            </w:tcBorders>
            <w:shd w:val="clear" w:color="auto" w:fill="auto"/>
            <w:vAlign w:val="center"/>
          </w:tcPr>
          <w:p w14:paraId="03657D11">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系统管理员</w:t>
            </w:r>
          </w:p>
        </w:tc>
      </w:tr>
      <w:tr w14:paraId="0AF10BA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7F401D27">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功能需求</w:t>
            </w:r>
          </w:p>
        </w:tc>
        <w:tc>
          <w:tcPr>
            <w:tcW w:w="6923" w:type="dxa"/>
            <w:tcBorders>
              <w:top w:val="nil"/>
              <w:left w:val="nil"/>
              <w:bottom w:val="nil"/>
              <w:right w:val="nil"/>
            </w:tcBorders>
            <w:shd w:val="clear" w:color="auto" w:fill="auto"/>
            <w:vAlign w:val="center"/>
          </w:tcPr>
          <w:p w14:paraId="25655B58">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搜索定位目标角色，修改角色名称、显示顺序、角色状态，调整菜单权限配置，提交保存修改内容</w:t>
            </w:r>
          </w:p>
        </w:tc>
      </w:tr>
      <w:tr w14:paraId="551521D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6F133565">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价值诉求</w:t>
            </w:r>
          </w:p>
        </w:tc>
        <w:tc>
          <w:tcPr>
            <w:tcW w:w="6923" w:type="dxa"/>
            <w:tcBorders>
              <w:top w:val="nil"/>
              <w:left w:val="nil"/>
              <w:bottom w:val="nil"/>
              <w:right w:val="nil"/>
            </w:tcBorders>
            <w:shd w:val="clear" w:color="auto" w:fill="auto"/>
            <w:vAlign w:val="center"/>
          </w:tcPr>
          <w:p w14:paraId="2E74D679">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适配业务流程权限变更需求，及时调整岗位权限范围</w:t>
            </w:r>
          </w:p>
        </w:tc>
      </w:tr>
      <w:tr w14:paraId="154933A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1EB33F64">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验收标准（AC）</w:t>
            </w:r>
          </w:p>
        </w:tc>
        <w:tc>
          <w:tcPr>
            <w:tcW w:w="6923" w:type="dxa"/>
            <w:tcBorders>
              <w:top w:val="nil"/>
              <w:left w:val="nil"/>
              <w:bottom w:val="nil"/>
              <w:right w:val="nil"/>
            </w:tcBorders>
            <w:shd w:val="clear" w:color="auto" w:fill="auto"/>
            <w:vAlign w:val="center"/>
          </w:tcPr>
          <w:p w14:paraId="244A96DA">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1.仅“启用”状态的角色可修改名称/权限，禁用角色仅支持状态切换；</w:t>
            </w:r>
          </w:p>
          <w:p w14:paraId="56A742DB">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2.角色名称修改需保持唯一性，重复提示“该角色已存在”；</w:t>
            </w:r>
          </w:p>
          <w:p w14:paraId="71068D4C">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3.权限配置调整后，关联用户的权限实时更新；</w:t>
            </w:r>
          </w:p>
          <w:p w14:paraId="7B10C55D">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4.修改后，角色列表中对应信息同步更新；</w:t>
            </w:r>
          </w:p>
          <w:p w14:paraId="393F3F0B">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5.修改操作有日志记录（修改人、修改时间、修改内容）</w:t>
            </w:r>
          </w:p>
        </w:tc>
      </w:tr>
      <w:tr w14:paraId="3249A03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29FC2610">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优先级</w:t>
            </w:r>
          </w:p>
        </w:tc>
        <w:tc>
          <w:tcPr>
            <w:tcW w:w="6923" w:type="dxa"/>
            <w:tcBorders>
              <w:top w:val="nil"/>
              <w:left w:val="nil"/>
              <w:bottom w:val="nil"/>
              <w:right w:val="nil"/>
            </w:tcBorders>
            <w:shd w:val="clear" w:color="auto" w:fill="auto"/>
            <w:vAlign w:val="center"/>
          </w:tcPr>
          <w:p w14:paraId="6FC0E3D4">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中</w:t>
            </w:r>
          </w:p>
        </w:tc>
      </w:tr>
      <w:tr w14:paraId="7FF89234">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6B7975C6">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故事点</w:t>
            </w:r>
          </w:p>
        </w:tc>
        <w:tc>
          <w:tcPr>
            <w:tcW w:w="6923" w:type="dxa"/>
            <w:tcBorders>
              <w:top w:val="nil"/>
              <w:left w:val="nil"/>
              <w:bottom w:val="nil"/>
              <w:right w:val="nil"/>
            </w:tcBorders>
            <w:shd w:val="clear" w:color="auto" w:fill="auto"/>
            <w:vAlign w:val="center"/>
          </w:tcPr>
          <w:p w14:paraId="445F86C9">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1</w:t>
            </w:r>
          </w:p>
        </w:tc>
      </w:tr>
      <w:tr w14:paraId="5B5212A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0D2DD5A1">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依赖关系</w:t>
            </w:r>
          </w:p>
        </w:tc>
        <w:tc>
          <w:tcPr>
            <w:tcW w:w="6923" w:type="dxa"/>
            <w:tcBorders>
              <w:top w:val="nil"/>
              <w:left w:val="nil"/>
              <w:bottom w:val="nil"/>
              <w:right w:val="nil"/>
            </w:tcBorders>
            <w:shd w:val="clear" w:color="auto" w:fill="auto"/>
            <w:vAlign w:val="center"/>
          </w:tcPr>
          <w:p w14:paraId="3CB9B95B">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依赖MES-SM-05角色信息新增功能</w:t>
            </w:r>
          </w:p>
        </w:tc>
      </w:tr>
      <w:tr w14:paraId="0DCD96E4">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235119B3">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备注</w:t>
            </w:r>
          </w:p>
        </w:tc>
        <w:tc>
          <w:tcPr>
            <w:tcW w:w="6923" w:type="dxa"/>
            <w:tcBorders>
              <w:top w:val="nil"/>
              <w:left w:val="nil"/>
              <w:bottom w:val="nil"/>
              <w:right w:val="nil"/>
            </w:tcBorders>
            <w:shd w:val="clear" w:color="auto" w:fill="auto"/>
            <w:vAlign w:val="center"/>
          </w:tcPr>
          <w:p w14:paraId="3A06A997">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系统默认角色（如系统管理员）的核心权限禁止修改</w:t>
            </w:r>
          </w:p>
        </w:tc>
      </w:tr>
    </w:tbl>
    <w:p w14:paraId="7AEF67E6">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28" w:name="_Toc29916"/>
      <w:r>
        <w:rPr>
          <w:rFonts w:hint="default" w:ascii="Times New Roman" w:hAnsi="Times New Roman" w:eastAsia="宋体" w:cs="Times New Roman"/>
          <w:b/>
          <w:kern w:val="0"/>
          <w:szCs w:val="22"/>
          <w:lang w:val="en-US" w:eastAsia="zh-CN"/>
        </w:rPr>
        <w:t>故事8：角色信息删除</w:t>
      </w:r>
      <w:bookmarkEnd w:id="28"/>
    </w:p>
    <w:tbl>
      <w:tblPr>
        <w:tblStyle w:val="13"/>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3"/>
        <w:gridCol w:w="6923"/>
      </w:tblGrid>
      <w:tr w14:paraId="664975A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413" w:type="dxa"/>
            <w:tcBorders>
              <w:top w:val="nil"/>
              <w:left w:val="nil"/>
              <w:bottom w:val="nil"/>
              <w:right w:val="single" w:color="auto" w:sz="4" w:space="0"/>
            </w:tcBorders>
            <w:shd w:val="clear" w:color="auto" w:fill="F2F2F2"/>
            <w:vAlign w:val="center"/>
          </w:tcPr>
          <w:p w14:paraId="24119B37">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6923" w:type="dxa"/>
            <w:tcBorders>
              <w:top w:val="nil"/>
              <w:left w:val="nil"/>
              <w:bottom w:val="nil"/>
              <w:right w:val="nil"/>
            </w:tcBorders>
            <w:shd w:val="clear" w:color="auto" w:fill="F2F2F2"/>
            <w:vAlign w:val="center"/>
          </w:tcPr>
          <w:p w14:paraId="5A364FB0">
            <w:pPr>
              <w:keepNext w:val="0"/>
              <w:keepLines w:val="0"/>
              <w:widowControl/>
              <w:suppressLineNumbers w:val="0"/>
              <w:spacing w:before="0" w:beforeAutospacing="0" w:after="0" w:afterAutospacing="0" w:line="336" w:lineRule="atLeast"/>
              <w:ind w:left="0" w:right="0" w:firstLine="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1EEAC93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01E819AB">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用户故事ID</w:t>
            </w:r>
          </w:p>
        </w:tc>
        <w:tc>
          <w:tcPr>
            <w:tcW w:w="6923" w:type="dxa"/>
            <w:tcBorders>
              <w:top w:val="nil"/>
              <w:left w:val="nil"/>
              <w:bottom w:val="nil"/>
              <w:right w:val="nil"/>
            </w:tcBorders>
            <w:shd w:val="clear" w:color="auto" w:fill="auto"/>
            <w:vAlign w:val="center"/>
          </w:tcPr>
          <w:p w14:paraId="34FB5990">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MES-SM-08</w:t>
            </w:r>
          </w:p>
        </w:tc>
      </w:tr>
      <w:tr w14:paraId="7E7959C3">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73CB0FB2">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版本</w:t>
            </w:r>
          </w:p>
        </w:tc>
        <w:tc>
          <w:tcPr>
            <w:tcW w:w="6923" w:type="dxa"/>
            <w:tcBorders>
              <w:top w:val="nil"/>
              <w:left w:val="nil"/>
              <w:bottom w:val="nil"/>
              <w:right w:val="nil"/>
            </w:tcBorders>
            <w:shd w:val="clear" w:color="auto" w:fill="auto"/>
            <w:vAlign w:val="center"/>
          </w:tcPr>
          <w:p w14:paraId="006B9825">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V1.0.0</w:t>
            </w:r>
          </w:p>
        </w:tc>
      </w:tr>
      <w:tr w14:paraId="4AEF3AE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181A4370">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用户故事</w:t>
            </w:r>
          </w:p>
        </w:tc>
        <w:tc>
          <w:tcPr>
            <w:tcW w:w="6923" w:type="dxa"/>
            <w:tcBorders>
              <w:top w:val="nil"/>
              <w:left w:val="nil"/>
              <w:bottom w:val="nil"/>
              <w:right w:val="nil"/>
            </w:tcBorders>
            <w:shd w:val="clear" w:color="auto" w:fill="auto"/>
            <w:vAlign w:val="center"/>
          </w:tcPr>
          <w:p w14:paraId="47F5CE75">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作为系统管理员，我可以删除废弃的角色，以便精简权限体系</w:t>
            </w:r>
          </w:p>
        </w:tc>
      </w:tr>
      <w:tr w14:paraId="3A18346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49CC301F">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所属模块</w:t>
            </w:r>
          </w:p>
        </w:tc>
        <w:tc>
          <w:tcPr>
            <w:tcW w:w="6923" w:type="dxa"/>
            <w:tcBorders>
              <w:top w:val="nil"/>
              <w:left w:val="nil"/>
              <w:bottom w:val="nil"/>
              <w:right w:val="nil"/>
            </w:tcBorders>
            <w:shd w:val="clear" w:color="auto" w:fill="auto"/>
            <w:vAlign w:val="center"/>
          </w:tcPr>
          <w:p w14:paraId="1308AD79">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系统管理(SM)</w:t>
            </w:r>
          </w:p>
        </w:tc>
      </w:tr>
      <w:tr w14:paraId="5C27650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0903787F">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业务角色</w:t>
            </w:r>
          </w:p>
        </w:tc>
        <w:tc>
          <w:tcPr>
            <w:tcW w:w="6923" w:type="dxa"/>
            <w:tcBorders>
              <w:top w:val="nil"/>
              <w:left w:val="nil"/>
              <w:bottom w:val="nil"/>
              <w:right w:val="nil"/>
            </w:tcBorders>
            <w:shd w:val="clear" w:color="auto" w:fill="auto"/>
            <w:vAlign w:val="center"/>
          </w:tcPr>
          <w:p w14:paraId="346E0624">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系统管理员</w:t>
            </w:r>
          </w:p>
        </w:tc>
      </w:tr>
      <w:tr w14:paraId="206625D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2AF0CD53">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功能需求</w:t>
            </w:r>
          </w:p>
        </w:tc>
        <w:tc>
          <w:tcPr>
            <w:tcW w:w="6923" w:type="dxa"/>
            <w:tcBorders>
              <w:top w:val="nil"/>
              <w:left w:val="nil"/>
              <w:bottom w:val="nil"/>
              <w:right w:val="nil"/>
            </w:tcBorders>
            <w:shd w:val="clear" w:color="auto" w:fill="auto"/>
            <w:vAlign w:val="center"/>
          </w:tcPr>
          <w:p w14:paraId="5D341CE4">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搜索定位废弃角色，选择后点击“删除”，确认删除操作，删除后刷新角色列表</w:t>
            </w:r>
          </w:p>
        </w:tc>
      </w:tr>
      <w:tr w14:paraId="76909EF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26AFA598">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价值诉求</w:t>
            </w:r>
          </w:p>
        </w:tc>
        <w:tc>
          <w:tcPr>
            <w:tcW w:w="6923" w:type="dxa"/>
            <w:tcBorders>
              <w:top w:val="nil"/>
              <w:left w:val="nil"/>
              <w:bottom w:val="nil"/>
              <w:right w:val="nil"/>
            </w:tcBorders>
            <w:shd w:val="clear" w:color="auto" w:fill="auto"/>
            <w:vAlign w:val="center"/>
          </w:tcPr>
          <w:p w14:paraId="16EFBC51">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精简权限体系，减少权限管理冗余，提升权限管理清晰度</w:t>
            </w:r>
          </w:p>
        </w:tc>
      </w:tr>
      <w:tr w14:paraId="1AAF4A0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3A7F6511">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验收标准（AC）</w:t>
            </w:r>
          </w:p>
        </w:tc>
        <w:tc>
          <w:tcPr>
            <w:tcW w:w="6923" w:type="dxa"/>
            <w:tcBorders>
              <w:top w:val="nil"/>
              <w:left w:val="nil"/>
              <w:bottom w:val="nil"/>
              <w:right w:val="nil"/>
            </w:tcBorders>
            <w:shd w:val="clear" w:color="auto" w:fill="auto"/>
            <w:vAlign w:val="center"/>
          </w:tcPr>
          <w:p w14:paraId="75687BE5">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1.点击“删除”时，弹出确认提示“该角色已关联X个用户，确认删除吗？”；</w:t>
            </w:r>
          </w:p>
          <w:p w14:paraId="4DEDD671">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2.已关联用户的角色，删除后用户权限自动清空；</w:t>
            </w:r>
          </w:p>
          <w:p w14:paraId="71E32877">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3.系统默认角色（如系统管理员）禁止删除，提示“系统默认角色不可删除”；</w:t>
            </w:r>
          </w:p>
          <w:p w14:paraId="15B3C8AA">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hint="eastAsia"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4.删除后，角色列表中不再显示该角色；</w:t>
            </w:r>
          </w:p>
          <w:p w14:paraId="26E3F1B4">
            <w:pPr>
              <w:keepNext w:val="0"/>
              <w:keepLines w:val="0"/>
              <w:widowControl/>
              <w:numPr>
                <w:ilvl w:val="0"/>
                <w:numId w:val="0"/>
              </w:numPr>
              <w:suppressLineNumbers w:val="0"/>
              <w:snapToGrid w:val="0"/>
              <w:spacing w:before="0" w:beforeAutospacing="0" w:after="0" w:afterAutospacing="0" w:line="336" w:lineRule="atLeast"/>
              <w:ind w:leftChars="100" w:right="0" w:rightChars="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5.删除操作有日志记录（删除人、删除时间、角色信息）</w:t>
            </w:r>
          </w:p>
        </w:tc>
      </w:tr>
      <w:tr w14:paraId="003EFEB3">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4950B7F4">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优先级</w:t>
            </w:r>
          </w:p>
        </w:tc>
        <w:tc>
          <w:tcPr>
            <w:tcW w:w="6923" w:type="dxa"/>
            <w:tcBorders>
              <w:top w:val="nil"/>
              <w:left w:val="nil"/>
              <w:bottom w:val="nil"/>
              <w:right w:val="nil"/>
            </w:tcBorders>
            <w:shd w:val="clear" w:color="auto" w:fill="auto"/>
            <w:vAlign w:val="center"/>
          </w:tcPr>
          <w:p w14:paraId="76058EBD">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中</w:t>
            </w:r>
          </w:p>
        </w:tc>
      </w:tr>
      <w:tr w14:paraId="0AA981E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1BBB157F">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故事点</w:t>
            </w:r>
          </w:p>
        </w:tc>
        <w:tc>
          <w:tcPr>
            <w:tcW w:w="6923" w:type="dxa"/>
            <w:tcBorders>
              <w:top w:val="nil"/>
              <w:left w:val="nil"/>
              <w:bottom w:val="nil"/>
              <w:right w:val="nil"/>
            </w:tcBorders>
            <w:shd w:val="clear" w:color="auto" w:fill="auto"/>
            <w:vAlign w:val="center"/>
          </w:tcPr>
          <w:p w14:paraId="79444F02">
            <w:pPr>
              <w:keepNext w:val="0"/>
              <w:keepLines w:val="0"/>
              <w:widowControl/>
              <w:suppressLineNumbers w:val="0"/>
              <w:snapToGrid w:val="0"/>
              <w:spacing w:before="0" w:beforeAutospacing="0" w:after="0" w:afterAutospacing="0" w:line="336" w:lineRule="atLeast"/>
              <w:ind w:left="210" w:leftChars="100" w:right="0" w:firstLine="0"/>
              <w:jc w:val="both"/>
              <w:rPr>
                <w:rFonts w:hint="default"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1</w:t>
            </w:r>
          </w:p>
        </w:tc>
      </w:tr>
      <w:tr w14:paraId="190462F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0614A322">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依赖关系</w:t>
            </w:r>
          </w:p>
        </w:tc>
        <w:tc>
          <w:tcPr>
            <w:tcW w:w="6923" w:type="dxa"/>
            <w:tcBorders>
              <w:top w:val="nil"/>
              <w:left w:val="nil"/>
              <w:bottom w:val="nil"/>
              <w:right w:val="nil"/>
            </w:tcBorders>
            <w:shd w:val="clear" w:color="auto" w:fill="auto"/>
            <w:vAlign w:val="center"/>
          </w:tcPr>
          <w:p w14:paraId="40C34485">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依赖MES-SM-05角色信息新增功能</w:t>
            </w:r>
          </w:p>
        </w:tc>
      </w:tr>
      <w:tr w14:paraId="6D42F1C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vAlign w:val="center"/>
          </w:tcPr>
          <w:p w14:paraId="17378E68">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备注</w:t>
            </w:r>
          </w:p>
        </w:tc>
        <w:tc>
          <w:tcPr>
            <w:tcW w:w="6923" w:type="dxa"/>
            <w:tcBorders>
              <w:top w:val="nil"/>
              <w:left w:val="nil"/>
              <w:bottom w:val="nil"/>
              <w:right w:val="nil"/>
            </w:tcBorders>
            <w:shd w:val="clear" w:color="auto" w:fill="auto"/>
            <w:vAlign w:val="center"/>
          </w:tcPr>
          <w:p w14:paraId="5EC2E94D">
            <w:pPr>
              <w:keepNext w:val="0"/>
              <w:keepLines w:val="0"/>
              <w:widowControl/>
              <w:suppressLineNumbers w:val="0"/>
              <w:snapToGrid w:val="0"/>
              <w:spacing w:before="0" w:beforeAutospacing="0" w:after="0" w:afterAutospacing="0" w:line="336" w:lineRule="atLeast"/>
              <w:ind w:left="210" w:leftChars="100" w:right="0" w:firstLine="0"/>
              <w:jc w:val="both"/>
              <w:rPr>
                <w:rFonts w:ascii="宋体" w:hAnsi="宋体" w:eastAsia="宋体" w:cs="宋体"/>
                <w:w w:val="100"/>
                <w:kern w:val="0"/>
                <w:sz w:val="19"/>
                <w:szCs w:val="19"/>
                <w:lang w:val="en-US" w:eastAsia="zh-CN" w:bidi="ar"/>
              </w:rPr>
            </w:pPr>
            <w:r>
              <w:rPr>
                <w:rFonts w:hint="eastAsia" w:ascii="宋体" w:hAnsi="宋体" w:eastAsia="宋体" w:cs="宋体"/>
                <w:w w:val="100"/>
                <w:kern w:val="0"/>
                <w:sz w:val="19"/>
                <w:szCs w:val="19"/>
                <w:lang w:val="en-US" w:eastAsia="zh-CN" w:bidi="ar"/>
              </w:rPr>
              <w:t>建议先解除角色与用户的关联，再执行删除操作</w:t>
            </w:r>
          </w:p>
        </w:tc>
      </w:tr>
    </w:tbl>
    <w:p w14:paraId="3331CDF6">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29" w:name="_Toc23622"/>
      <w:r>
        <w:rPr>
          <w:rFonts w:hint="default" w:ascii="Times New Roman" w:hAnsi="Times New Roman" w:eastAsia="宋体" w:cs="Times New Roman"/>
          <w:b/>
          <w:kern w:val="0"/>
          <w:szCs w:val="22"/>
          <w:lang w:val="en-US" w:eastAsia="zh-CN"/>
        </w:rPr>
        <w:t>故事9：用户信息新增</w:t>
      </w:r>
      <w:bookmarkEnd w:id="2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13"/>
        <w:gridCol w:w="6923"/>
      </w:tblGrid>
      <w:tr w14:paraId="3585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1413" w:type="dxa"/>
            <w:tcBorders>
              <w:top w:val="nil"/>
              <w:left w:val="nil"/>
              <w:bottom w:val="nil"/>
              <w:right w:val="single" w:color="auto" w:sz="4" w:space="0"/>
            </w:tcBorders>
            <w:shd w:val="clear" w:color="auto" w:fill="F2F2F2"/>
            <w:tcMar>
              <w:left w:w="108" w:type="dxa"/>
              <w:right w:w="108" w:type="dxa"/>
            </w:tcMar>
            <w:vAlign w:val="center"/>
          </w:tcPr>
          <w:p w14:paraId="33B2E369">
            <w:pPr>
              <w:keepNext w:val="0"/>
              <w:keepLines w:val="0"/>
              <w:widowControl/>
              <w:suppressLineNumbers w:val="0"/>
              <w:spacing w:before="0" w:beforeAutospacing="0" w:after="0" w:afterAutospacing="0" w:line="336" w:lineRule="atLeast"/>
              <w:ind w:left="0" w:leftChars="0" w:right="0" w:rightChars="0" w:firstLine="0" w:firstLineChars="0"/>
              <w:jc w:val="center"/>
              <w:rPr>
                <w:rFonts w:asciiTheme="minorHAnsi" w:hAnsiTheme="minorHAnsi" w:eastAsiaTheme="minorEastAsia" w:cstheme="minorBidi"/>
                <w:b/>
                <w:bCs/>
                <w:color w:val="000000"/>
                <w:kern w:val="2"/>
                <w:sz w:val="19"/>
                <w:szCs w:val="19"/>
                <w:lang w:val="en-US" w:eastAsia="zh-CN" w:bidi="ar-SA"/>
              </w:rPr>
            </w:pPr>
            <w:r>
              <w:rPr>
                <w:rFonts w:ascii="宋体" w:hAnsi="宋体" w:eastAsia="宋体" w:cs="宋体"/>
                <w:b/>
                <w:bCs/>
                <w:color w:val="000000"/>
                <w:kern w:val="0"/>
                <w:sz w:val="19"/>
                <w:szCs w:val="19"/>
                <w:lang w:val="en-US" w:eastAsia="zh-CN" w:bidi="ar"/>
              </w:rPr>
              <w:t>字段名</w:t>
            </w:r>
          </w:p>
        </w:tc>
        <w:tc>
          <w:tcPr>
            <w:tcW w:w="6923" w:type="dxa"/>
            <w:tcBorders>
              <w:top w:val="nil"/>
              <w:left w:val="nil"/>
              <w:bottom w:val="nil"/>
              <w:right w:val="nil"/>
            </w:tcBorders>
            <w:shd w:val="clear" w:color="auto" w:fill="F2F2F2"/>
            <w:tcMar>
              <w:left w:w="108" w:type="dxa"/>
              <w:right w:w="108" w:type="dxa"/>
            </w:tcMar>
            <w:vAlign w:val="center"/>
          </w:tcPr>
          <w:p w14:paraId="7CDBCB9A">
            <w:pPr>
              <w:keepNext w:val="0"/>
              <w:keepLines w:val="0"/>
              <w:widowControl/>
              <w:suppressLineNumbers w:val="0"/>
              <w:spacing w:before="0" w:beforeAutospacing="0" w:after="0" w:afterAutospacing="0" w:line="336" w:lineRule="atLeast"/>
              <w:ind w:left="0" w:leftChars="0" w:right="0" w:rightChars="0" w:firstLine="0" w:firstLineChars="0"/>
              <w:jc w:val="center"/>
              <w:rPr>
                <w:rFonts w:asciiTheme="minorHAnsi" w:hAnsiTheme="minorHAnsi" w:eastAsiaTheme="minorEastAsia" w:cstheme="minorBidi"/>
                <w:b/>
                <w:bCs/>
                <w:color w:val="000000"/>
                <w:kern w:val="2"/>
                <w:sz w:val="19"/>
                <w:szCs w:val="19"/>
                <w:lang w:val="en-US" w:eastAsia="zh-CN" w:bidi="ar-SA"/>
              </w:rPr>
            </w:pPr>
            <w:r>
              <w:rPr>
                <w:rFonts w:ascii="宋体" w:hAnsi="宋体" w:eastAsia="宋体" w:cs="宋体"/>
                <w:b/>
                <w:bCs/>
                <w:color w:val="000000"/>
                <w:kern w:val="0"/>
                <w:sz w:val="19"/>
                <w:szCs w:val="19"/>
                <w:lang w:val="en-US" w:eastAsia="zh-CN" w:bidi="ar"/>
              </w:rPr>
              <w:t>填充内容</w:t>
            </w:r>
          </w:p>
        </w:tc>
      </w:tr>
      <w:tr w14:paraId="13B6B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tcMar>
              <w:left w:w="108" w:type="dxa"/>
              <w:right w:w="108" w:type="dxa"/>
            </w:tcMar>
            <w:vAlign w:val="center"/>
          </w:tcPr>
          <w:p w14:paraId="175C7B47">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用户故事ID</w:t>
            </w:r>
          </w:p>
        </w:tc>
        <w:tc>
          <w:tcPr>
            <w:tcW w:w="6923" w:type="dxa"/>
            <w:tcBorders>
              <w:top w:val="nil"/>
              <w:left w:val="nil"/>
              <w:bottom w:val="nil"/>
              <w:right w:val="nil"/>
            </w:tcBorders>
            <w:shd w:val="clear" w:color="auto" w:fill="auto"/>
            <w:tcMar>
              <w:left w:w="108" w:type="dxa"/>
              <w:right w:w="108" w:type="dxa"/>
            </w:tcMar>
            <w:vAlign w:val="center"/>
          </w:tcPr>
          <w:p w14:paraId="28A75B53">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MES-SM-09</w:t>
            </w:r>
          </w:p>
        </w:tc>
      </w:tr>
      <w:tr w14:paraId="076E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tcMar>
              <w:left w:w="108" w:type="dxa"/>
              <w:right w:w="108" w:type="dxa"/>
            </w:tcMar>
            <w:vAlign w:val="center"/>
          </w:tcPr>
          <w:p w14:paraId="55DACF61">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版本</w:t>
            </w:r>
          </w:p>
        </w:tc>
        <w:tc>
          <w:tcPr>
            <w:tcW w:w="6923" w:type="dxa"/>
            <w:tcBorders>
              <w:top w:val="nil"/>
              <w:left w:val="nil"/>
              <w:bottom w:val="nil"/>
              <w:right w:val="nil"/>
            </w:tcBorders>
            <w:shd w:val="clear" w:color="auto" w:fill="auto"/>
            <w:tcMar>
              <w:left w:w="108" w:type="dxa"/>
              <w:right w:w="108" w:type="dxa"/>
            </w:tcMar>
            <w:vAlign w:val="center"/>
          </w:tcPr>
          <w:p w14:paraId="64587CB9">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V1.0.0</w:t>
            </w:r>
          </w:p>
        </w:tc>
      </w:tr>
      <w:tr w14:paraId="06888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tcMar>
              <w:left w:w="108" w:type="dxa"/>
              <w:right w:w="108" w:type="dxa"/>
            </w:tcMar>
            <w:vAlign w:val="center"/>
          </w:tcPr>
          <w:p w14:paraId="14F62C4E">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用户故事</w:t>
            </w:r>
          </w:p>
        </w:tc>
        <w:tc>
          <w:tcPr>
            <w:tcW w:w="6923" w:type="dxa"/>
            <w:tcBorders>
              <w:top w:val="nil"/>
              <w:left w:val="nil"/>
              <w:bottom w:val="nil"/>
              <w:right w:val="nil"/>
            </w:tcBorders>
            <w:shd w:val="clear" w:color="auto" w:fill="auto"/>
            <w:tcMar>
              <w:left w:w="108" w:type="dxa"/>
              <w:right w:w="108" w:type="dxa"/>
            </w:tcMar>
            <w:vAlign w:val="center"/>
          </w:tcPr>
          <w:p w14:paraId="016608CA">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作为系统管理员，我需要新增用户账号并分配角色，以便为新员工开通系统权限</w:t>
            </w:r>
          </w:p>
        </w:tc>
      </w:tr>
      <w:tr w14:paraId="7E02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tcMar>
              <w:left w:w="108" w:type="dxa"/>
              <w:right w:w="108" w:type="dxa"/>
            </w:tcMar>
            <w:vAlign w:val="center"/>
          </w:tcPr>
          <w:p w14:paraId="469465B2">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所属模块</w:t>
            </w:r>
          </w:p>
        </w:tc>
        <w:tc>
          <w:tcPr>
            <w:tcW w:w="6923" w:type="dxa"/>
            <w:tcBorders>
              <w:top w:val="nil"/>
              <w:left w:val="nil"/>
              <w:bottom w:val="nil"/>
              <w:right w:val="nil"/>
            </w:tcBorders>
            <w:shd w:val="clear" w:color="auto" w:fill="auto"/>
            <w:tcMar>
              <w:left w:w="108" w:type="dxa"/>
              <w:right w:w="108" w:type="dxa"/>
            </w:tcMar>
            <w:vAlign w:val="center"/>
          </w:tcPr>
          <w:p w14:paraId="3BF32A70">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系统管理（SM）</w:t>
            </w:r>
          </w:p>
        </w:tc>
      </w:tr>
      <w:tr w14:paraId="27BA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tcMar>
              <w:left w:w="108" w:type="dxa"/>
              <w:right w:w="108" w:type="dxa"/>
            </w:tcMar>
            <w:vAlign w:val="center"/>
          </w:tcPr>
          <w:p w14:paraId="55E815AE">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业务角色</w:t>
            </w:r>
          </w:p>
        </w:tc>
        <w:tc>
          <w:tcPr>
            <w:tcW w:w="6923" w:type="dxa"/>
            <w:tcBorders>
              <w:top w:val="nil"/>
              <w:left w:val="nil"/>
              <w:bottom w:val="nil"/>
              <w:right w:val="nil"/>
            </w:tcBorders>
            <w:shd w:val="clear" w:color="auto" w:fill="auto"/>
            <w:tcMar>
              <w:left w:w="108" w:type="dxa"/>
              <w:right w:w="108" w:type="dxa"/>
            </w:tcMar>
            <w:vAlign w:val="center"/>
          </w:tcPr>
          <w:p w14:paraId="58DFF746">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系统管理员</w:t>
            </w:r>
          </w:p>
        </w:tc>
      </w:tr>
      <w:tr w14:paraId="51E35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tcMar>
              <w:left w:w="108" w:type="dxa"/>
              <w:right w:w="108" w:type="dxa"/>
            </w:tcMar>
            <w:vAlign w:val="center"/>
          </w:tcPr>
          <w:p w14:paraId="297DE3F2">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功能需求</w:t>
            </w:r>
          </w:p>
        </w:tc>
        <w:tc>
          <w:tcPr>
            <w:tcW w:w="6923" w:type="dxa"/>
            <w:tcBorders>
              <w:top w:val="nil"/>
              <w:left w:val="nil"/>
              <w:bottom w:val="nil"/>
              <w:right w:val="nil"/>
            </w:tcBorders>
            <w:shd w:val="clear" w:color="auto" w:fill="auto"/>
            <w:tcMar>
              <w:left w:w="108" w:type="dxa"/>
              <w:right w:w="108" w:type="dxa"/>
            </w:tcMar>
            <w:vAlign w:val="center"/>
          </w:tcPr>
          <w:p w14:paraId="7AEF6700">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填写用户账号信息（用户名、姓名、联系电话、所属部门），选择关联角色，设置账号状态（启用/禁用），提交保存新增用户账号</w:t>
            </w:r>
          </w:p>
        </w:tc>
      </w:tr>
      <w:tr w14:paraId="0879A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tcMar>
              <w:left w:w="108" w:type="dxa"/>
              <w:right w:w="108" w:type="dxa"/>
            </w:tcMar>
            <w:vAlign w:val="center"/>
          </w:tcPr>
          <w:p w14:paraId="545215B5">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价值诉求</w:t>
            </w:r>
          </w:p>
        </w:tc>
        <w:tc>
          <w:tcPr>
            <w:tcW w:w="6923" w:type="dxa"/>
            <w:tcBorders>
              <w:top w:val="nil"/>
              <w:left w:val="nil"/>
              <w:bottom w:val="nil"/>
              <w:right w:val="nil"/>
            </w:tcBorders>
            <w:shd w:val="clear" w:color="auto" w:fill="auto"/>
            <w:tcMar>
              <w:left w:w="108" w:type="dxa"/>
              <w:right w:w="108" w:type="dxa"/>
            </w:tcMar>
            <w:vAlign w:val="center"/>
          </w:tcPr>
          <w:p w14:paraId="2A41511D">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快速为新员工开通系统权限，实现用户与角色的关联管理，保障权限分配的效率与规范性</w:t>
            </w:r>
          </w:p>
        </w:tc>
      </w:tr>
      <w:tr w14:paraId="41BB1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tcMar>
              <w:left w:w="108" w:type="dxa"/>
              <w:right w:w="108" w:type="dxa"/>
            </w:tcMar>
            <w:vAlign w:val="center"/>
          </w:tcPr>
          <w:p w14:paraId="47715773">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验收标准（AC）</w:t>
            </w:r>
          </w:p>
        </w:tc>
        <w:tc>
          <w:tcPr>
            <w:tcW w:w="6923" w:type="dxa"/>
            <w:tcBorders>
              <w:top w:val="nil"/>
              <w:left w:val="nil"/>
              <w:bottom w:val="nil"/>
              <w:right w:val="nil"/>
            </w:tcBorders>
            <w:shd w:val="clear" w:color="auto" w:fill="auto"/>
            <w:tcMar>
              <w:left w:w="108" w:type="dxa"/>
              <w:right w:w="108" w:type="dxa"/>
            </w:tcMar>
            <w:vAlign w:val="center"/>
          </w:tcPr>
          <w:p w14:paraId="40DFA713">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1.用户名重复时，弹出提示“该用户名已存在，请更换”；2.所属部门、关联角色需选择系统内有效数据，否则提示“请选择有效部门/角色”；3.保存后，用户列表中同步显示新增用户的信息（账号、姓名、部门、角色）；4.新增操作自动生成日志记录（操作人、操作时间、新增用户信息）；5.新用户初始密码默认按“6位数字”生成，提交后提示初始密码，且新用户首次登录强制修改密码</w:t>
            </w:r>
          </w:p>
        </w:tc>
      </w:tr>
      <w:tr w14:paraId="5734B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tcMar>
              <w:left w:w="108" w:type="dxa"/>
              <w:right w:w="108" w:type="dxa"/>
            </w:tcMar>
            <w:vAlign w:val="center"/>
          </w:tcPr>
          <w:p w14:paraId="6F3866C6">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优先级</w:t>
            </w:r>
          </w:p>
        </w:tc>
        <w:tc>
          <w:tcPr>
            <w:tcW w:w="6923" w:type="dxa"/>
            <w:tcBorders>
              <w:top w:val="nil"/>
              <w:left w:val="nil"/>
              <w:bottom w:val="nil"/>
              <w:right w:val="nil"/>
            </w:tcBorders>
            <w:shd w:val="clear" w:color="auto" w:fill="auto"/>
            <w:tcMar>
              <w:left w:w="108" w:type="dxa"/>
              <w:right w:w="108" w:type="dxa"/>
            </w:tcMar>
            <w:vAlign w:val="center"/>
          </w:tcPr>
          <w:p w14:paraId="1872F9B9">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高</w:t>
            </w:r>
          </w:p>
        </w:tc>
      </w:tr>
      <w:tr w14:paraId="7B5F4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tcMar>
              <w:left w:w="108" w:type="dxa"/>
              <w:right w:w="108" w:type="dxa"/>
            </w:tcMar>
            <w:vAlign w:val="center"/>
          </w:tcPr>
          <w:p w14:paraId="24E5E63F">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故事点</w:t>
            </w:r>
          </w:p>
        </w:tc>
        <w:tc>
          <w:tcPr>
            <w:tcW w:w="6923" w:type="dxa"/>
            <w:tcBorders>
              <w:top w:val="nil"/>
              <w:left w:val="nil"/>
              <w:bottom w:val="nil"/>
              <w:right w:val="nil"/>
            </w:tcBorders>
            <w:shd w:val="clear" w:color="auto" w:fill="auto"/>
            <w:tcMar>
              <w:left w:w="108" w:type="dxa"/>
              <w:right w:w="108" w:type="dxa"/>
            </w:tcMar>
            <w:vAlign w:val="center"/>
          </w:tcPr>
          <w:p w14:paraId="78564267">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3</w:t>
            </w:r>
          </w:p>
        </w:tc>
      </w:tr>
      <w:tr w14:paraId="46523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tcMar>
              <w:left w:w="108" w:type="dxa"/>
              <w:right w:w="108" w:type="dxa"/>
            </w:tcMar>
            <w:vAlign w:val="center"/>
          </w:tcPr>
          <w:p w14:paraId="69A1D666">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依赖关系</w:t>
            </w:r>
          </w:p>
        </w:tc>
        <w:tc>
          <w:tcPr>
            <w:tcW w:w="6923" w:type="dxa"/>
            <w:tcBorders>
              <w:top w:val="nil"/>
              <w:left w:val="nil"/>
              <w:bottom w:val="nil"/>
              <w:right w:val="nil"/>
            </w:tcBorders>
            <w:shd w:val="clear" w:color="auto" w:fill="auto"/>
            <w:tcMar>
              <w:left w:w="108" w:type="dxa"/>
              <w:right w:w="108" w:type="dxa"/>
            </w:tcMar>
            <w:vAlign w:val="center"/>
          </w:tcPr>
          <w:p w14:paraId="2705C3B2">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依赖MES-SM-05角色信息新增、MES-SM-01部门信息新增功能</w:t>
            </w:r>
          </w:p>
        </w:tc>
      </w:tr>
      <w:tr w14:paraId="7E7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413" w:type="dxa"/>
            <w:tcBorders>
              <w:top w:val="nil"/>
              <w:left w:val="nil"/>
              <w:bottom w:val="nil"/>
              <w:right w:val="single" w:color="auto" w:sz="4" w:space="0"/>
            </w:tcBorders>
            <w:shd w:val="clear" w:color="auto" w:fill="auto"/>
            <w:tcMar>
              <w:left w:w="108" w:type="dxa"/>
              <w:right w:w="108" w:type="dxa"/>
            </w:tcMar>
            <w:vAlign w:val="center"/>
          </w:tcPr>
          <w:p w14:paraId="040E5964">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备注</w:t>
            </w:r>
          </w:p>
        </w:tc>
        <w:tc>
          <w:tcPr>
            <w:tcW w:w="6923" w:type="dxa"/>
            <w:tcBorders>
              <w:top w:val="nil"/>
              <w:left w:val="nil"/>
              <w:bottom w:val="nil"/>
              <w:right w:val="nil"/>
            </w:tcBorders>
            <w:shd w:val="clear" w:color="auto" w:fill="auto"/>
            <w:tcMar>
              <w:left w:w="108" w:type="dxa"/>
              <w:right w:w="108" w:type="dxa"/>
            </w:tcMar>
            <w:vAlign w:val="center"/>
          </w:tcPr>
          <w:p w14:paraId="194663FA">
            <w:pPr>
              <w:keepNext w:val="0"/>
              <w:keepLines w:val="0"/>
              <w:widowControl/>
              <w:suppressLineNumbers w:val="0"/>
              <w:snapToGrid w:val="0"/>
              <w:spacing w:before="0" w:beforeAutospacing="0" w:after="0" w:afterAutospacing="0" w:line="336" w:lineRule="atLeast"/>
              <w:ind w:left="210" w:leftChars="100" w:right="0" w:rightChars="0" w:firstLine="0" w:firstLineChars="0"/>
              <w:jc w:val="both"/>
              <w:rPr>
                <w:rFonts w:ascii="宋体" w:hAnsi="宋体" w:eastAsia="宋体" w:cs="宋体"/>
                <w:w w:val="100"/>
                <w:kern w:val="0"/>
                <w:sz w:val="19"/>
                <w:szCs w:val="19"/>
                <w:lang w:val="en-US" w:eastAsia="zh-CN" w:bidi="ar"/>
              </w:rPr>
            </w:pPr>
            <w:r>
              <w:rPr>
                <w:rFonts w:ascii="宋体" w:hAnsi="宋体" w:eastAsia="宋体" w:cs="宋体"/>
                <w:w w:val="100"/>
                <w:kern w:val="0"/>
                <w:sz w:val="19"/>
                <w:szCs w:val="19"/>
                <w:lang w:val="en-US" w:eastAsia="zh-CN" w:bidi="ar"/>
              </w:rPr>
              <w:t>建议用户名采用“员工工号”格式，便于统一管理</w:t>
            </w:r>
          </w:p>
        </w:tc>
      </w:tr>
    </w:tbl>
    <w:p w14:paraId="67BE798E"/>
    <w:p w14:paraId="63FC331B">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30" w:name="_Toc8036"/>
      <w:r>
        <w:rPr>
          <w:rFonts w:hint="default" w:ascii="Times New Roman" w:hAnsi="Times New Roman" w:eastAsia="宋体" w:cs="Times New Roman"/>
          <w:b/>
          <w:kern w:val="0"/>
          <w:szCs w:val="22"/>
          <w:lang w:val="en-US" w:eastAsia="zh-CN"/>
        </w:rPr>
        <w:t>故事10：用户信息查询</w:t>
      </w:r>
      <w:bookmarkEnd w:id="30"/>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28"/>
        <w:gridCol w:w="7538"/>
      </w:tblGrid>
      <w:tr w14:paraId="4CDAA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300D062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F63574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17A5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C7D1CD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337F28F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MES-SM-10</w:t>
            </w:r>
          </w:p>
        </w:tc>
      </w:tr>
      <w:tr w14:paraId="09748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FB5869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51B937F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158D4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8E2E1D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22F0196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作为系统管理员，我可以按多条件组合搜索用户信息，以便高效管理账号</w:t>
            </w:r>
          </w:p>
        </w:tc>
      </w:tr>
      <w:tr w14:paraId="1E62F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90C191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3AFEFAE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76C8A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307C70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0E5F69F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2B849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B4586A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D4DCF1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输入用户名（支持模糊匹配），选择所属部门、关联角色、账号状态（启用/禁用），点击“查询”按钮筛选用户信息，支持分页展示结果</w:t>
            </w:r>
          </w:p>
        </w:tc>
      </w:tr>
      <w:tr w14:paraId="7FD6E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08AEEC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284966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多维度精准筛选用户账号，快速定位目标用户，提升账号管理的效率</w:t>
            </w:r>
          </w:p>
        </w:tc>
      </w:tr>
      <w:tr w14:paraId="20BCC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56C996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4A13EB2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用户名支持模糊匹配，输入关键词后显示包含该关键词的用户；2.选择部门/角色/状态后，搜索结果同步筛选对应条件的用户；3.搜索结果支持分页展示，每页默认显示20条记录；4.无匹配结果时，提示“未查询到符合条件的用户信息”；5.支持按“账号创建时间”升序/降序排序搜索结果</w:t>
            </w:r>
          </w:p>
        </w:tc>
      </w:tr>
      <w:tr w14:paraId="4F206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328E13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A535EB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1C4D6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D338FD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2250F3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74F20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8713CD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798AA75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依赖MES-SM-09用户信息新增功能</w:t>
            </w:r>
          </w:p>
        </w:tc>
      </w:tr>
      <w:tr w14:paraId="02472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64F08D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12892D8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支持导出当前搜索结果的用户列表（Excel格式）</w:t>
            </w:r>
          </w:p>
        </w:tc>
      </w:tr>
    </w:tbl>
    <w:p w14:paraId="70BD3C64">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31" w:name="_Toc15657"/>
      <w:r>
        <w:rPr>
          <w:rFonts w:hint="default" w:ascii="Times New Roman" w:hAnsi="Times New Roman" w:eastAsia="宋体" w:cs="Times New Roman"/>
          <w:b/>
          <w:kern w:val="0"/>
          <w:szCs w:val="22"/>
          <w:lang w:val="en-US" w:eastAsia="zh-CN"/>
        </w:rPr>
        <w:t>故事11：用户信息修改</w:t>
      </w:r>
      <w:bookmarkEnd w:id="31"/>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2"/>
        <w:gridCol w:w="7584"/>
      </w:tblGrid>
      <w:tr w14:paraId="70085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81FECB3">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56E10F06">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41257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C199A0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431A586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MES-SM-11</w:t>
            </w:r>
          </w:p>
        </w:tc>
      </w:tr>
      <w:tr w14:paraId="1CBC0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24B167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35B616E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727B5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17440F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71CD685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作为系统管理员，我需要修改用户信息（如部门、角色），以便适配岗位变动</w:t>
            </w:r>
          </w:p>
        </w:tc>
      </w:tr>
      <w:tr w14:paraId="09D02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DF4354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36BF210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737BD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7E1F43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2414D14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32771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1B3721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058BFF1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搜索定位目标用户，修改其所属部门、关联角色、联系电话、账号状态，提交保存修改内容</w:t>
            </w:r>
          </w:p>
        </w:tc>
      </w:tr>
      <w:tr w14:paraId="242CA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001C88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6B3124A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快速更新用户的部门、角色等信息，适配员工岗位变动场景，保障权限与岗位匹配</w:t>
            </w:r>
          </w:p>
        </w:tc>
      </w:tr>
      <w:tr w14:paraId="5A3B5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2FD6F6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7FBE5A5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仅“启用”状态的用户可修改部门/角色信息，禁用用户仅支持状态切换；2.修改后的部门、角色需选择系统内有效数据，否则提示“请选择有效部门/角色”；3.保存后，用户列表中同步更新目标用户的信息；4.修改操作自动生成日志记录（操作人、操作时间、修改前后的信息）；5.账号状态切换为“禁用”时，弹出提示“确认禁用该用户吗？禁用后用户无法登录系统”</w:t>
            </w:r>
          </w:p>
        </w:tc>
      </w:tr>
      <w:tr w14:paraId="363C1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92B133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2BDEDD0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0C41D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20EF23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C6DBB76">
            <w:pPr>
              <w:keepNext w:val="0"/>
              <w:keepLines w:val="0"/>
              <w:widowControl/>
              <w:suppressLineNumbers w:val="0"/>
              <w:spacing w:before="0" w:beforeAutospacing="0" w:after="0" w:afterAutospacing="0" w:line="288" w:lineRule="atLeast"/>
              <w:ind w:left="0" w:right="0"/>
              <w:jc w:val="left"/>
              <w:rPr>
                <w:color w:val="000000"/>
                <w:sz w:val="19"/>
                <w:szCs w:val="19"/>
              </w:rPr>
            </w:pPr>
            <w:r>
              <w:rPr>
                <w:rFonts w:hint="eastAsia" w:ascii="宋体" w:hAnsi="宋体" w:eastAsia="宋体" w:cs="宋体"/>
                <w:color w:val="000000"/>
                <w:kern w:val="0"/>
                <w:sz w:val="19"/>
                <w:szCs w:val="19"/>
                <w:lang w:val="en-US" w:eastAsia="zh-CN" w:bidi="ar"/>
              </w:rPr>
              <w:t>1</w:t>
            </w:r>
          </w:p>
        </w:tc>
      </w:tr>
      <w:tr w14:paraId="6B9E2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FA93EC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2C19D2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依赖MES-SM-09用户信息新增功能</w:t>
            </w:r>
          </w:p>
        </w:tc>
      </w:tr>
      <w:tr w14:paraId="5883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D40244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02AFF7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用户名不可修改，避免影响账号登录标识</w:t>
            </w:r>
          </w:p>
        </w:tc>
      </w:tr>
    </w:tbl>
    <w:p w14:paraId="52DD762B">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32" w:name="_Toc29935"/>
      <w:r>
        <w:rPr>
          <w:rFonts w:hint="default" w:ascii="Times New Roman" w:hAnsi="Times New Roman" w:eastAsia="宋体" w:cs="Times New Roman"/>
          <w:b/>
          <w:kern w:val="0"/>
          <w:szCs w:val="22"/>
          <w:lang w:val="en-US" w:eastAsia="zh-CN"/>
        </w:rPr>
        <w:t>故事12：用户信息删除</w:t>
      </w:r>
      <w:bookmarkEnd w:id="32"/>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1"/>
        <w:gridCol w:w="7575"/>
      </w:tblGrid>
      <w:tr w14:paraId="52731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3908BA58">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3548E90">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0F3E1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CDB3C2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76BCAF4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MES-SM-12</w:t>
            </w:r>
          </w:p>
        </w:tc>
      </w:tr>
      <w:tr w14:paraId="5A1DB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9858DC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3011B9F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43491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A57D0F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8BFB25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作为系统管理员，我可以删除离职或无效的用户账号，以便保障系统安全</w:t>
            </w:r>
          </w:p>
        </w:tc>
      </w:tr>
      <w:tr w14:paraId="59447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479DBF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2C041A6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657BC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F2EA94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30A98A7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39418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FB56AD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74E294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搜索定位离职/无效用户（账号状态为“禁用”），选择后点击“删除”，确认删除操作</w:t>
            </w:r>
          </w:p>
        </w:tc>
      </w:tr>
      <w:tr w14:paraId="1F5CC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BED6D4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18265D5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清除离职/无效的用户账号，减少系统安全风险，精简账号管理列表</w:t>
            </w:r>
          </w:p>
        </w:tc>
      </w:tr>
      <w:tr w14:paraId="143D2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202F5A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54246EF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提示“确认删除该用户账号吗？删除后不可恢复”；2.仅“禁用”状态的用户可删除，启用状态的用户提示“请先禁用该用户再执行删除”；3.删除后，用户列表中不再显示该用户账号；4.删除操作自动生成日志记录（操作人、操作时间、删除的用户信息）；5.已关联业务操作记录的用户，删除后保留其历史操作日志的关联标识</w:t>
            </w:r>
          </w:p>
        </w:tc>
      </w:tr>
      <w:tr w14:paraId="68DC6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C1586B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3105330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67801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FB3768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58B0ED8D">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28833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B316A5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67D7E9A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依赖MES-SM-09用户信息新增功能</w:t>
            </w:r>
          </w:p>
        </w:tc>
      </w:tr>
      <w:tr w14:paraId="502F0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ADB13C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4C1D5CC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建议删除前备份用户的关联业务数据，便于后续追溯</w:t>
            </w:r>
          </w:p>
        </w:tc>
      </w:tr>
    </w:tbl>
    <w:p w14:paraId="7FEC9305">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33" w:name="_Toc1810"/>
      <w:r>
        <w:rPr>
          <w:rFonts w:hint="default" w:ascii="Times New Roman" w:hAnsi="Times New Roman" w:eastAsia="宋体" w:cs="Times New Roman"/>
          <w:b/>
          <w:kern w:val="0"/>
          <w:szCs w:val="22"/>
          <w:lang w:val="en-US" w:eastAsia="zh-CN"/>
        </w:rPr>
        <w:t>故事13：菜单信息新增</w:t>
      </w:r>
      <w:bookmarkEnd w:id="33"/>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1"/>
        <w:gridCol w:w="7585"/>
      </w:tblGrid>
      <w:tr w14:paraId="5A1EA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617CDDC3">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6E3AD432">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DB06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3557F8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3EA7A70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MES-SM-13</w:t>
            </w:r>
          </w:p>
        </w:tc>
      </w:tr>
      <w:tr w14:paraId="25FD6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344E61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4AFBFF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18847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91749D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15088D0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作为系统管理员，我需要新增系统菜单（配置名称、图标、权限），以便扩展系统功能入口</w:t>
            </w:r>
          </w:p>
        </w:tc>
      </w:tr>
      <w:tr w14:paraId="21107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7BC71A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319AAC2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34763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DE4C3A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2617129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780BC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4BB625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759CB43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填写菜单名称、选择上级菜单、配置菜单图标、关联权限标识，设置菜单排序序号，提交保存新增菜单</w:t>
            </w:r>
          </w:p>
        </w:tc>
      </w:tr>
      <w:tr w14:paraId="41D5E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980ECB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64354CD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扩展系统的功能入口，实现菜单与权限的关联管理，支撑系统功能的迭代扩展</w:t>
            </w:r>
          </w:p>
        </w:tc>
      </w:tr>
      <w:tr w14:paraId="614E5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D294A8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52B0B2D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菜单名称重复（同一上级菜单下）时，弹出提示“该上级菜单下已存在同名菜单”；2.权限标识需与角色权限体系匹配，否则提示“请选择有效权限标识”；3.保存后，系统菜单列表中同步显示新增菜单，且排序与设置的序号一致；4.新增操作自动生成日志记录（操作人、操作时间、新增菜单信息）；5.支持设置菜单为“隐藏”状态（默认显示），隐藏后普通用户无法查看</w:t>
            </w:r>
          </w:p>
        </w:tc>
      </w:tr>
      <w:tr w14:paraId="33A5E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AE8FDA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26E9876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34780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7059FA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14E9C7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60F26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3F76EF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6A8AB81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无（独立菜单新增功能）</w:t>
            </w:r>
          </w:p>
        </w:tc>
      </w:tr>
      <w:tr w14:paraId="68CAD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4335DC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5F893C0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菜单排序序号越小，展示优先级越高</w:t>
            </w:r>
          </w:p>
        </w:tc>
      </w:tr>
    </w:tbl>
    <w:p w14:paraId="00D9BCD7">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34" w:name="_Toc7734"/>
      <w:r>
        <w:rPr>
          <w:rFonts w:hint="default" w:ascii="Times New Roman" w:hAnsi="Times New Roman" w:eastAsia="宋体" w:cs="Times New Roman"/>
          <w:b/>
          <w:kern w:val="0"/>
          <w:szCs w:val="22"/>
          <w:lang w:val="en-US" w:eastAsia="zh-CN"/>
        </w:rPr>
        <w:t>故事14：菜单信息查询</w:t>
      </w:r>
      <w:bookmarkEnd w:id="34"/>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23"/>
        <w:gridCol w:w="7543"/>
      </w:tblGrid>
      <w:tr w14:paraId="645EE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74A574B9">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76C92E2B">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65E7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29CDF5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3BB77A9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MES-SM-14</w:t>
            </w:r>
          </w:p>
        </w:tc>
      </w:tr>
      <w:tr w14:paraId="17302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ACCE8E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5769B52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19DA1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18F06A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3979859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作为系统管理员，我可以搜索菜单信息，以便快速定位菜单项</w:t>
            </w:r>
          </w:p>
        </w:tc>
      </w:tr>
      <w:tr w14:paraId="5154B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04EC95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399F442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6E4DB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46FCBE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3AE05FE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137D2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9A3B8C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2AC775B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输入菜单名称（支持模糊匹配），选择上级菜单、菜单状态（显示/隐藏），点击“查询”按钮筛选菜单信息</w:t>
            </w:r>
          </w:p>
        </w:tc>
      </w:tr>
      <w:tr w14:paraId="00CE7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0F332D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54FE5C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快速定位目标菜单项，提升菜单管理的效率</w:t>
            </w:r>
          </w:p>
        </w:tc>
      </w:tr>
      <w:tr w14:paraId="2015E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FEFB15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298B463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菜单名称支持模糊匹配，输入关键词后显示包含该关键词的菜单；2.选择上级菜单/菜单状态后，搜索结果同步筛选对应条件的菜单；3.搜索结果展示菜单的名称、上级菜单、排序序号、状态；4.无匹配结果时，提示“未查询到符合条件的菜单信息”；5.支持按“排序序号”升序/降序排序搜索结果</w:t>
            </w:r>
          </w:p>
        </w:tc>
      </w:tr>
      <w:tr w14:paraId="2C381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385AE4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6BEDEB1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158AB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1C8CF4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7B81BB7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5589E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416DFD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2966A7C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依赖MES-SM-13菜单信息新增功能</w:t>
            </w:r>
          </w:p>
        </w:tc>
      </w:tr>
      <w:tr w14:paraId="5ABAC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C195B3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C9367F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支持展开/折叠上级菜单的层级结构，便于查看子菜单</w:t>
            </w:r>
          </w:p>
        </w:tc>
      </w:tr>
    </w:tbl>
    <w:p w14:paraId="4712C092">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35" w:name="_Toc16974"/>
      <w:r>
        <w:rPr>
          <w:rFonts w:hint="default" w:ascii="Times New Roman" w:hAnsi="Times New Roman" w:eastAsia="宋体" w:cs="Times New Roman"/>
          <w:b/>
          <w:kern w:val="0"/>
          <w:szCs w:val="22"/>
          <w:lang w:val="en-US" w:eastAsia="zh-CN"/>
        </w:rPr>
        <w:t>故事15：菜单信息修改</w:t>
      </w:r>
      <w:bookmarkEnd w:id="35"/>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3"/>
        <w:gridCol w:w="7563"/>
      </w:tblGrid>
      <w:tr w14:paraId="1E59E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3493E124">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656A640F">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0F8CA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4B92F6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588C809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MES-SM-15</w:t>
            </w:r>
          </w:p>
        </w:tc>
      </w:tr>
      <w:tr w14:paraId="14794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FE1DA6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2E241F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299A3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FC40AB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0EC48B2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作为系统管理员，我需要修改菜单信息（如名称、排序），以便优化系统导航</w:t>
            </w:r>
          </w:p>
        </w:tc>
      </w:tr>
      <w:tr w14:paraId="1C667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2565B9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76246B9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3647B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B64B6B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56BA0B8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5C28A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158E52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2F17DBB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搜索定位目标菜单，修改其名称、上级菜单、图标、权限标识、排序序号、状态，提交保存修改内容</w:t>
            </w:r>
          </w:p>
        </w:tc>
      </w:tr>
      <w:tr w14:paraId="1A62A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5DFA1A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3BFCAC6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优化系统菜单的导航结构，适配功能调整需求，提升用户操作的便捷性</w:t>
            </w:r>
          </w:p>
        </w:tc>
      </w:tr>
      <w:tr w14:paraId="693AF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3C8B34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055A931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修改后的菜单名称在同一上级菜单下需唯一，否则提示“该上级菜单下已存在同名菜单”；2.排序序号修改后，菜单列表的展示顺序同步更新；3.保存后，系统菜单的实际展示内容与修改后的信息一致；4.修改操作自动生成日志记录（操作人、操作时间、修改前后的菜单信息）；5.权限标识修改后，关联角色的菜单权限同步更新</w:t>
            </w:r>
          </w:p>
        </w:tc>
      </w:tr>
      <w:tr w14:paraId="526BF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9055D7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5940BEF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3A338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FF3CF5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04B6C5DC">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27BF1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8E315D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12B4F46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依赖MES-SM-13菜单信息新增功能</w:t>
            </w:r>
          </w:p>
        </w:tc>
      </w:tr>
      <w:tr w14:paraId="36C73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347460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0AA4313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系统核心菜单（如“首页”“系统管理”）的上级菜单不可修改</w:t>
            </w:r>
          </w:p>
        </w:tc>
      </w:tr>
    </w:tbl>
    <w:p w14:paraId="4549FC1F">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36" w:name="_Toc25324"/>
      <w:r>
        <w:rPr>
          <w:rFonts w:hint="default" w:ascii="Times New Roman" w:hAnsi="Times New Roman" w:eastAsia="宋体" w:cs="Times New Roman"/>
          <w:b/>
          <w:kern w:val="0"/>
          <w:szCs w:val="22"/>
          <w:lang w:val="en-US" w:eastAsia="zh-CN"/>
        </w:rPr>
        <w:t>故事16：菜单信息删除</w:t>
      </w:r>
      <w:bookmarkEnd w:id="36"/>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5"/>
        <w:gridCol w:w="7571"/>
      </w:tblGrid>
      <w:tr w14:paraId="05B60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18BDFA1C">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50551C2E">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4C873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9BCA56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71C2BBE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MES-SM-16</w:t>
            </w:r>
          </w:p>
        </w:tc>
      </w:tr>
      <w:tr w14:paraId="74175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4A1835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0BF6D3D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097C1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35A0A1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6A63E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作为系统管理员，我可以删除冗余菜单，以便精简系统功能入口</w:t>
            </w:r>
          </w:p>
        </w:tc>
      </w:tr>
      <w:tr w14:paraId="44378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7FBF77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665273A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2EF32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D6A4D4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793B6FE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15401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716FC7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E7B8FD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搜索定位冗余菜单（无下级子菜单、未关联权限），选择后点击“删除”，确认删除操作</w:t>
            </w:r>
          </w:p>
        </w:tc>
      </w:tr>
      <w:tr w14:paraId="59657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2D465B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5F96080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精简系统的功能入口，减少菜单冗余，提升用户操作的清晰性</w:t>
            </w:r>
          </w:p>
        </w:tc>
      </w:tr>
      <w:tr w14:paraId="233D4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453A80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6C718CC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提示“确认删除该菜单吗？删除后不可恢复”；2.包含下级子菜单的菜单需先删除子菜单，否则提示“该菜单包含子菜单，不可直接删除”；3.已关联权限的菜单提示“该菜单已关联角色权限，不可删除”；4.删除后，系统菜单列表中不再显示该菜单；5.删除操作自动生成日志记录（操作人、操作时间、删除的菜单信息）</w:t>
            </w:r>
          </w:p>
        </w:tc>
      </w:tr>
      <w:tr w14:paraId="2F956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5EA708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71FDDD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67AAB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DD2522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2753926">
            <w:pPr>
              <w:keepNext w:val="0"/>
              <w:keepLines w:val="0"/>
              <w:widowControl/>
              <w:suppressLineNumbers w:val="0"/>
              <w:spacing w:before="0" w:beforeAutospacing="0" w:after="0" w:afterAutospacing="0" w:line="288" w:lineRule="atLeast"/>
              <w:ind w:left="0" w:right="0"/>
              <w:jc w:val="left"/>
              <w:rPr>
                <w:color w:val="000000"/>
                <w:sz w:val="19"/>
                <w:szCs w:val="19"/>
              </w:rPr>
            </w:pPr>
            <w:r>
              <w:rPr>
                <w:rFonts w:hint="eastAsia" w:ascii="宋体" w:hAnsi="宋体" w:eastAsia="宋体" w:cs="宋体"/>
                <w:color w:val="000000"/>
                <w:kern w:val="0"/>
                <w:sz w:val="19"/>
                <w:szCs w:val="19"/>
                <w:lang w:val="en-US" w:eastAsia="zh-CN" w:bidi="ar"/>
              </w:rPr>
              <w:t>1</w:t>
            </w:r>
          </w:p>
        </w:tc>
      </w:tr>
      <w:tr w14:paraId="6EE56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FA65BD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00A9E20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依赖MES-SM-13菜单信息新增功能</w:t>
            </w:r>
          </w:p>
        </w:tc>
      </w:tr>
      <w:tr w14:paraId="6F207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C49DDB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1636B8F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建议删除前确认菜单无用户使用记录，避免影响操作体验</w:t>
            </w:r>
          </w:p>
        </w:tc>
      </w:tr>
    </w:tbl>
    <w:p w14:paraId="7CC311B3">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37" w:name="_Toc15891"/>
      <w:r>
        <w:rPr>
          <w:rFonts w:hint="default" w:ascii="Times New Roman" w:hAnsi="Times New Roman" w:eastAsia="宋体" w:cs="Times New Roman"/>
          <w:b/>
          <w:kern w:val="0"/>
          <w:szCs w:val="22"/>
          <w:lang w:val="en-US" w:eastAsia="zh-CN"/>
        </w:rPr>
        <w:t>故事17：系统参数新增</w:t>
      </w:r>
      <w:bookmarkEnd w:id="37"/>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51"/>
        <w:gridCol w:w="7615"/>
      </w:tblGrid>
      <w:tr w14:paraId="1B2F0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126A248C">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06665A9E">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21B6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81B038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78A69F9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MES-SM-17</w:t>
            </w:r>
          </w:p>
        </w:tc>
      </w:tr>
      <w:tr w14:paraId="37BB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91155A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569EE3D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45D16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A3088B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31D7AE3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作为系统管理员，我需要新增系统参数（如会话超时时间），以便自定义系统行为</w:t>
            </w:r>
          </w:p>
        </w:tc>
      </w:tr>
      <w:tr w14:paraId="20664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DDE873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3899990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56AEE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2410CF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09BE132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4056B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F4E1E5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02CF5DE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填写参数编码、参数名称、参数值、参数类型（数字/字符串/布尔）、备注，提交保存新增系统参数</w:t>
            </w:r>
          </w:p>
        </w:tc>
      </w:tr>
      <w:tr w14:paraId="281E1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37D471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252BF10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自定义系统的基础行为，适配不同的业务场景需求</w:t>
            </w:r>
          </w:p>
        </w:tc>
      </w:tr>
      <w:tr w14:paraId="7C9CA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A2F4AE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17FFFDC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参数编码重复时，弹出提示“该参数编码已存在，请更换”；2.参数值需与参数类型匹配（如数字类型仅允许输入数字），否则提示“参数值与类型不匹配”；3.保存后，系统参数列表中同步显示新增参数的信息；4.新增操作自动生成日志记录（操作人、操作时间、新增参数信息）；5.支持设置参数为“启用”状态（默认启用），禁用后系统不加载该参数</w:t>
            </w:r>
          </w:p>
        </w:tc>
      </w:tr>
      <w:tr w14:paraId="1B1F3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630318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8EF94B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52F28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EA3B37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3ECDD6B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66EE8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1553C4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1DBCCB6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无（独立系统参数新增功能）</w:t>
            </w:r>
          </w:p>
        </w:tc>
      </w:tr>
      <w:tr w14:paraId="3A62D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B217F8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E9AC58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参数编码建议采用“模块缩写_参数名”格式（如“SYSTEM_SESSION_TIMEOUT”）</w:t>
            </w:r>
          </w:p>
        </w:tc>
      </w:tr>
    </w:tbl>
    <w:p w14:paraId="6F293502">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38" w:name="_Toc2701"/>
      <w:r>
        <w:rPr>
          <w:rFonts w:hint="default" w:ascii="Times New Roman" w:hAnsi="Times New Roman" w:eastAsia="宋体" w:cs="Times New Roman"/>
          <w:b/>
          <w:kern w:val="0"/>
          <w:szCs w:val="22"/>
          <w:lang w:val="en-US" w:eastAsia="zh-CN"/>
        </w:rPr>
        <w:t>故事18：系统参数查询</w:t>
      </w:r>
      <w:bookmarkEnd w:id="38"/>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26"/>
        <w:gridCol w:w="7540"/>
      </w:tblGrid>
      <w:tr w14:paraId="08596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68BFE837">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75D8A90">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05BFE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EEDD0F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5A56B72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MES-SM-18</w:t>
            </w:r>
          </w:p>
        </w:tc>
      </w:tr>
      <w:tr w14:paraId="08F7C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24AD3F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67E4A97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0F2B5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4B5B7F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7065112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作为系统管理员，我可以搜索系统参数，以便进行参数配置</w:t>
            </w:r>
          </w:p>
        </w:tc>
      </w:tr>
      <w:tr w14:paraId="646D3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5A3C9F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26A28A0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65380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828214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5FCF6C9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0A3FE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59ECA1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3C59D4A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输入参数编码、参数名称（支持模糊匹配），选择参数类型、参数状态（启用/禁用），点击“查询”按钮筛选系统参数</w:t>
            </w:r>
          </w:p>
        </w:tc>
      </w:tr>
      <w:tr w14:paraId="7AA54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AB4995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F15E57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快速定位目标系统参数，提升参数配置的效率</w:t>
            </w:r>
          </w:p>
        </w:tc>
      </w:tr>
      <w:tr w14:paraId="0DBDA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04B23E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28E086D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参数编码/名称支持模糊匹配，输入关键词后显示包含该关键词的参数；2.选择参数类型/状态后，搜索结果同步筛选对应条件的参数；3.搜索结果展示参数的编码、名称、值、类型、状态；4.无匹配结果时，提示“未查询到符合条件的系统参数”；5.支持按“参数编码”升序/降序排序搜索结果</w:t>
            </w:r>
          </w:p>
        </w:tc>
      </w:tr>
      <w:tr w14:paraId="4AAFF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89280A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7CD75A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565DB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952C6C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4FCAF26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70AD0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71E5B7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2251F75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依赖MES-SM-17系统参数新增功能</w:t>
            </w:r>
          </w:p>
        </w:tc>
      </w:tr>
      <w:tr w14:paraId="046CE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14E184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3FDE2D2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支持查看参数的修改历史记录</w:t>
            </w:r>
          </w:p>
        </w:tc>
      </w:tr>
    </w:tbl>
    <w:p w14:paraId="793A34FF">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39" w:name="_Toc3202"/>
      <w:r>
        <w:rPr>
          <w:rFonts w:hint="default" w:ascii="Times New Roman" w:hAnsi="Times New Roman" w:eastAsia="宋体" w:cs="Times New Roman"/>
          <w:b/>
          <w:kern w:val="0"/>
          <w:szCs w:val="22"/>
          <w:lang w:val="en-US" w:eastAsia="zh-CN"/>
        </w:rPr>
        <w:t>故事19：系统参数修改</w:t>
      </w:r>
      <w:bookmarkEnd w:id="39"/>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0"/>
        <w:gridCol w:w="7586"/>
      </w:tblGrid>
      <w:tr w14:paraId="2E301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67ED87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11C2EB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13EA0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92B801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5B62EA8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MES-SM-19</w:t>
            </w:r>
          </w:p>
        </w:tc>
      </w:tr>
      <w:tr w14:paraId="088A5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70FD60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8825F5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15423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A4EE65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8828B4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作为系统管理员，我需要修改系统参数的值，以便调整系统配置</w:t>
            </w:r>
          </w:p>
        </w:tc>
      </w:tr>
      <w:tr w14:paraId="1E91F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B58E9F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1180E7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34DEE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1E0148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005339E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173BA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2E28F7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5A603F3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搜索定位目标系统参数，修改其参数值、备注、状态，提交保存修改内容</w:t>
            </w:r>
          </w:p>
        </w:tc>
      </w:tr>
      <w:tr w14:paraId="7CE5B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73E79B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5DC9633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调整系统的基础配置，适配业务场景的变更需求</w:t>
            </w:r>
          </w:p>
        </w:tc>
      </w:tr>
      <w:tr w14:paraId="452AC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9EB039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0A54A81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参数值需与参数类型匹配，否则提示“参数值与类型不匹配”；2.保存后，系统参数的实际生效值与修改后的参数值一致；3.修改操作自动生成日志记录（操作人、操作时间、修改前后的参数值）；4.状态切换为“禁用”时，弹出提示“确认禁用该参数吗？禁用后系统不加载该参数”；5.系统核心参数（如“系统版本”）的参数值不可修改，提示“该参数为核心参数，不可修改”</w:t>
            </w:r>
          </w:p>
        </w:tc>
      </w:tr>
      <w:tr w14:paraId="7645D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BCBB8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1BF1C76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6BB04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312118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1023360C">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4F67A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B0BF07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7F9C4B3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依赖MES-SM-17系统参数新增功能</w:t>
            </w:r>
          </w:p>
        </w:tc>
      </w:tr>
      <w:tr w14:paraId="56827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10F5F0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1A66930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部分参数修改后需重启系统方可生效，修改后提示“该参数需重启系统生效”</w:t>
            </w:r>
          </w:p>
        </w:tc>
      </w:tr>
    </w:tbl>
    <w:p w14:paraId="164CB933">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40" w:name="_Toc3302"/>
      <w:r>
        <w:rPr>
          <w:rFonts w:hint="default" w:ascii="Times New Roman" w:hAnsi="Times New Roman" w:eastAsia="宋体" w:cs="Times New Roman"/>
          <w:b/>
          <w:kern w:val="0"/>
          <w:szCs w:val="22"/>
          <w:lang w:val="en-US" w:eastAsia="zh-CN"/>
        </w:rPr>
        <w:t>故事20：系统参数删除</w:t>
      </w:r>
      <w:bookmarkEnd w:id="40"/>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0"/>
        <w:gridCol w:w="7566"/>
      </w:tblGrid>
      <w:tr w14:paraId="062F5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1A51873A">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D7CA7E8">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46FBE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0B2DD0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293A9D0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MES-SM-20</w:t>
            </w:r>
          </w:p>
        </w:tc>
      </w:tr>
      <w:tr w14:paraId="79BD3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A1F211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5A0BC60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774C7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DE1ECC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3DC5E94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作为系统管理员，我可以删除无效的系统参数配置</w:t>
            </w:r>
          </w:p>
        </w:tc>
      </w:tr>
      <w:tr w14:paraId="69AA4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6A52B4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5A8A113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22B3D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2DCD43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8B1FC1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4475D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2FDE89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4240BA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搜索定位无效系统参数（状态为“禁用”、无业务关联），选择后点击“删除”，确认删除操作</w:t>
            </w:r>
          </w:p>
        </w:tc>
      </w:tr>
      <w:tr w14:paraId="23356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DB276D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2F8F2C3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精简系统参数列表，减少配置冗余，提升参数管理的清晰性</w:t>
            </w:r>
          </w:p>
        </w:tc>
      </w:tr>
      <w:tr w14:paraId="0BA01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F254BF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34DBD0C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提示“确认删除该系统参数吗？删除后不可恢复”；2.仅“禁用”状态的参数可删除，启用状态的参数提示“请先禁用该参数再执行删除”；3.系统核心参数提示“该参数为核心参数，不可删除”；4.删除后，系统参数列表中不再显示该参数；5.删除操作自动生成日志记录（操作人、操作时间、删除的参数信息）</w:t>
            </w:r>
          </w:p>
        </w:tc>
      </w:tr>
      <w:tr w14:paraId="1E802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6F569D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552F9BA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228AA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3B69CC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5332EDE">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59CD6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74AA8D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0D2FBB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依赖MES-SM-17系统参数新增功能</w:t>
            </w:r>
          </w:p>
        </w:tc>
      </w:tr>
      <w:tr w14:paraId="31208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40B23E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3E72173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建议删除前备份参数的配置信息，便于后续恢复</w:t>
            </w:r>
          </w:p>
        </w:tc>
      </w:tr>
    </w:tbl>
    <w:p w14:paraId="313BE17C">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41" w:name="_Toc929"/>
      <w:r>
        <w:rPr>
          <w:rFonts w:hint="default" w:ascii="Times New Roman" w:hAnsi="Times New Roman" w:eastAsia="宋体" w:cs="Times New Roman"/>
          <w:b/>
          <w:kern w:val="0"/>
          <w:szCs w:val="22"/>
          <w:lang w:val="en-US" w:eastAsia="zh-CN"/>
        </w:rPr>
        <w:t>故事21：数据字典新增</w:t>
      </w:r>
      <w:bookmarkEnd w:id="41"/>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65"/>
        <w:gridCol w:w="7601"/>
      </w:tblGrid>
      <w:tr w14:paraId="48107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FFB18AF">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44EC4C7">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0774F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D1804D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412680D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MES-SM-21</w:t>
            </w:r>
          </w:p>
        </w:tc>
      </w:tr>
      <w:tr w14:paraId="68602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392D0F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01863E9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79B07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36CA8A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1138829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作为系统管理员，我需要新增数据字典分类，以便管理下拉选项等标准数据</w:t>
            </w:r>
          </w:p>
        </w:tc>
      </w:tr>
      <w:tr w14:paraId="6CAF0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5677D6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53C856A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49DF3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8F223A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3C84496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13F8E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15ED27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79A854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填写字典分类编码、分类名称、备注，提交保存新增数据字典分类</w:t>
            </w:r>
          </w:p>
        </w:tc>
      </w:tr>
      <w:tr w14:paraId="47C81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278203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1EEFFFA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建立标准的数据字典分类，统一管理系统内的下拉选项等基础数据，保障数据一致性</w:t>
            </w:r>
          </w:p>
        </w:tc>
      </w:tr>
      <w:tr w14:paraId="01047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C01D70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2D0EDB6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字典分类编码重复时，弹出提示“该字典分类编码已存在，请更换”；2.保存后，数据字典分类列表中同步显示新增分类的信息；3.新增操作自动生成日志记录（操作人、操作时间、新增字典分类信息）；4.支持设置分类为“启用”状态（默认启用），禁用后关联的字典数据不可用；5.字典分类名称需清晰体现数据类型（如“用户性别”“订单状态”）</w:t>
            </w:r>
          </w:p>
        </w:tc>
      </w:tr>
      <w:tr w14:paraId="14ABF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7F90DB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5AFB13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75C28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CA3599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054B60BE">
            <w:pPr>
              <w:keepNext w:val="0"/>
              <w:keepLines w:val="0"/>
              <w:widowControl/>
              <w:suppressLineNumbers w:val="0"/>
              <w:spacing w:before="0" w:beforeAutospacing="0" w:after="0" w:afterAutospacing="0" w:line="288" w:lineRule="atLeast"/>
              <w:ind w:left="0" w:right="0"/>
              <w:jc w:val="left"/>
              <w:rPr>
                <w:rFonts w:hint="default" w:eastAsiaTheme="minorEastAsia"/>
                <w:color w:val="000000"/>
                <w:sz w:val="19"/>
                <w:szCs w:val="19"/>
                <w:lang w:val="en-US" w:eastAsia="zh-CN"/>
              </w:rPr>
            </w:pPr>
            <w:r>
              <w:rPr>
                <w:rFonts w:hint="eastAsia"/>
                <w:color w:val="000000"/>
                <w:sz w:val="19"/>
                <w:szCs w:val="19"/>
                <w:lang w:val="en-US" w:eastAsia="zh-CN"/>
              </w:rPr>
              <w:t>3</w:t>
            </w:r>
          </w:p>
        </w:tc>
      </w:tr>
      <w:tr w14:paraId="36FD8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D21FD4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01BB426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无（独立数据字典分类新增功能）</w:t>
            </w:r>
          </w:p>
        </w:tc>
      </w:tr>
      <w:tr w14:paraId="5CBB6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673D77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63AB0D9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字典分类编码建议采用“DICT_分类名”格式（如“DICT_USER_GENDER”）</w:t>
            </w:r>
          </w:p>
        </w:tc>
      </w:tr>
    </w:tbl>
    <w:p w14:paraId="58977980">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42" w:name="_Toc22442"/>
      <w:r>
        <w:rPr>
          <w:rFonts w:hint="default" w:ascii="Times New Roman" w:hAnsi="Times New Roman" w:eastAsia="宋体" w:cs="Times New Roman"/>
          <w:b/>
          <w:kern w:val="0"/>
          <w:szCs w:val="22"/>
          <w:lang w:val="en-US" w:eastAsia="zh-CN"/>
        </w:rPr>
        <w:t>故事22：数据字典查询</w:t>
      </w:r>
      <w:bookmarkEnd w:id="42"/>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5"/>
        <w:gridCol w:w="7531"/>
      </w:tblGrid>
      <w:tr w14:paraId="07119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6FB52622">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2FF3BB97">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396DE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A21C56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53BDB5E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MES-SM-22</w:t>
            </w:r>
          </w:p>
        </w:tc>
      </w:tr>
      <w:tr w14:paraId="27C77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D14CD4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003EF9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6E74D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C1F07F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391C1FE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作为系统管理员，我可以搜索数据字典分类</w:t>
            </w:r>
          </w:p>
        </w:tc>
      </w:tr>
      <w:tr w14:paraId="6C92C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3235D8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31536AA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7799D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86E876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1F06C81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3A8D5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D7C2D0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3AB33E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输入字典分类编码、分类名称（支持模糊匹配），选择分类状态（启用/禁用），点击“查询”按钮筛选数据字典分类</w:t>
            </w:r>
          </w:p>
        </w:tc>
      </w:tr>
      <w:tr w14:paraId="2816C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8536F6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B39547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快速定位目标数据字典分类，提升字典管理的效率</w:t>
            </w:r>
          </w:p>
        </w:tc>
      </w:tr>
      <w:tr w14:paraId="16D87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6B8A8A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7F67E52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分类编码/名称支持模糊匹配，输入关键词后显示包含该关键词的分类；2.选择分类状态后，搜索结果同步筛选对应条件的分类；3.搜索结果展示分类的编码、名称、状态；4.无匹配结果时，提示“未查询到符合条件的数据字典分类”；5.支持按“分类编码”升序/降序排序搜索结果</w:t>
            </w:r>
          </w:p>
        </w:tc>
      </w:tr>
      <w:tr w14:paraId="4C050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733FE7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60A0BD5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588F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F6C846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0BD0761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25564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0336C1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4E5128E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依赖MES-SM-21数据字典新增功能</w:t>
            </w:r>
          </w:p>
        </w:tc>
      </w:tr>
      <w:tr w14:paraId="26704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FFEBE0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329E94A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点击分类名称可查看该分类下的字典数据项</w:t>
            </w:r>
          </w:p>
        </w:tc>
      </w:tr>
    </w:tbl>
    <w:p w14:paraId="51F7DCD7">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43" w:name="_Toc4882"/>
      <w:r>
        <w:rPr>
          <w:rFonts w:hint="default" w:ascii="Times New Roman" w:hAnsi="Times New Roman" w:eastAsia="宋体" w:cs="Times New Roman"/>
          <w:b/>
          <w:kern w:val="0"/>
          <w:szCs w:val="22"/>
          <w:lang w:val="en-US" w:eastAsia="zh-CN"/>
        </w:rPr>
        <w:t>故事23：数据字典修改</w:t>
      </w:r>
      <w:bookmarkEnd w:id="43"/>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8"/>
        <w:gridCol w:w="7568"/>
      </w:tblGrid>
      <w:tr w14:paraId="5AB53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69ABD494">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00BD2D23">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09284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BF18A4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3D61DC0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MES-SM-23</w:t>
            </w:r>
          </w:p>
        </w:tc>
      </w:tr>
      <w:tr w14:paraId="081F3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700818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6EBB8AB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3D22A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381CE3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4C5B82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作为系统管理员，我需要修改数据字典分类信息</w:t>
            </w:r>
          </w:p>
        </w:tc>
      </w:tr>
      <w:tr w14:paraId="7A9D6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D5538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60DD105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08F49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9F6F8B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4129978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007A8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1A8C40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763D5DE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搜索定位目标数据字典分类，修改其分类名称、备注、状态，提交保存修改内容</w:t>
            </w:r>
          </w:p>
        </w:tc>
      </w:tr>
      <w:tr w14:paraId="0E816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7FAA10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53D82A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更新数据字典分类的信息，适配基础数据类型的调整需求</w:t>
            </w:r>
          </w:p>
        </w:tc>
      </w:tr>
      <w:tr w14:paraId="47341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BE931B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2066B2B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分类编码不可修改，避免影响关联的字典数据项；2.保存后，数据字典分类列表中同步更新目标分类的信息；3.修改操作自动生成日志记录（操作人、操作时间、修改前后的分类信息）；4.状态切换为“禁用”时，弹出提示“确认禁用该字典分类吗？禁用后关联的字典数据不可用”；5.分类名称修改后，关联的下拉选项展示名称同步更新</w:t>
            </w:r>
          </w:p>
        </w:tc>
      </w:tr>
      <w:tr w14:paraId="429C4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46C0DA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520C3F9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6DAE0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AB0567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4B5FC03D">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6223B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076EBF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170C5EF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依赖MES-SM-21数据字典新增功能</w:t>
            </w:r>
          </w:p>
        </w:tc>
      </w:tr>
      <w:tr w14:paraId="6E698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7A1457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90146B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已关联业务数据的字典分类，禁用前需确认业务影响</w:t>
            </w:r>
          </w:p>
        </w:tc>
      </w:tr>
    </w:tbl>
    <w:p w14:paraId="27E681A0">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44" w:name="_Toc22982"/>
      <w:r>
        <w:rPr>
          <w:rFonts w:hint="default" w:ascii="Times New Roman" w:hAnsi="Times New Roman" w:eastAsia="宋体" w:cs="Times New Roman"/>
          <w:b/>
          <w:kern w:val="0"/>
          <w:szCs w:val="22"/>
          <w:lang w:val="en-US" w:eastAsia="zh-CN"/>
        </w:rPr>
        <w:t>故事24：字典数据维护</w:t>
      </w:r>
      <w:bookmarkEnd w:id="44"/>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53"/>
        <w:gridCol w:w="7613"/>
      </w:tblGrid>
      <w:tr w14:paraId="22722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224499B">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24B31CA">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A8DE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AEFF00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5EE5649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MES-SM-24</w:t>
            </w:r>
          </w:p>
        </w:tc>
      </w:tr>
      <w:tr w14:paraId="3A4A0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63F736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3B43DCA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34B7E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7A2D53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0CFFE3B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作为系统管理员，我需要为数据字典分类维护具体的字典数据项（如“性别”字典下的“男”、“女”）</w:t>
            </w:r>
          </w:p>
        </w:tc>
      </w:tr>
      <w:tr w14:paraId="697BB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470DF8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29EAC89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6FDE8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66F89E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44546E3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5E58D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1583A3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5B176BC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选择目标数据字典分类，新增/修改/删除字典数据项（填写数据项编码、名称、排序序号、备注），提交保存维护内容</w:t>
            </w:r>
          </w:p>
        </w:tc>
      </w:tr>
      <w:tr w14:paraId="6C8BC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53243F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53B23EA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完善数据字典的具体选项，统一系统内的下拉选择数据，保障数据录入的规范性</w:t>
            </w:r>
          </w:p>
        </w:tc>
      </w:tr>
      <w:tr w14:paraId="3D202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F986A5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379456F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同一字典分类下，数据项编码重复时弹出提示“该分类下已存在该数据项编码”；2.排序序号决定下拉选项的展示顺序，序号越小展示越靠前；3.新增/修改后，字典数据项列表中同步更新信息；4.删除数据项时，弹出提示“确认删除该字典数据项吗？删除后关联的业务数据将保留原标识”；5.维护操作自动生成日志记录（操作人、操作时间、维护的字典数据项信息）</w:t>
            </w:r>
          </w:p>
        </w:tc>
      </w:tr>
      <w:tr w14:paraId="7FDCB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F5490F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30DBEAC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4D698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F140AB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7708DAF2">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068A5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6D4E41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2B8E225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依赖MES-SM-21数据字典新增功能</w:t>
            </w:r>
          </w:p>
        </w:tc>
      </w:tr>
      <w:tr w14:paraId="633A8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2E5BD2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3DFA30E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数据项编码建议采用“分类编码_序号”格式（如“DICT_USER_GENDER_01”）</w:t>
            </w:r>
          </w:p>
        </w:tc>
      </w:tr>
    </w:tbl>
    <w:p w14:paraId="23823279">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45" w:name="_Toc31891"/>
      <w:r>
        <w:rPr>
          <w:rFonts w:hint="default" w:ascii="Times New Roman" w:hAnsi="Times New Roman" w:eastAsia="宋体" w:cs="Times New Roman"/>
          <w:b/>
          <w:kern w:val="0"/>
          <w:szCs w:val="22"/>
          <w:lang w:val="en-US" w:eastAsia="zh-CN"/>
        </w:rPr>
        <w:t>故事25：编码规则新增</w:t>
      </w:r>
      <w:bookmarkEnd w:id="45"/>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74"/>
        <w:gridCol w:w="7592"/>
      </w:tblGrid>
      <w:tr w14:paraId="6D1DD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1B9FF598">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5717387">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63788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DBCAFA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17B1CA4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MES-SM-25</w:t>
            </w:r>
          </w:p>
        </w:tc>
      </w:tr>
      <w:tr w14:paraId="6B291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D6ECE5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71D5C2D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20EE6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B7811F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843711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作为系统管理员，我需要新增业务单据的编码规则（如工单编号规则），以便系统自动生成规范的单号</w:t>
            </w:r>
          </w:p>
        </w:tc>
      </w:tr>
      <w:tr w14:paraId="32500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2CBF26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446E1EF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69C52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A6748B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25F56E1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74EF6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8F8F39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321456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填写规则编码、规则名称、适用单据类型（工单/订单等）、编码格式（如“前缀+日期+序号”）、序号长度，提交保存新增编码规则</w:t>
            </w:r>
          </w:p>
        </w:tc>
      </w:tr>
      <w:tr w14:paraId="7100D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777E01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6E51471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统一业务单据的编号格式，实现单号自动生成，提升单据管理的规范性</w:t>
            </w:r>
          </w:p>
        </w:tc>
      </w:tr>
      <w:tr w14:paraId="242B0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096785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6313DF0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规则编码重复时，弹出提示“该编码规则已存在，请更换”；2.同一适用单据类型仅允许配置一条启用的规则，否则提示“该单据类型已存在启用的编码规则”；3.序号长度支持1-6位数字设置，默认3位；4.保存后，编码规则列表中同步显示新增规则的信息；5.新增操作自动生成日志记录（操作人、操作时间、新增编码规则信息）</w:t>
            </w:r>
          </w:p>
        </w:tc>
      </w:tr>
      <w:tr w14:paraId="60D2D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AF59D3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C1F5AD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595E3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961B5F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3F1D0F2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3FB9E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1BECFC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70D7E9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无（独立编码规则新增功能）</w:t>
            </w:r>
          </w:p>
        </w:tc>
      </w:tr>
      <w:tr w14:paraId="79810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29FCFB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10A45AF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编码格式中的日期支持“YYYYMMDD”“YYYYMM”等格式，前缀建议体现单据类型（如“WO”代表工单）</w:t>
            </w:r>
          </w:p>
        </w:tc>
      </w:tr>
    </w:tbl>
    <w:p w14:paraId="1EF096F1">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46" w:name="_Toc19038"/>
      <w:r>
        <w:rPr>
          <w:rFonts w:hint="default" w:ascii="Times New Roman" w:hAnsi="Times New Roman" w:eastAsia="宋体" w:cs="Times New Roman"/>
          <w:b/>
          <w:kern w:val="0"/>
          <w:szCs w:val="22"/>
          <w:lang w:val="en-US" w:eastAsia="zh-CN"/>
        </w:rPr>
        <w:t>故事26：编码规则查询</w:t>
      </w:r>
      <w:bookmarkEnd w:id="46"/>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2"/>
        <w:gridCol w:w="7574"/>
      </w:tblGrid>
      <w:tr w14:paraId="5375C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46F20AF4">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765C864">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145F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456ED3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777DE18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MES-SM-26</w:t>
            </w:r>
          </w:p>
        </w:tc>
      </w:tr>
      <w:tr w14:paraId="1C337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16B992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2EA7EEA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718D1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E2B30A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82E08E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作为系统管理员，我可以搜索编码规则</w:t>
            </w:r>
          </w:p>
        </w:tc>
      </w:tr>
      <w:tr w14:paraId="62E32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C134D7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2F57D4B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0FDE2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C67ACE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43A18B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140D3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E681AC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4AB1FA2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输入规则编码、规则名称（支持模糊匹配），选择适用单据类型、规则状态（启用/禁用），点击“查询”按钮筛选编码规则</w:t>
            </w:r>
          </w:p>
        </w:tc>
      </w:tr>
      <w:tr w14:paraId="14D8E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55E326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071C2CA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快速定位目标编码规则，提升规则管理的效率</w:t>
            </w:r>
          </w:p>
        </w:tc>
      </w:tr>
      <w:tr w14:paraId="352C9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9E6856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296F06C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规则编码/名称支持模糊匹配，输入关键词后显示包含该关键词的规则；2.选择适用单据类型/规则状态后，搜索结果同步筛选对应条件的规则；3.搜索结果展示规则的编码、名称、适用单据类型、编码格式、状态；4.无匹配结果时，提示“未查询到符合条件的编码规则”；5.支持按“适用单据类型”分组展示规则</w:t>
            </w:r>
          </w:p>
        </w:tc>
      </w:tr>
      <w:tr w14:paraId="331FC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999E2F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3A6A42B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3CABC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A08CAA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1F5BA11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57928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1F491A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0D817F5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依赖MES-SM-25编码规则新增功能</w:t>
            </w:r>
          </w:p>
        </w:tc>
      </w:tr>
      <w:tr w14:paraId="40104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C51305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43D6D74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点击规则名称可查看该规则的生成示例（如“WO20240501001”）</w:t>
            </w:r>
          </w:p>
        </w:tc>
      </w:tr>
    </w:tbl>
    <w:p w14:paraId="5B6E627E">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47" w:name="_Toc11670"/>
      <w:r>
        <w:rPr>
          <w:rFonts w:hint="default" w:ascii="Times New Roman" w:hAnsi="Times New Roman" w:eastAsia="宋体" w:cs="Times New Roman"/>
          <w:b/>
          <w:kern w:val="0"/>
          <w:szCs w:val="22"/>
          <w:lang w:val="en-US" w:eastAsia="zh-CN"/>
        </w:rPr>
        <w:t>故事27：编码规则修改</w:t>
      </w:r>
      <w:bookmarkEnd w:id="47"/>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78"/>
        <w:gridCol w:w="7588"/>
      </w:tblGrid>
      <w:tr w14:paraId="721A4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23291E5E">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E7E8850">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E4E3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93B748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315300B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MES-SM-27</w:t>
            </w:r>
          </w:p>
        </w:tc>
      </w:tr>
      <w:tr w14:paraId="4A4ED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F660C4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24A45E0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0CFE7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6D9B85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1F53938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作为系统管理员，我需要修改编码规则的生成逻辑</w:t>
            </w:r>
          </w:p>
        </w:tc>
      </w:tr>
      <w:tr w14:paraId="112BC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EB27A9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0C11050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0CD57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0D0FDC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B855F3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3AD04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DFFD87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4885D90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搜索定位目标编码规则，修改其规则名称、编码格式、序号长度、状态，提交保存修改内容</w:t>
            </w:r>
          </w:p>
        </w:tc>
      </w:tr>
      <w:tr w14:paraId="0A593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DD25A8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39C6CB9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调整业务单据的编号格式，适配单据管理的变更需求</w:t>
            </w:r>
          </w:p>
        </w:tc>
      </w:tr>
      <w:tr w14:paraId="241FB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D93A3A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7329B9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规则编码不可修改，避免影响已生成的单据编号；2.同一适用单据类型下，仅允许一条规则处于“启用”状态，修改状态时自动禁用其他同类型规则；3.保存后，新生成的单据将按修改后的规则生成编号；4.修改操作自动生成日志记录（操作人、操作时间、修改前后的规则信息）；5.序号长度修改后，新生成的序号按新长度补零（如长度从3位改为4位，序号从“001”变为“0001”）</w:t>
            </w:r>
          </w:p>
        </w:tc>
      </w:tr>
      <w:tr w14:paraId="63B71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CC7F2F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55D07D2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334DE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60998E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74618256">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12451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CB3AE1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1BEB013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依赖MES-SM-25编码规则新增功能</w:t>
            </w:r>
          </w:p>
        </w:tc>
      </w:tr>
      <w:tr w14:paraId="789F4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F7953A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67F2CC1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已生成的单据编号不受规则修改影响，保持原编号</w:t>
            </w:r>
          </w:p>
        </w:tc>
      </w:tr>
    </w:tbl>
    <w:p w14:paraId="44B3D6EF">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48" w:name="_Toc4241"/>
      <w:r>
        <w:rPr>
          <w:rFonts w:hint="default" w:ascii="Times New Roman" w:hAnsi="Times New Roman" w:eastAsia="宋体" w:cs="Times New Roman"/>
          <w:b/>
          <w:kern w:val="0"/>
          <w:szCs w:val="22"/>
          <w:lang w:val="en-US" w:eastAsia="zh-CN"/>
        </w:rPr>
        <w:t>故事28：编码规则删除</w:t>
      </w:r>
      <w:bookmarkEnd w:id="48"/>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2"/>
        <w:gridCol w:w="7574"/>
      </w:tblGrid>
      <w:tr w14:paraId="5D54E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10C29B97">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D07E01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66053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85BC5A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7D9F6A3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MES-SM-28</w:t>
            </w:r>
          </w:p>
        </w:tc>
      </w:tr>
      <w:tr w14:paraId="0653F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C3F628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5804C63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5913D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3D5533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77081AC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作为系统管理员，我可以删除废弃的编码规则</w:t>
            </w:r>
          </w:p>
        </w:tc>
      </w:tr>
      <w:tr w14:paraId="0051C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8624CD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71F7DE9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系统管理（SM）</w:t>
            </w:r>
          </w:p>
        </w:tc>
      </w:tr>
      <w:tr w14:paraId="3455F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FD35F0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D3B5D7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系统管理员</w:t>
            </w:r>
          </w:p>
        </w:tc>
      </w:tr>
      <w:tr w14:paraId="56E26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A427E6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3DC989F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搜索定位废弃编码规则（状态为“禁用”、无单据关联），选择后点击“删除”，确认删除操作</w:t>
            </w:r>
          </w:p>
        </w:tc>
      </w:tr>
      <w:tr w14:paraId="5E741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2EFC8B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0A6AEAF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精简编码规则列表，减少配置冗余，提升规则管理的清晰性</w:t>
            </w:r>
          </w:p>
        </w:tc>
      </w:tr>
      <w:tr w14:paraId="565C7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B488D0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05C487B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提示“确认删除该编码规则吗？删除后不可恢复”；2.仅“禁用”状态的规则可删除，启用状态的规则提示“请先禁用该规则再执行删除”；3.已关联单据生成的规则提示“该规则已生成单据编号，不可删除”；4.删除后，编码规则列表中不再显示该规则；5.删除操作自动生成日志记录（操作人、操作时间、删除的规则信息）</w:t>
            </w:r>
          </w:p>
        </w:tc>
      </w:tr>
      <w:tr w14:paraId="079C2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987E99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7AB36C5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2030D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1F56E3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2DAC2BD">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2AECC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06B391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21B210D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依赖MES-SM-25编码规则新增功能</w:t>
            </w:r>
          </w:p>
        </w:tc>
      </w:tr>
      <w:tr w14:paraId="5E1C4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0BBE1A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0A8B90D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建议删除前确认规则无单据关联，避免影响单据追溯</w:t>
            </w:r>
          </w:p>
        </w:tc>
      </w:tr>
    </w:tbl>
    <w:p w14:paraId="02F30035">
      <w:pPr>
        <w:rPr>
          <w:rFonts w:hint="default"/>
          <w:lang w:val="en-US" w:eastAsia="zh-CN"/>
        </w:rPr>
      </w:pPr>
    </w:p>
    <w:p w14:paraId="25516292">
      <w:pPr>
        <w:pStyle w:val="4"/>
        <w:numPr>
          <w:ilvl w:val="1"/>
          <w:numId w:val="2"/>
        </w:numPr>
        <w:spacing w:after="156"/>
        <w:ind w:left="567" w:leftChars="0" w:hanging="567" w:firstLineChars="0"/>
        <w:jc w:val="left"/>
        <w:rPr>
          <w:rFonts w:hint="default"/>
          <w:lang w:val="en-US" w:eastAsia="zh-CN"/>
        </w:rPr>
      </w:pPr>
      <w:r>
        <w:rPr>
          <w:rFonts w:hint="eastAsia"/>
          <w:lang w:val="en-US" w:eastAsia="zh-CN"/>
        </w:rPr>
        <w:t>基础数据（BD）</w:t>
      </w:r>
    </w:p>
    <w:p w14:paraId="76DF66C8">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49" w:name="_Toc10859"/>
      <w:r>
        <w:rPr>
          <w:rFonts w:hint="default" w:ascii="Times New Roman" w:hAnsi="Times New Roman" w:eastAsia="宋体" w:cs="Times New Roman"/>
          <w:b/>
          <w:kern w:val="0"/>
          <w:szCs w:val="22"/>
          <w:lang w:val="en-US" w:eastAsia="zh-CN"/>
        </w:rPr>
        <w:t>故事1：供应商信息新增</w:t>
      </w:r>
      <w:bookmarkEnd w:id="49"/>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76"/>
        <w:gridCol w:w="7590"/>
      </w:tblGrid>
      <w:tr w14:paraId="3D6DB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080FC3B5">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38E87B55">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53A5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BDAAE6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4BD1CFA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MES-BD-01</w:t>
            </w:r>
          </w:p>
        </w:tc>
      </w:tr>
      <w:tr w14:paraId="68E7D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590147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FE7E44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624D1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679CF1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0060FD9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作为采购专员或数据维护员，我需要新增供应商信息，以便建立合格供应商库</w:t>
            </w:r>
          </w:p>
        </w:tc>
      </w:tr>
      <w:tr w14:paraId="6EA5A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85C6AA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0BA5572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2AC0E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26D567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0A8E14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采购专员/数据维护员</w:t>
            </w:r>
          </w:p>
        </w:tc>
      </w:tr>
      <w:tr w14:paraId="376C5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4299AD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5B85EB9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填写供应商编码、名称、联系人、联系电话、地址、供应商类型，补充备注信息，提交保存新增供应商信息</w:t>
            </w:r>
          </w:p>
        </w:tc>
      </w:tr>
      <w:tr w14:paraId="56CB8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EEC424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0264131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建立规范的合格供应商库，统一管理采购渠道，保障采购资源的可追溯性与合规性</w:t>
            </w:r>
          </w:p>
        </w:tc>
      </w:tr>
      <w:tr w14:paraId="3A4CA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0350CA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0779727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供应商编码重复时，弹出提示“该供应商编码已存在，请更换”；2.供应商名称、编码为必填项，为空时提示“请填写供应商名称/编码”；3.保存后，供应商列表中同步显示新增信息（编码、名称、联系人、状态）；4.新增操作自动生成日志记录（操作人、操作时间、新增供应商信息）；5.支持设置供应商状态为“启用”（默认）/“禁用”，禁用后不可用于新增采购单</w:t>
            </w:r>
          </w:p>
        </w:tc>
      </w:tr>
      <w:tr w14:paraId="7A38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C2C3C0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23D990C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3E2D2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D23D3A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06739B9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4D52F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11B1E1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074C257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w:t>
            </w:r>
          </w:p>
        </w:tc>
      </w:tr>
      <w:tr w14:paraId="1F3A7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24620A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4907D81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供应商编码建议采用“SUPP+6位序号”格式（如SUPP000001）</w:t>
            </w:r>
          </w:p>
        </w:tc>
      </w:tr>
    </w:tbl>
    <w:p w14:paraId="48A01545">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50" w:name="_Toc6771"/>
      <w:r>
        <w:rPr>
          <w:rFonts w:hint="default" w:ascii="Times New Roman" w:hAnsi="Times New Roman" w:eastAsia="宋体" w:cs="Times New Roman"/>
          <w:b/>
          <w:kern w:val="0"/>
          <w:szCs w:val="22"/>
          <w:lang w:val="en-US" w:eastAsia="zh-CN"/>
        </w:rPr>
        <w:t>故事2：供应商信息查询</w:t>
      </w:r>
      <w:bookmarkEnd w:id="50"/>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4"/>
        <w:gridCol w:w="7532"/>
      </w:tblGrid>
      <w:tr w14:paraId="5C2DD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256A0618">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E6616E6">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49085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69699F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67773F6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MES-BD-02</w:t>
            </w:r>
          </w:p>
        </w:tc>
      </w:tr>
      <w:tr w14:paraId="750B3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7D52F6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51AFF62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29CCB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038678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1BF715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作为相关业务人员，我可以按条件搜索供应商信息</w:t>
            </w:r>
          </w:p>
        </w:tc>
      </w:tr>
      <w:tr w14:paraId="3270F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91D2E3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409F6A6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101C2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E6AF0D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440032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相关业务人员（采购专员、仓管员等）</w:t>
            </w:r>
          </w:p>
        </w:tc>
      </w:tr>
      <w:tr w14:paraId="09FA2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789430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34A96C4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输入供应商编码/名称（支持模糊匹配），选择供应商类型、状态，点击“查询”按钮筛选供应商信息，支持分页展示</w:t>
            </w:r>
          </w:p>
        </w:tc>
      </w:tr>
      <w:tr w14:paraId="32CD2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126A1D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ECFA10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快速定位目标供应商，提升采购、对账等业务操作的效率</w:t>
            </w:r>
          </w:p>
        </w:tc>
      </w:tr>
      <w:tr w14:paraId="0A871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6E0197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75DE38E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编码支持精确匹配，名称支持模糊匹配，输入关键词后显示匹配结果；2.选择类型/状态后，搜索结果同步筛选对应条件的供应商；3.搜索结果分页展示，每页默认显示20条记录；4.无匹配结果时，提示“未查询到符合条件的供应商信息”；5.支持按“新增时间”升序/降序排序结果</w:t>
            </w:r>
          </w:p>
        </w:tc>
      </w:tr>
      <w:tr w14:paraId="03C85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91F8A8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710840C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636D0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0AD56A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46F5FDB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757D9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746CB0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470AEB1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依赖MES-BD-01供应商信息新增功能</w:t>
            </w:r>
          </w:p>
        </w:tc>
      </w:tr>
      <w:tr w14:paraId="4A0BE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1295EE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3BBB11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支持导出当前搜索结果的供应商列表（Excel格式）</w:t>
            </w:r>
          </w:p>
        </w:tc>
      </w:tr>
    </w:tbl>
    <w:p w14:paraId="460D035D">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51" w:name="_Toc16329"/>
      <w:r>
        <w:rPr>
          <w:rFonts w:hint="default" w:ascii="Times New Roman" w:hAnsi="Times New Roman" w:eastAsia="宋体" w:cs="Times New Roman"/>
          <w:b/>
          <w:kern w:val="0"/>
          <w:szCs w:val="22"/>
          <w:lang w:val="en-US" w:eastAsia="zh-CN"/>
        </w:rPr>
        <w:t>故事3：供应商信息修改</w:t>
      </w:r>
      <w:bookmarkEnd w:id="51"/>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7"/>
        <w:gridCol w:w="7569"/>
      </w:tblGrid>
      <w:tr w14:paraId="2D779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32F9A68F">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7EBCD782">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F66D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5D9FCE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6BA5F79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MES-BD-03</w:t>
            </w:r>
          </w:p>
        </w:tc>
      </w:tr>
      <w:tr w14:paraId="7D2D9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41D2FB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422CC9B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02136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C20E11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7BF875B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作为采购专员或数据维护员，我需要修改供应商信息（如联系方式）</w:t>
            </w:r>
          </w:p>
        </w:tc>
      </w:tr>
      <w:tr w14:paraId="6FADC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08D871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7758698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18ED9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2CF248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5B14BF0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采购专员/数据维护员</w:t>
            </w:r>
          </w:p>
        </w:tc>
      </w:tr>
      <w:tr w14:paraId="080FF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F470C6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314C97D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搜索定位目标供应商，修改其联系人、联系电话、地址、备注，调整供应商状态，提交保存修改内容</w:t>
            </w:r>
          </w:p>
        </w:tc>
      </w:tr>
      <w:tr w14:paraId="23D08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E4AEE1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16D0724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同步供应商最新信息，保障采购对接的准确性，适配供应商信息变更场景</w:t>
            </w:r>
          </w:p>
        </w:tc>
      </w:tr>
      <w:tr w14:paraId="7D937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C67DE7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7537FE2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供应商编码不可修改，避免影响历史采购数据关联；2.保存后，供应商列表中同步更新目标供应商的信息；3.修改操作自动生成日志记录（操作人、操作时间、修改前后的信息）；4.状态切换为“禁用”时，弹出提示“确认禁用该供应商吗？禁用后不可用于新增采购单”；5.联系电话格式校验，非有效号码时提示“请输入正确的联系电话”</w:t>
            </w:r>
          </w:p>
        </w:tc>
      </w:tr>
      <w:tr w14:paraId="09CEA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8D9A0C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6546CB3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68300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95EB16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71C2D374">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6888A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1EF5FA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15554F0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依赖MES-BD-01供应商信息新增功能</w:t>
            </w:r>
          </w:p>
        </w:tc>
      </w:tr>
      <w:tr w14:paraId="5D344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ABF5A2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45AFC45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已关联未完成采购单的供应商，状态不可切换为“禁用”</w:t>
            </w:r>
          </w:p>
        </w:tc>
      </w:tr>
    </w:tbl>
    <w:p w14:paraId="4EE29032">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52" w:name="_Toc9449"/>
      <w:r>
        <w:rPr>
          <w:rFonts w:hint="default" w:ascii="Times New Roman" w:hAnsi="Times New Roman" w:eastAsia="宋体" w:cs="Times New Roman"/>
          <w:b/>
          <w:kern w:val="0"/>
          <w:szCs w:val="22"/>
          <w:lang w:val="en-US" w:eastAsia="zh-CN"/>
        </w:rPr>
        <w:t>故事4：供应商信息删除</w:t>
      </w:r>
      <w:bookmarkEnd w:id="52"/>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1"/>
        <w:gridCol w:w="7575"/>
      </w:tblGrid>
      <w:tr w14:paraId="5F96F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22FEF9AA">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08603C02">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A485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045F0E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47C8D11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MES-BD-04</w:t>
            </w:r>
          </w:p>
        </w:tc>
      </w:tr>
      <w:tr w14:paraId="5E1C9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CF1F17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7841714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1467E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001CD5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A37F98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作为采购专员或数据维护员，我可以删除无效的供应商信息</w:t>
            </w:r>
          </w:p>
        </w:tc>
      </w:tr>
      <w:tr w14:paraId="1B2E1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26EA87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D00A19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29064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859BE9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E59ABB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采购专员/数据维护员</w:t>
            </w:r>
          </w:p>
        </w:tc>
      </w:tr>
      <w:tr w14:paraId="02E30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B07027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04B7B6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搜索定位状态为“禁用”的无效供应商，选择后点击“删除”，确认删除操作</w:t>
            </w:r>
          </w:p>
        </w:tc>
      </w:tr>
      <w:tr w14:paraId="02897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231172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206A02A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清理无效供应商数据，精简供应商库，提升管理效率</w:t>
            </w:r>
          </w:p>
        </w:tc>
      </w:tr>
      <w:tr w14:paraId="7A529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5AD682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4029796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提示“确认删除该供应商吗？删除后不可恢复”；2.仅“禁用”状态的供应商可删除，启用状态的供应商提示“请先禁用该供应商再执行删除”；3.已关联历史采购单的供应商，删除后保留其历史数据关联标识；4.删除后，供应商列表中不再显示该供应商；5.删除操作自动生成日志记录（操作人、操作时间、删除的供应商信息）</w:t>
            </w:r>
          </w:p>
        </w:tc>
      </w:tr>
      <w:tr w14:paraId="77A1D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DCB1E1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6A69BD9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6E4C9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8D6F27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33EFCF7B">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014D7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B67598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6013ABE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依赖MES-BD-01供应商信息新增功能</w:t>
            </w:r>
          </w:p>
        </w:tc>
      </w:tr>
      <w:tr w14:paraId="220DE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73E488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4034667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建议删除前备份供应商的关联采购数据，便于后续追溯</w:t>
            </w:r>
          </w:p>
        </w:tc>
      </w:tr>
    </w:tbl>
    <w:p w14:paraId="1CC56E2E">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53" w:name="_Toc5581"/>
      <w:r>
        <w:rPr>
          <w:rFonts w:hint="default" w:ascii="Times New Roman" w:hAnsi="Times New Roman" w:eastAsia="宋体" w:cs="Times New Roman"/>
          <w:b/>
          <w:kern w:val="0"/>
          <w:szCs w:val="22"/>
          <w:lang w:val="en-US" w:eastAsia="zh-CN"/>
        </w:rPr>
        <w:t>故事5：计量单位新增</w:t>
      </w:r>
      <w:bookmarkEnd w:id="53"/>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2"/>
        <w:gridCol w:w="7584"/>
      </w:tblGrid>
      <w:tr w14:paraId="65BDF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6E8DBAD">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52FE22BD">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4F249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B7327F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4DF51E4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MES-BD-05</w:t>
            </w:r>
          </w:p>
        </w:tc>
      </w:tr>
      <w:tr w14:paraId="115D5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AFF383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659875B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7340D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0FB79E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0BA0A9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作为数据维护员，我需要新增计量单位（如个、公斤），以便统一物料计量标准</w:t>
            </w:r>
          </w:p>
        </w:tc>
      </w:tr>
      <w:tr w14:paraId="563B5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50BE15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5DFDBB2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0CB9B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11A3AB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3F273EC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数据维护员</w:t>
            </w:r>
          </w:p>
        </w:tc>
      </w:tr>
      <w:tr w14:paraId="16627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383390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DDB5F0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填写计量单位编码、名称、符号（如“kg”对应“公斤”），选择计量类型（计数/重量/体积），提交保存新增计量单位</w:t>
            </w:r>
          </w:p>
        </w:tc>
      </w:tr>
      <w:tr w14:paraId="2D618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8F0295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554872C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建立统一的物料计量标准，避免计量混乱，保障采购、库存数据的一致性</w:t>
            </w:r>
          </w:p>
        </w:tc>
      </w:tr>
      <w:tr w14:paraId="53950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E0A7B9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7B2AFF3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计量单位编码重复时，弹出提示“该计量单位编码已存在，请更换”；2.名称、编码为必填项，为空时提示“请填写计量单位名称/编码”；3.保存后，计量单位列表中同步显示新增信息（编码、名称、符号）；4.新增操作自动生成日志记录（操作人、操作时间、新增计量单位信息）；5.同一计量类型下，名称不可重复，重复时提示“该计量类型下已存在同名单位”</w:t>
            </w:r>
          </w:p>
        </w:tc>
      </w:tr>
      <w:tr w14:paraId="3DF71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E721D5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261DD00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2834B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F228AD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460A166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67A7E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6D2416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3F85655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w:t>
            </w:r>
          </w:p>
        </w:tc>
      </w:tr>
      <w:tr w14:paraId="5886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D42846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5D26267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计量单位编码建议采用“UNIT+4位序号”格式（如UNIT0001）</w:t>
            </w:r>
          </w:p>
        </w:tc>
      </w:tr>
    </w:tbl>
    <w:p w14:paraId="7073B043">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54" w:name="_Toc17223"/>
      <w:r>
        <w:rPr>
          <w:rFonts w:hint="default" w:ascii="Times New Roman" w:hAnsi="Times New Roman" w:eastAsia="宋体" w:cs="Times New Roman"/>
          <w:b/>
          <w:kern w:val="0"/>
          <w:szCs w:val="22"/>
          <w:lang w:val="en-US" w:eastAsia="zh-CN"/>
        </w:rPr>
        <w:t>故事6：计量单位查询</w:t>
      </w:r>
      <w:bookmarkEnd w:id="54"/>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40"/>
        <w:gridCol w:w="7526"/>
      </w:tblGrid>
      <w:tr w14:paraId="7B0AF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34484CDD">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B79767E">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37CE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00DF92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57E3D72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MES-BD-06</w:t>
            </w:r>
          </w:p>
        </w:tc>
      </w:tr>
      <w:tr w14:paraId="5DC4E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243706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0107652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081E3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5079F2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49B0BEE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作为相关业务人员，我可以搜索计量单位</w:t>
            </w:r>
          </w:p>
        </w:tc>
      </w:tr>
      <w:tr w14:paraId="53B75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BF3EA4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5B43655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5F6EF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2D56DE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2A19CDA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相关业务人员（物料管理员、采购专员等）</w:t>
            </w:r>
          </w:p>
        </w:tc>
      </w:tr>
      <w:tr w14:paraId="5F0A0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2A197B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570E13F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输入计量单位编码/名称（支持模糊匹配），选择计量类型，点击“查询”按钮筛选计量单位信息</w:t>
            </w:r>
          </w:p>
        </w:tc>
      </w:tr>
      <w:tr w14:paraId="7EB18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8BD082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3B301C5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快速定位目标计量单位，提升物料、采购等业务操作的效率</w:t>
            </w:r>
          </w:p>
        </w:tc>
      </w:tr>
      <w:tr w14:paraId="73E15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D88D66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743ED3B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编码支持精确匹配，名称支持模糊匹配，输入关键词后显示匹配结果；2.选择计量类型后，搜索结果同步筛选对应类型的计量单位；3.搜索结果展示编码、名称、符号、计量类型；4.无匹配结果时，提示“未查询到符合条件的计量单位”；5.支持按“编码”升序/降序排序结果</w:t>
            </w:r>
          </w:p>
        </w:tc>
      </w:tr>
      <w:tr w14:paraId="13263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A731D7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2A4D6C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207CB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A37482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77E49DD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7CFD5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2C68C5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7CA7D53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依赖MES-BD-05计量单位新增功能</w:t>
            </w:r>
          </w:p>
        </w:tc>
      </w:tr>
      <w:tr w14:paraId="12689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33E2DA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32717DD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支持导出计量单位列表（Excel格式）</w:t>
            </w:r>
          </w:p>
        </w:tc>
      </w:tr>
    </w:tbl>
    <w:p w14:paraId="7A2DB6A8">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55" w:name="_Toc22424"/>
      <w:r>
        <w:rPr>
          <w:rFonts w:hint="default" w:ascii="Times New Roman" w:hAnsi="Times New Roman" w:eastAsia="宋体" w:cs="Times New Roman"/>
          <w:b/>
          <w:kern w:val="0"/>
          <w:szCs w:val="22"/>
          <w:lang w:val="en-US" w:eastAsia="zh-CN"/>
        </w:rPr>
        <w:t>故事7：计量单位修改</w:t>
      </w:r>
      <w:bookmarkEnd w:id="55"/>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8"/>
        <w:gridCol w:w="7578"/>
      </w:tblGrid>
      <w:tr w14:paraId="45AC9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7AB0CB3E">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77FCBF2E">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E111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0525DE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6BEE729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MES-BD-07</w:t>
            </w:r>
          </w:p>
        </w:tc>
      </w:tr>
      <w:tr w14:paraId="0600A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7C3FA3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3EB2A1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16EFD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A6E668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2E64B4D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作为数据维护员，我需要修改计量单位信息</w:t>
            </w:r>
          </w:p>
        </w:tc>
      </w:tr>
      <w:tr w14:paraId="09AE4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5A4B00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59F42ED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0EC8F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E526CE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7B2201D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数据维护员</w:t>
            </w:r>
          </w:p>
        </w:tc>
      </w:tr>
      <w:tr w14:paraId="54A3F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09064A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705F4D5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搜索定位目标计量单位，修改其名称、符号、备注，提交保存修改内容</w:t>
            </w:r>
          </w:p>
        </w:tc>
      </w:tr>
      <w:tr w14:paraId="46F53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75D6C0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BBA9C5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调整计量单位的展示信息，适配业务对计量表述的需求变更</w:t>
            </w:r>
          </w:p>
        </w:tc>
      </w:tr>
      <w:tr w14:paraId="6A47F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4F5C66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45575C3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计量单位编码、计量类型不可修改，避免影响历史物料数据关联；2.保存后，计量单位列表中同步更新目标单位的信息；3.修改操作自动生成日志记录（操作人、操作时间、修改前后的信息）；4.同一计量类型下，修改后的名称不可重复，重复时提示“该计量类型下已存在同名单位”；5.已关联物料的计量单位，修改名称/符号后，物料的计量展示同步更新</w:t>
            </w:r>
          </w:p>
        </w:tc>
      </w:tr>
      <w:tr w14:paraId="628B4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4A7D47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203F337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5348E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C08069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2E1AD02">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03DAD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8E5C2D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128433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依赖MES-BD-05计量单位新增功能</w:t>
            </w:r>
          </w:p>
        </w:tc>
      </w:tr>
      <w:tr w14:paraId="27186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65A0C6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617400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建议修改前确认关联物料的数量，避免计量理解偏差</w:t>
            </w:r>
          </w:p>
        </w:tc>
      </w:tr>
    </w:tbl>
    <w:p w14:paraId="340FFF66">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56" w:name="_Toc11479"/>
      <w:r>
        <w:rPr>
          <w:rFonts w:hint="default" w:ascii="Times New Roman" w:hAnsi="Times New Roman" w:eastAsia="宋体" w:cs="Times New Roman"/>
          <w:b/>
          <w:kern w:val="0"/>
          <w:szCs w:val="22"/>
          <w:lang w:val="en-US" w:eastAsia="zh-CN"/>
        </w:rPr>
        <w:t>故事8：计量单位删除</w:t>
      </w:r>
      <w:bookmarkEnd w:id="56"/>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2"/>
        <w:gridCol w:w="7564"/>
      </w:tblGrid>
      <w:tr w14:paraId="25287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10AA0DEC">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49E3F2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1B653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07443C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11B1381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MES-BD-08</w:t>
            </w:r>
          </w:p>
        </w:tc>
      </w:tr>
      <w:tr w14:paraId="75733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7F083B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427E30C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49D9B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049FB6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1B902A8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作为数据维护员，我可以删除未使用的计量单位</w:t>
            </w:r>
          </w:p>
        </w:tc>
      </w:tr>
      <w:tr w14:paraId="3E717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C256C6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7957ABD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2632E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324E41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5E41355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数据维护员</w:t>
            </w:r>
          </w:p>
        </w:tc>
      </w:tr>
      <w:tr w14:paraId="6A252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E65D76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1A3486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搜索定位未关联任何物料的计量单位，选择后点击“删除”，确认删除操作</w:t>
            </w:r>
          </w:p>
        </w:tc>
      </w:tr>
      <w:tr w14:paraId="6CFA9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37034A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5DE9E1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清理未使用的计量单位，精简计量标准库，提升管理清晰性</w:t>
            </w:r>
          </w:p>
        </w:tc>
      </w:tr>
      <w:tr w14:paraId="7DC44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29793E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72202A6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提示“确认删除该计量单位吗？删除后不可恢复”；2.已关联物料的计量单位禁止删除，提示“该计量单位已关联物料，不可删除”；3.删除后，计量单位列表中不再显示该单位；4.删除操作自动生成日志记录（操作人、操作时间、删除的计量单位信息）；5.仅未关联任何业务数据的计量单位可执行删除操作</w:t>
            </w:r>
          </w:p>
        </w:tc>
      </w:tr>
      <w:tr w14:paraId="17BE8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F0016C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1B0A78D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51EDE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4E98C9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01D17830">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1F890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0E7EA0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241894E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依赖MES-BD-05计量单位新增功能</w:t>
            </w:r>
          </w:p>
        </w:tc>
      </w:tr>
      <w:tr w14:paraId="6E262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DEC2A8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18DE2B8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建议删除前确认该单位无任何业务关联，避免数据异常</w:t>
            </w:r>
          </w:p>
        </w:tc>
      </w:tr>
    </w:tbl>
    <w:p w14:paraId="70B5EBC4">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57" w:name="_Toc32054"/>
      <w:r>
        <w:rPr>
          <w:rFonts w:hint="default" w:ascii="Times New Roman" w:hAnsi="Times New Roman" w:eastAsia="宋体" w:cs="Times New Roman"/>
          <w:b/>
          <w:kern w:val="0"/>
          <w:szCs w:val="22"/>
          <w:lang w:val="en-US" w:eastAsia="zh-CN"/>
        </w:rPr>
        <w:t>故事9：车间信息新增</w:t>
      </w:r>
      <w:bookmarkEnd w:id="57"/>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7"/>
        <w:gridCol w:w="7569"/>
      </w:tblGrid>
      <w:tr w14:paraId="487BB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2B40E61A">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732EFBE6">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3C9F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B8B0F3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5BAB2B2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MES-BD-09</w:t>
            </w:r>
          </w:p>
        </w:tc>
      </w:tr>
      <w:tr w14:paraId="53E68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19331C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5883B22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63A16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F7E85B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2C32EC3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作为生产计划员或数据维护员，我需要新增车间信息，以便划分生产区域</w:t>
            </w:r>
          </w:p>
        </w:tc>
      </w:tr>
      <w:tr w14:paraId="0D470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1DAE27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52DBC34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11592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569FC2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050A2FC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生产计划员/数据维护员</w:t>
            </w:r>
          </w:p>
        </w:tc>
      </w:tr>
      <w:tr w14:paraId="5155B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879CBA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00D2754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填写车间编码、名称、负责人、所在区域、备注，选择车间类型（加工/装配等），提交保存新增车间信息</w:t>
            </w:r>
          </w:p>
        </w:tc>
      </w:tr>
      <w:tr w14:paraId="380F3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38A2B3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A89E41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划分生产区域，为生产工单分配、产能统计提供基础维度，提升生产管理的条理性</w:t>
            </w:r>
          </w:p>
        </w:tc>
      </w:tr>
      <w:tr w14:paraId="0FDCD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C04E27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7122030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车间编码重复时，弹出提示“该车间编码已存在，请更换”；2.名称、编码为必填项，为空时提示“请填写车间名称/编码”；3.负责人需选择系统内有效用户，否则提示“请选择有效负责人”；4.保存后，车间列表中同步显示新增信息（编码、名称、负责人、状态）；5.新增操作自动生成日志记录（操作人、操作时间、新增车间信息）</w:t>
            </w:r>
          </w:p>
        </w:tc>
      </w:tr>
      <w:tr w14:paraId="76C2E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DB98D0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5F6407B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70309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4AB879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BFBEBA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6F16D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8009EB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7A39C76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依赖MES-SM-09用户信息新增功能</w:t>
            </w:r>
          </w:p>
        </w:tc>
      </w:tr>
      <w:tr w14:paraId="53FE7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666E5A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5D1EDF3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车间编码建议采用“SHOP+4位序号”格式（如SHOP0001）</w:t>
            </w:r>
          </w:p>
        </w:tc>
      </w:tr>
    </w:tbl>
    <w:p w14:paraId="602B1325">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58" w:name="_Toc18362"/>
      <w:r>
        <w:rPr>
          <w:rFonts w:hint="default" w:ascii="Times New Roman" w:hAnsi="Times New Roman" w:eastAsia="宋体" w:cs="Times New Roman"/>
          <w:b/>
          <w:kern w:val="0"/>
          <w:szCs w:val="22"/>
          <w:lang w:val="en-US" w:eastAsia="zh-CN"/>
        </w:rPr>
        <w:t>故事10：车间信息查询</w:t>
      </w:r>
      <w:bookmarkEnd w:id="58"/>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0"/>
        <w:gridCol w:w="7536"/>
      </w:tblGrid>
      <w:tr w14:paraId="2893B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716DE623">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2CAF9F15">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74479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E9C997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02010DD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MES-BD-10</w:t>
            </w:r>
          </w:p>
        </w:tc>
      </w:tr>
      <w:tr w14:paraId="59FA8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536ADF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73784B5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77325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CCF169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0BDA86D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作为相关业务人员，我可以搜索车间信息</w:t>
            </w:r>
          </w:p>
        </w:tc>
      </w:tr>
      <w:tr w14:paraId="6EA27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D5338D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B9B321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1A331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A1F823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17A7214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相关业务人员（生产计划员、车间主任等）</w:t>
            </w:r>
          </w:p>
        </w:tc>
      </w:tr>
      <w:tr w14:paraId="52129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AB8441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67804F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输入车间编码/名称（支持模糊匹配），选择车间类型、负责人，点击“查询”按钮筛选车间信息</w:t>
            </w:r>
          </w:p>
        </w:tc>
      </w:tr>
      <w:tr w14:paraId="7E7A1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04A212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CD1CAB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快速定位目标车间，提升生产工单分配、现场管理的效率</w:t>
            </w:r>
          </w:p>
        </w:tc>
      </w:tr>
      <w:tr w14:paraId="21E41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FA45F9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4A449C3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编码支持精确匹配，名称支持模糊匹配，输入关键词后显示匹配结果；2.选择类型/负责人后，搜索结果同步筛选对应条件的车间；3.搜索结果展示编码、名称、负责人、所在区域、状态；4.无匹配结果时，提示“未查询到符合条件的车间信息”；5.支持按“新增时间”升序/降序排序结果</w:t>
            </w:r>
          </w:p>
        </w:tc>
      </w:tr>
      <w:tr w14:paraId="12C00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C18CE0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9FA1A1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20010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815B8E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3275CD3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05855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B3C319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720434A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依赖MES-BD-09车间信息新增功能</w:t>
            </w:r>
          </w:p>
        </w:tc>
      </w:tr>
      <w:tr w14:paraId="090EF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D836B3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3F4C83B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点击车间名称可查看该车间关联的工位信息</w:t>
            </w:r>
          </w:p>
        </w:tc>
      </w:tr>
    </w:tbl>
    <w:p w14:paraId="6C771DA7">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59" w:name="_Toc29049"/>
      <w:r>
        <w:rPr>
          <w:rFonts w:hint="default" w:ascii="Times New Roman" w:hAnsi="Times New Roman" w:eastAsia="宋体" w:cs="Times New Roman"/>
          <w:b/>
          <w:kern w:val="0"/>
          <w:szCs w:val="22"/>
          <w:lang w:val="en-US" w:eastAsia="zh-CN"/>
        </w:rPr>
        <w:t>故事11：车间信息修改</w:t>
      </w:r>
      <w:bookmarkEnd w:id="59"/>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6"/>
        <w:gridCol w:w="7570"/>
      </w:tblGrid>
      <w:tr w14:paraId="78B35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7364135A">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082D8210">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62729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67967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4859EDB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MES-BD-11</w:t>
            </w:r>
          </w:p>
        </w:tc>
      </w:tr>
      <w:tr w14:paraId="7E55D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BE8B38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4A26602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30DB3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4CBE82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2947BF4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作为生产计划员或数据维护员，我需要修改车间信息（如负责人）</w:t>
            </w:r>
          </w:p>
        </w:tc>
      </w:tr>
      <w:tr w14:paraId="513F8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4B34BF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3145299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0228A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31411D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11673A6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生产计划员/数据维护员</w:t>
            </w:r>
          </w:p>
        </w:tc>
      </w:tr>
      <w:tr w14:paraId="10D00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BF9078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57F307B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搜索定位目标车间，修改其负责人、所在区域、备注，调整车间状态，提交保存修改内容</w:t>
            </w:r>
          </w:p>
        </w:tc>
      </w:tr>
      <w:tr w14:paraId="47897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70F424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666D18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同步车间的最新管理信息，适配生产组织架构的变更需求</w:t>
            </w:r>
          </w:p>
        </w:tc>
      </w:tr>
      <w:tr w14:paraId="0FAAE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A8071B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23B830C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车间编码、名称不可修改，避免影响历史生产工单关联；2.负责人修改需选择系统内有效用户，否则提示“请选择有效负责人”；3.保存后，车间列表中同步更新目标车间的信息；4.修改操作自动生成日志记录（操作人、操作时间、修改前后的信息）；5.状态切换为“禁用”时，弹出提示“确认禁用该车间吗？禁用后不可用于新增生产工单”</w:t>
            </w:r>
          </w:p>
        </w:tc>
      </w:tr>
      <w:tr w14:paraId="19FD2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63D618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106F0D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6A590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9619CF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49AB0F65">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7ADF1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AC21CC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3EA3EF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依赖MES-BD-09车间信息新增功能</w:t>
            </w:r>
          </w:p>
        </w:tc>
      </w:tr>
      <w:tr w14:paraId="19C87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BA467C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4FCF95A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已关联未完成生产工单的车间，状态不可切换为“禁用”</w:t>
            </w:r>
          </w:p>
        </w:tc>
      </w:tr>
    </w:tbl>
    <w:p w14:paraId="7ACF6118">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60" w:name="_Toc25543"/>
      <w:r>
        <w:rPr>
          <w:rFonts w:hint="default" w:ascii="Times New Roman" w:hAnsi="Times New Roman" w:eastAsia="宋体" w:cs="Times New Roman"/>
          <w:b/>
          <w:kern w:val="0"/>
          <w:szCs w:val="22"/>
          <w:lang w:val="en-US" w:eastAsia="zh-CN"/>
        </w:rPr>
        <w:t>故事12：车间信息删除</w:t>
      </w:r>
      <w:bookmarkEnd w:id="60"/>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1"/>
        <w:gridCol w:w="7575"/>
      </w:tblGrid>
      <w:tr w14:paraId="78E2A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5143114E">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3E62509E">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6F59B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A3AA17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03138B2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MES-BD-12</w:t>
            </w:r>
          </w:p>
        </w:tc>
      </w:tr>
      <w:tr w14:paraId="5250F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22B1D7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6F707AC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2EF08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74F7A6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3A322D9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作为生产计划员或数据维护员，我可以删除废弃的车间信息</w:t>
            </w:r>
          </w:p>
        </w:tc>
      </w:tr>
      <w:tr w14:paraId="5037A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6B056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F10747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4D43F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BD8F12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3D6FFC4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生产计划员/数据维护员</w:t>
            </w:r>
          </w:p>
        </w:tc>
      </w:tr>
      <w:tr w14:paraId="749DF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F9E813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7EE0504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搜索定位状态为“禁用”且无关联工位的车间，选择后点击“删除”，确认删除操作</w:t>
            </w:r>
          </w:p>
        </w:tc>
      </w:tr>
      <w:tr w14:paraId="12641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8461F6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1C8D0E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清理废弃车间数据，精简生产区域配置，提升生产管理的清晰性</w:t>
            </w:r>
          </w:p>
        </w:tc>
      </w:tr>
      <w:tr w14:paraId="0D1BF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CB0D6C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287E89B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提示“确认删除该车间吗？删除后不可恢复”；2.仅“禁用”且无关联工位的车间可删除，否则提示“该车间仍有关联工位/处于启用状态，不可删除”；3.已关联历史生产工单的车间，删除后保留其历史数据关联标识；4.删除后，车间列表中不再显示该车间；5.删除操作自动生成日志记录（操作人、操作时间、删除的车间信息）</w:t>
            </w:r>
          </w:p>
        </w:tc>
      </w:tr>
      <w:tr w14:paraId="5698F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B70911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AD5201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72075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0F815C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42AA38D0">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5699C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BB8224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2FDB49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依赖MES-BD-09车间信息新增功能</w:t>
            </w:r>
          </w:p>
        </w:tc>
      </w:tr>
      <w:tr w14:paraId="5DF48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82E3D4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5203A95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建议删除前转移该车间的关联工位，避免数据残留</w:t>
            </w:r>
          </w:p>
        </w:tc>
      </w:tr>
    </w:tbl>
    <w:p w14:paraId="619E8A8A">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61" w:name="_Toc23530"/>
      <w:r>
        <w:rPr>
          <w:rFonts w:hint="default" w:ascii="Times New Roman" w:hAnsi="Times New Roman" w:eastAsia="宋体" w:cs="Times New Roman"/>
          <w:b/>
          <w:kern w:val="0"/>
          <w:szCs w:val="22"/>
          <w:lang w:val="en-US" w:eastAsia="zh-CN"/>
        </w:rPr>
        <w:t>故事13：工位信息新增</w:t>
      </w:r>
      <w:bookmarkEnd w:id="61"/>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61"/>
        <w:gridCol w:w="7605"/>
      </w:tblGrid>
      <w:tr w14:paraId="48058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38D8B1C6">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C8CE31F">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34A06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9C0A5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14E7D31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MES-BD-13</w:t>
            </w:r>
          </w:p>
        </w:tc>
      </w:tr>
      <w:tr w14:paraId="17375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36D4A0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42F2925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2CFD1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656BB7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8B4893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作为生产计划员或数据维护员，我需要新增工位信息并关联车间，以便细化生产单元</w:t>
            </w:r>
          </w:p>
        </w:tc>
      </w:tr>
      <w:tr w14:paraId="75437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AAA671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4E00A8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62829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9E1E3D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7F9515E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生产计划员/数据维护员</w:t>
            </w:r>
          </w:p>
        </w:tc>
      </w:tr>
      <w:tr w14:paraId="1AF1A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92A4C8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0230A79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选择关联车间，填写工位编码、名称、对应的工序类型，补充备注信息，提交保存新增工位信息</w:t>
            </w:r>
          </w:p>
        </w:tc>
      </w:tr>
      <w:tr w14:paraId="35DBD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926E2F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2F5E20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细化生产单元，为生产工序分配、人员排班提供精准维度，提升生产现场的精细化管理</w:t>
            </w:r>
          </w:p>
        </w:tc>
      </w:tr>
      <w:tr w14:paraId="18B25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9FF016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6475B81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同一车间下工位编码重复时，弹出提示“该车间下已存在该工位编码，请更换”；2.名称、编码、关联车间为必填项，为空时提示“请填写必填信息”；3.保存后，工位列表中同步显示新增信息（编码、名称、关联车间、工序类型）；4.新增操作自动生成日志记录（操作人、操作时间、新增工位信息）；5.支持设置工位状态为“启用”（默认）/“禁用”，禁用后不可用于新增生产工序</w:t>
            </w:r>
          </w:p>
        </w:tc>
      </w:tr>
      <w:tr w14:paraId="2D855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58CC7F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21AD56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520B7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3F9F80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3737CF3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200AA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37A769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7D48717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依赖MES-BD-09车间信息新增功能</w:t>
            </w:r>
          </w:p>
        </w:tc>
      </w:tr>
      <w:tr w14:paraId="6EBD5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786FC8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49CFF29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工位编码建议采用“STATION+车间编码+2位序号”格式（如STATIONSHOP000101）</w:t>
            </w:r>
          </w:p>
        </w:tc>
      </w:tr>
    </w:tbl>
    <w:p w14:paraId="55A8B998">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62" w:name="_Toc27978"/>
      <w:r>
        <w:rPr>
          <w:rFonts w:hint="default" w:ascii="Times New Roman" w:hAnsi="Times New Roman" w:eastAsia="宋体" w:cs="Times New Roman"/>
          <w:b/>
          <w:kern w:val="0"/>
          <w:szCs w:val="22"/>
          <w:lang w:val="en-US" w:eastAsia="zh-CN"/>
        </w:rPr>
        <w:t>故事14：工位信息查询</w:t>
      </w:r>
      <w:bookmarkEnd w:id="62"/>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27"/>
        <w:gridCol w:w="7539"/>
      </w:tblGrid>
      <w:tr w14:paraId="3ADD0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4C7A7D47">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265DDEB0">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61B26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194320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7DB0620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MES-BD-14</w:t>
            </w:r>
          </w:p>
        </w:tc>
      </w:tr>
      <w:tr w14:paraId="02305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61DDDD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6042C1F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519C7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CCC927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1CEC5BB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作为相关业务人员，我可以搜索工位信息</w:t>
            </w:r>
          </w:p>
        </w:tc>
      </w:tr>
      <w:tr w14:paraId="3D13E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ED9A86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5BA2CB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772A7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1F453F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22F720A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相关业务人员（生产计划员、操作工等）</w:t>
            </w:r>
          </w:p>
        </w:tc>
      </w:tr>
      <w:tr w14:paraId="79E82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A6405D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0FAB5B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输入工位编码/名称（支持模糊匹配），选择关联车间、工序类型，点击“查询”按钮筛选工位信息</w:t>
            </w:r>
          </w:p>
        </w:tc>
      </w:tr>
      <w:tr w14:paraId="01AE1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829495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1224402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快速定位目标工位，提升生产工序分配、现场操作的效率</w:t>
            </w:r>
          </w:p>
        </w:tc>
      </w:tr>
      <w:tr w14:paraId="4B694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B6F1CB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17E4E2A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编码支持精确匹配，名称支持模糊匹配，输入关键词后显示匹配结果；2.选择关联车间/工序类型后，搜索结果同步筛选对应条件的工位；3.搜索结果展示编码、名称、关联车间、工序类型、状态；4.无匹配结果时，提示“未查询到符合条件的工位信息”；5.支持按“编码”升序/降序排序结果</w:t>
            </w:r>
          </w:p>
        </w:tc>
      </w:tr>
      <w:tr w14:paraId="195D9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78D770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95AC78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7DD1F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C9F435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7490184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67C45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F3B369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4BD5C5D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依赖MES-BD-13工位信息新增功能</w:t>
            </w:r>
          </w:p>
        </w:tc>
      </w:tr>
      <w:tr w14:paraId="31C59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400118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61314E1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支持导出工位列表（Excel格式）</w:t>
            </w:r>
          </w:p>
        </w:tc>
      </w:tr>
    </w:tbl>
    <w:p w14:paraId="1F46F2BC">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63" w:name="_Toc22270"/>
      <w:r>
        <w:rPr>
          <w:rFonts w:hint="default" w:ascii="Times New Roman" w:hAnsi="Times New Roman" w:eastAsia="宋体" w:cs="Times New Roman"/>
          <w:b/>
          <w:kern w:val="0"/>
          <w:szCs w:val="22"/>
          <w:lang w:val="en-US" w:eastAsia="zh-CN"/>
        </w:rPr>
        <w:t>故事15：工位信息修改</w:t>
      </w:r>
      <w:bookmarkEnd w:id="63"/>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5"/>
        <w:gridCol w:w="7561"/>
      </w:tblGrid>
      <w:tr w14:paraId="4BCE3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637E00A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665E1CC8">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1DB6B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64ED9A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076B476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MES-BD-15</w:t>
            </w:r>
          </w:p>
        </w:tc>
      </w:tr>
      <w:tr w14:paraId="760B2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261569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56CC083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5A0EF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31B1D5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3C55A1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作为生产计划员或数据维护员，我需要修改工位信息（如绑定设备）</w:t>
            </w:r>
          </w:p>
        </w:tc>
      </w:tr>
      <w:tr w14:paraId="3DCF8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5D976A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6152DC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5F5E6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588061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29401EC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生产计划员/数据维护员</w:t>
            </w:r>
          </w:p>
        </w:tc>
      </w:tr>
      <w:tr w14:paraId="61FB6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BB4A0A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8F5570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搜索定位目标工位，修改其名称、工序类型、绑定设备，调整工位状态，提交保存修改内容</w:t>
            </w:r>
          </w:p>
        </w:tc>
      </w:tr>
      <w:tr w14:paraId="127B0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CDFF8A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339BE35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同步工位的最新配置信息，适配生产工序、设备的变更需求</w:t>
            </w:r>
          </w:p>
        </w:tc>
      </w:tr>
      <w:tr w14:paraId="11249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B4418B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7118CEC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工位编码、关联车间不可修改，避免影响历史生产工序关联；2.绑定设备需选择系统内有效设备（若无则留空）；3.保存后，工位列表中同步更新目标工位的信息；4.修改操作自动生成日志记录（操作人、操作时间、修改前后的信息）；5.状态切换为“禁用”时，弹出提示“确认禁用该工位吗？禁用后不可用于新增生产工序”</w:t>
            </w:r>
          </w:p>
        </w:tc>
      </w:tr>
      <w:tr w14:paraId="666AA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94E84F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8955B9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7F8AB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5E8692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1C90F7A1">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4D3E7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89BD70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B00B59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依赖MES-BD-13工位信息新增功能</w:t>
            </w:r>
          </w:p>
        </w:tc>
      </w:tr>
      <w:tr w14:paraId="5630A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A2F431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E08037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已关联未完成生产工序的工位，状态不可切换为“禁用”</w:t>
            </w:r>
          </w:p>
        </w:tc>
      </w:tr>
    </w:tbl>
    <w:p w14:paraId="0A29A6EB">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64" w:name="_Toc24276"/>
      <w:r>
        <w:rPr>
          <w:rFonts w:hint="default" w:ascii="Times New Roman" w:hAnsi="Times New Roman" w:eastAsia="宋体" w:cs="Times New Roman"/>
          <w:b/>
          <w:kern w:val="0"/>
          <w:szCs w:val="22"/>
          <w:lang w:val="en-US" w:eastAsia="zh-CN"/>
        </w:rPr>
        <w:t>故事16：工位信息删除</w:t>
      </w:r>
      <w:bookmarkEnd w:id="64"/>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8"/>
        <w:gridCol w:w="7578"/>
      </w:tblGrid>
      <w:tr w14:paraId="623DD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3096854A">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FA37EDD">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3DBE0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FCE78E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4D21529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MES-BD-16</w:t>
            </w:r>
          </w:p>
        </w:tc>
      </w:tr>
      <w:tr w14:paraId="2F53F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EDF444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25F2843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6EB83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CA925F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ACF156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作为生产计划员或数据维护员，我可以删除无效的工位信息</w:t>
            </w:r>
          </w:p>
        </w:tc>
      </w:tr>
      <w:tr w14:paraId="7DE43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F18AFA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21E0709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20B51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A0D1BA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7C9CC7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生产计划员/数据维护员</w:t>
            </w:r>
          </w:p>
        </w:tc>
      </w:tr>
      <w:tr w14:paraId="13943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B9739B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4E3C44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搜索定位状态为“禁用”且无关联生产工序的工位，选择后点击“删除”，确认删除操作</w:t>
            </w:r>
          </w:p>
        </w:tc>
      </w:tr>
      <w:tr w14:paraId="5FC69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BF0AA1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34D209B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清理无效工位数据，精简生产单元配置，提升生产管理的清晰性</w:t>
            </w:r>
          </w:p>
        </w:tc>
      </w:tr>
      <w:tr w14:paraId="4187D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30B658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6781E9D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提示“确认删除该工位吗？删除后不可恢复”；2.仅“禁用”且无关联生产工序的工位可删除，否则提示“该工位仍有关联工序/处于启用状态，不可删除”；3.已关联历史生产工序的工位，删除后保留其历史数据关联标识；4.删除后，工位列表中不再显示该工位；5.删除操作自动生成日志记录（操作人、操作时间、删除的工位信息）</w:t>
            </w:r>
          </w:p>
        </w:tc>
      </w:tr>
      <w:tr w14:paraId="623D5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FB00BF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5B4AB70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72945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5EAD63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7A04454">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48735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0F52DD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EAE11B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依赖MES-BD-13工位信息新增功能</w:t>
            </w:r>
          </w:p>
        </w:tc>
      </w:tr>
      <w:tr w14:paraId="7B8CE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04509D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7BAE97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建议删除前确认该工位无任何业务关联，避免数据异常</w:t>
            </w:r>
          </w:p>
        </w:tc>
      </w:tr>
    </w:tbl>
    <w:p w14:paraId="3D1443A5">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65" w:name="_Toc23854"/>
      <w:r>
        <w:rPr>
          <w:rFonts w:hint="default" w:ascii="Times New Roman" w:hAnsi="Times New Roman" w:eastAsia="宋体" w:cs="Times New Roman"/>
          <w:b/>
          <w:kern w:val="0"/>
          <w:szCs w:val="22"/>
          <w:lang w:val="en-US" w:eastAsia="zh-CN"/>
        </w:rPr>
        <w:t>故事17：物料分类新增</w:t>
      </w:r>
      <w:bookmarkEnd w:id="65"/>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7"/>
        <w:gridCol w:w="7559"/>
      </w:tblGrid>
      <w:tr w14:paraId="6C499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6653BC62">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5C9ED79">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CA2A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33603E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3DC7801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MES-BD-17</w:t>
            </w:r>
          </w:p>
        </w:tc>
      </w:tr>
      <w:tr w14:paraId="302C0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642904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33D1092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32D08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134E97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F2EF20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作为物料管理员或数据维护员，我需要新增物料分类（支持树形结构），以便对物料进行归类管理</w:t>
            </w:r>
          </w:p>
        </w:tc>
      </w:tr>
      <w:tr w14:paraId="5C479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F5FD8E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37C7C89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71953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F8960B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4758104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物料管理员/数据维护员</w:t>
            </w:r>
          </w:p>
        </w:tc>
      </w:tr>
      <w:tr w14:paraId="0C5DF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F2BA6F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5CB0535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选择上级分类（支持无上级，即根分类），填写分类编码、名称，设置排序序号，提交保存新增物料分类</w:t>
            </w:r>
          </w:p>
        </w:tc>
      </w:tr>
      <w:tr w14:paraId="602C1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33AD44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FED3F4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建立树形物料分类体系，实现物料的层级化管理，提升物料查找、统计的效率</w:t>
            </w:r>
          </w:p>
        </w:tc>
      </w:tr>
      <w:tr w14:paraId="44459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D8F62B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469F05F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分类编码重复时，弹出提示“该物料分类编码已存在，请更换”；2.同一上级分类下名称重复时，提示“该上级分类下已存在同名分类”；3.名称、编码为必填项，为空时提示“请填写分类名称/编码”；4.保存后，物料分类树形结构中同步显示新增分类；5.新增操作自动生成日志记录（操作人、操作时间、新增分类信息）</w:t>
            </w:r>
          </w:p>
        </w:tc>
      </w:tr>
      <w:tr w14:paraId="05890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DAE15E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AC9FFE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2DB41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E50845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32693D3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24981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D353F9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41F06A9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无（根分类）；非根分类依赖上级分类的新增功能</w:t>
            </w:r>
          </w:p>
        </w:tc>
      </w:tr>
      <w:tr w14:paraId="4E7EB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431D2C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150A13E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分类编码建议采用“MATC+层级+序号”格式（如MATC1001代表一级分类001）</w:t>
            </w:r>
          </w:p>
        </w:tc>
      </w:tr>
    </w:tbl>
    <w:p w14:paraId="1228CD84">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66" w:name="_Toc12925"/>
      <w:r>
        <w:rPr>
          <w:rFonts w:hint="default" w:ascii="Times New Roman" w:hAnsi="Times New Roman" w:eastAsia="宋体" w:cs="Times New Roman"/>
          <w:b/>
          <w:kern w:val="0"/>
          <w:szCs w:val="22"/>
          <w:lang w:val="en-US" w:eastAsia="zh-CN"/>
        </w:rPr>
        <w:t>故事18：物料分类查询</w:t>
      </w:r>
      <w:bookmarkEnd w:id="66"/>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3"/>
        <w:gridCol w:w="7533"/>
      </w:tblGrid>
      <w:tr w14:paraId="56D7A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3B61A0A7">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A5239D6">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69DE0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327724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4033E14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MES-BD-18</w:t>
            </w:r>
          </w:p>
        </w:tc>
      </w:tr>
      <w:tr w14:paraId="62290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17F44E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2AE7D18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31715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2BB0F7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61B09C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作为相关业务人员，我可以搜索物料分类</w:t>
            </w:r>
          </w:p>
        </w:tc>
      </w:tr>
      <w:tr w14:paraId="33752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D70E38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4CF77E0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184EA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7A5665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386EDE5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相关业务人员（物料管理员、采购专员等）</w:t>
            </w:r>
          </w:p>
        </w:tc>
      </w:tr>
      <w:tr w14:paraId="02C2F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1CAFCD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0E7BD4E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输入分类编码/名称（支持模糊匹配），选择上级分类，点击“查询”按钮筛选物料分类，支持展开/折叠树形结构</w:t>
            </w:r>
          </w:p>
        </w:tc>
      </w:tr>
      <w:tr w14:paraId="02CCC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79B71A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1A50D10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快速定位目标物料分类，提升物料归类、查找的效率</w:t>
            </w:r>
          </w:p>
        </w:tc>
      </w:tr>
      <w:tr w14:paraId="7C745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C91C2B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1080F34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编码支持精确匹配，名称支持模糊匹配，输入关键词后显示匹配结果；2.选择上级分类后，搜索结果同步筛选对应子分类；3.搜索结果以树形结构展示，支持展开/折叠层级；4.无匹配结果时，提示“未查询到符合条件的物料分类”；5.支持按“排序序号”升序/降序调整分类展示顺序</w:t>
            </w:r>
          </w:p>
        </w:tc>
      </w:tr>
      <w:tr w14:paraId="71126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9DF091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3611CE5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5DF76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838A2D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408F217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172BE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BC4978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0B5A850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依赖MES-BD-17物料分类新增功能</w:t>
            </w:r>
          </w:p>
        </w:tc>
      </w:tr>
      <w:tr w14:paraId="0FEE2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4B9153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30CAD68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点击分类名称可查看该分类下的物料列表</w:t>
            </w:r>
          </w:p>
        </w:tc>
      </w:tr>
    </w:tbl>
    <w:p w14:paraId="726CE9EC">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67" w:name="_Toc19370"/>
      <w:r>
        <w:rPr>
          <w:rFonts w:hint="default" w:ascii="Times New Roman" w:hAnsi="Times New Roman" w:eastAsia="宋体" w:cs="Times New Roman"/>
          <w:b/>
          <w:kern w:val="0"/>
          <w:szCs w:val="22"/>
          <w:lang w:val="en-US" w:eastAsia="zh-CN"/>
        </w:rPr>
        <w:t>故事19：物料分类修改</w:t>
      </w:r>
      <w:bookmarkEnd w:id="67"/>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7"/>
        <w:gridCol w:w="7569"/>
      </w:tblGrid>
      <w:tr w14:paraId="6105B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6EFA599E">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0B4397A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655AC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F1057C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2B8F637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MES-BD-19</w:t>
            </w:r>
          </w:p>
        </w:tc>
      </w:tr>
      <w:tr w14:paraId="1B029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35742C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3EAD514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45C7B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198AC20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3104FD1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作为物料管理员或数据维护员，我需要修改物料分类信息</w:t>
            </w:r>
          </w:p>
        </w:tc>
      </w:tr>
      <w:tr w14:paraId="002F2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2019EB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6500F85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576E7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C9AE91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376D549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物料管理员/数据维护员</w:t>
            </w:r>
          </w:p>
        </w:tc>
      </w:tr>
      <w:tr w14:paraId="2B650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12ECC4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26F7657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搜索定位目标物料分类，修改其名称、排序序号，调整上级分类（限未关联物料的分类），提交保存修改内容</w:t>
            </w:r>
          </w:p>
        </w:tc>
      </w:tr>
      <w:tr w14:paraId="486FB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AB930A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1738A36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优化物料分类体系，适配物料管理的层级、排序需求变更</w:t>
            </w:r>
          </w:p>
        </w:tc>
      </w:tr>
      <w:tr w14:paraId="38B7C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EBFE1E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35529FB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分类编码不可修改，避免影响历史物料关联；2.同一上级分类下修改后名称重复时，提示“该上级分类下已存在同名分类”；3.已关联物料的分类，上级分类不可修改，提示“该分类已关联物料，不可调整上级分类”；4.保存后，物料分类树形结构中同步更新分类信息；5.修改操作自动生成日志记录（操作人、操作时间、修改前后的信息）</w:t>
            </w:r>
          </w:p>
        </w:tc>
      </w:tr>
      <w:tr w14:paraId="0695D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8D5F6F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EADD95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006B5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CEBE74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1821EDF">
            <w:pPr>
              <w:keepNext w:val="0"/>
              <w:keepLines w:val="0"/>
              <w:widowControl/>
              <w:suppressLineNumbers w:val="0"/>
              <w:spacing w:before="0" w:beforeAutospacing="0" w:after="0" w:afterAutospacing="0" w:line="288" w:lineRule="atLeast"/>
              <w:ind w:left="0" w:right="0"/>
              <w:jc w:val="left"/>
              <w:rPr>
                <w:color w:val="000000"/>
                <w:sz w:val="19"/>
                <w:szCs w:val="19"/>
              </w:rPr>
            </w:pPr>
            <w:r>
              <w:rPr>
                <w:rFonts w:hint="eastAsia" w:ascii="宋体" w:hAnsi="宋体" w:eastAsia="宋体" w:cs="宋体"/>
                <w:color w:val="000000"/>
                <w:kern w:val="0"/>
                <w:sz w:val="19"/>
                <w:szCs w:val="19"/>
                <w:lang w:val="en-US" w:eastAsia="zh-CN" w:bidi="ar"/>
              </w:rPr>
              <w:t>2</w:t>
            </w:r>
          </w:p>
        </w:tc>
      </w:tr>
      <w:tr w14:paraId="63D07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B81052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6A892CA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依赖MES-BD-17物料分类新增功能</w:t>
            </w:r>
          </w:p>
        </w:tc>
      </w:tr>
      <w:tr w14:paraId="7D6AB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52AA42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1FA8EE1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排序序号越小，分类在树形结构中展示越靠前</w:t>
            </w:r>
          </w:p>
        </w:tc>
      </w:tr>
    </w:tbl>
    <w:p w14:paraId="44DB4BB6">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68" w:name="_Toc22086"/>
      <w:r>
        <w:rPr>
          <w:rFonts w:hint="default" w:ascii="Times New Roman" w:hAnsi="Times New Roman" w:eastAsia="宋体" w:cs="Times New Roman"/>
          <w:b/>
          <w:kern w:val="0"/>
          <w:szCs w:val="22"/>
          <w:lang w:val="en-US" w:eastAsia="zh-CN"/>
        </w:rPr>
        <w:t>故事20：物料分类删除</w:t>
      </w:r>
      <w:bookmarkEnd w:id="68"/>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8"/>
        <w:gridCol w:w="7558"/>
      </w:tblGrid>
      <w:tr w14:paraId="646E7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344C0ADE">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5B7CC9DD">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6C9C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271DCE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495114A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MES-BD-20</w:t>
            </w:r>
          </w:p>
        </w:tc>
      </w:tr>
      <w:tr w14:paraId="39B8B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1E5E35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C42665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1C351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C83DB6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3607AE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作为物料管理员或数据维护员，我可以删除空的物料分类</w:t>
            </w:r>
          </w:p>
        </w:tc>
      </w:tr>
      <w:tr w14:paraId="3A3E7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A60AB5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2F188BE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579D0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EBBA8E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223521E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物料管理员/数据维护员</w:t>
            </w:r>
          </w:p>
        </w:tc>
      </w:tr>
      <w:tr w14:paraId="169D6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AEA4B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317FF1C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搜索定位无下级分类、无关联物料的目标分类，选择后点击“删除”，确认删除操作</w:t>
            </w:r>
          </w:p>
        </w:tc>
      </w:tr>
      <w:tr w14:paraId="59E77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3B24CE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00F8221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清理空物料分类，精简分类体系，提升物料分类管理的清晰性</w:t>
            </w:r>
          </w:p>
        </w:tc>
      </w:tr>
      <w:tr w14:paraId="3C377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354198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764A3A9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提示“确认删除该物料分类吗？删除后不可恢复”；2.包含下级分类或关联物料的分类禁止删除，提示“该分类包含子分类/关联物料，不可删除”；3.删除后，物料分类树形结构中不再显示该分类；4.删除操作自动生成日志记录（操作人、操作时间、删除的分类信息）；5.仅空分类可执行删除操作</w:t>
            </w:r>
          </w:p>
        </w:tc>
      </w:tr>
      <w:tr w14:paraId="661DE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7C5AEB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2F86207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0174F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6AD40E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6486015">
            <w:pPr>
              <w:keepNext w:val="0"/>
              <w:keepLines w:val="0"/>
              <w:widowControl/>
              <w:suppressLineNumbers w:val="0"/>
              <w:spacing w:before="0" w:beforeAutospacing="0" w:after="0" w:afterAutospacing="0" w:line="288" w:lineRule="atLeast"/>
              <w:ind w:left="0" w:right="0"/>
              <w:jc w:val="left"/>
              <w:rPr>
                <w:color w:val="000000"/>
                <w:sz w:val="19"/>
                <w:szCs w:val="19"/>
              </w:rPr>
            </w:pPr>
            <w:r>
              <w:rPr>
                <w:rFonts w:hint="eastAsia" w:ascii="宋体" w:hAnsi="宋体" w:eastAsia="宋体" w:cs="宋体"/>
                <w:color w:val="000000"/>
                <w:kern w:val="0"/>
                <w:sz w:val="19"/>
                <w:szCs w:val="19"/>
                <w:lang w:val="en-US" w:eastAsia="zh-CN" w:bidi="ar"/>
              </w:rPr>
              <w:t>1</w:t>
            </w:r>
          </w:p>
        </w:tc>
      </w:tr>
      <w:tr w14:paraId="2182A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45F5DC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134CC8A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依赖MES-BD-17物料分类新增功能</w:t>
            </w:r>
          </w:p>
        </w:tc>
      </w:tr>
      <w:tr w14:paraId="0C4C8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7004BE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9B4E4F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建议删除前确认分类无任何关联数据，避免操作失败</w:t>
            </w:r>
          </w:p>
        </w:tc>
      </w:tr>
    </w:tbl>
    <w:p w14:paraId="55EC3242">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69" w:name="_Toc4024"/>
      <w:r>
        <w:rPr>
          <w:rFonts w:hint="default" w:ascii="Times New Roman" w:hAnsi="Times New Roman" w:eastAsia="宋体" w:cs="Times New Roman"/>
          <w:b/>
          <w:kern w:val="0"/>
          <w:szCs w:val="22"/>
          <w:lang w:val="en-US" w:eastAsia="zh-CN"/>
        </w:rPr>
        <w:t>故事21：物料信息新增</w:t>
      </w:r>
      <w:bookmarkEnd w:id="69"/>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74"/>
        <w:gridCol w:w="7592"/>
      </w:tblGrid>
      <w:tr w14:paraId="75A53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13BA0447">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700751FF">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70CD7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CCB484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46F4924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MES-BD-21</w:t>
            </w:r>
          </w:p>
        </w:tc>
      </w:tr>
      <w:tr w14:paraId="4164D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902096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472A423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V1.2.4</w:t>
            </w:r>
          </w:p>
        </w:tc>
      </w:tr>
      <w:tr w14:paraId="7B0C8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997F27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348EFD0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作为物料管理员或数据维护员，我需要新增物料信息（编码、名称、规格等），以便建立物料主数据</w:t>
            </w:r>
          </w:p>
        </w:tc>
      </w:tr>
      <w:tr w14:paraId="26063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05FE1E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00AB694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00D49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2FEBA9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2F6828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物料管理员/数据维护员</w:t>
            </w:r>
          </w:p>
        </w:tc>
      </w:tr>
      <w:tr w14:paraId="26692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5D1965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703A8C6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选择物料分类，填写物料编码、名称、规格、计量单位、物料状态（启用/禁用），补充备注信息，提交保存新增物料信息</w:t>
            </w:r>
          </w:p>
        </w:tc>
      </w:tr>
      <w:tr w14:paraId="3CE15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EFA388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3AD95C9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建立统一的物料主数据体系，为采购、生产、库存等全业务流程提供标准化数据支撑，避免物料信息混乱</w:t>
            </w:r>
          </w:p>
        </w:tc>
      </w:tr>
      <w:tr w14:paraId="47505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EE3D4C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27E6729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物料编码、名称、分类、计量单位为空时，提交提示“请填写必填项”；2.物料编码支持唯一性校验，重复时提示“该物料编码已存在，请更换”；3.计量单位需选择系统内有效单位，否则提示“请选择有效计量单位”；4.保存后，物料列表中同步显示新增信息（编码、名称、分类、规格、状态）；5.新增操作自动生成日志记录（操作人、操作时间、新增物料信息）</w:t>
            </w:r>
          </w:p>
        </w:tc>
      </w:tr>
      <w:tr w14:paraId="1A8F3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5FA68D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34E8B4B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0018F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2EE99F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EF3244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697FB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91EF47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2C4E5C6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依赖MES-BD-17物料分类新增、MES-BD-05计量单位新增功能</w:t>
            </w:r>
          </w:p>
        </w:tc>
      </w:tr>
      <w:tr w14:paraId="64AD9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BE8FA3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4690648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物料编码建议采用“分类编码+6位序号”格式（如“RAW-000001”代表原材料类第1个物料）</w:t>
            </w:r>
          </w:p>
        </w:tc>
      </w:tr>
    </w:tbl>
    <w:p w14:paraId="7D442885">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70" w:name="_Toc1152"/>
      <w:r>
        <w:rPr>
          <w:rFonts w:hint="default" w:ascii="Times New Roman" w:hAnsi="Times New Roman" w:eastAsia="宋体" w:cs="Times New Roman"/>
          <w:b/>
          <w:kern w:val="0"/>
          <w:szCs w:val="22"/>
          <w:lang w:val="en-US" w:eastAsia="zh-CN"/>
        </w:rPr>
        <w:t>故事22：物料信息查询</w:t>
      </w:r>
      <w:bookmarkEnd w:id="70"/>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1"/>
        <w:gridCol w:w="7575"/>
      </w:tblGrid>
      <w:tr w14:paraId="0AC57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4BBFE4FD">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035FEF08">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17A41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8BFAC5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5B4C430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MES-BD-22</w:t>
            </w:r>
          </w:p>
        </w:tc>
      </w:tr>
      <w:tr w14:paraId="3EBC7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B91420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5DFAC62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V1.2.4</w:t>
            </w:r>
          </w:p>
        </w:tc>
      </w:tr>
      <w:tr w14:paraId="4EEDD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09E139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7ADE496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作为相关业务人员，我可以按多条件搜索物料信息</w:t>
            </w:r>
          </w:p>
        </w:tc>
      </w:tr>
      <w:tr w14:paraId="3FE42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43E0A4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0680160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155B6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7D303C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065F90D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相关业务人员（采购专员、仓管员、生产计划员等）</w:t>
            </w:r>
          </w:p>
        </w:tc>
      </w:tr>
      <w:tr w14:paraId="3E044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98027D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28ACFCF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输入物料编码/名称/规格（支持模糊匹配），选择物料分类、计量单位、物料状态，点击“查询”按钮筛选物料信息，支持分页展示</w:t>
            </w:r>
          </w:p>
        </w:tc>
      </w:tr>
      <w:tr w14:paraId="70B2B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D1AA84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20B7503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多维度精准筛选物料，快速定位目标物料，提升采购下单、生产领料等业务操作效率</w:t>
            </w:r>
          </w:p>
        </w:tc>
      </w:tr>
      <w:tr w14:paraId="3F9E1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4898F9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31E75CA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物料编码支持精确匹配，名称/规格支持模糊匹配，输入关键词后显示匹配结果；2.选择分类/计量单位/状态后，搜索结果同步筛选对应条件的物料；3.搜索结果分页展示，每页默认显示20条记录，展示字段包含编码、名称、分类、规格、单位、状态；4.无匹配结果时，提示“未查询到符合条件的物料信息”；5.支持按“物料编码”升序/降序排序结果</w:t>
            </w:r>
          </w:p>
        </w:tc>
      </w:tr>
      <w:tr w14:paraId="1698A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EF5CAD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61A5A1C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464AC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CC3607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E37082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253B5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7288D6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4E6B9A7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依赖MES-BD-21物料信息新增功能</w:t>
            </w:r>
          </w:p>
        </w:tc>
      </w:tr>
      <w:tr w14:paraId="27693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8C8132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0DB1074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支持导出当前搜索结果的物料列表（Excel格式），包含完整物料信息</w:t>
            </w:r>
          </w:p>
        </w:tc>
      </w:tr>
    </w:tbl>
    <w:p w14:paraId="6C2E898F">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71" w:name="_Toc31747"/>
      <w:r>
        <w:rPr>
          <w:rFonts w:hint="default" w:ascii="Times New Roman" w:hAnsi="Times New Roman" w:eastAsia="宋体" w:cs="Times New Roman"/>
          <w:b/>
          <w:kern w:val="0"/>
          <w:szCs w:val="22"/>
          <w:lang w:val="en-US" w:eastAsia="zh-CN"/>
        </w:rPr>
        <w:t>故事23：物料信息修改</w:t>
      </w:r>
      <w:bookmarkEnd w:id="71"/>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1"/>
        <w:gridCol w:w="7575"/>
      </w:tblGrid>
      <w:tr w14:paraId="6B834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59C120FE">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173FC16">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CBD9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E489CC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0472C0D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MES-BD-23</w:t>
            </w:r>
          </w:p>
        </w:tc>
      </w:tr>
      <w:tr w14:paraId="5DFF4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6E5D5A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889D84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V1.2.4</w:t>
            </w:r>
          </w:p>
        </w:tc>
      </w:tr>
      <w:tr w14:paraId="510B3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6F4ED4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0F19424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作为物料管理员或数据维护员，我需要修改物料信息（如规格、单位），以便更新物料主数据</w:t>
            </w:r>
          </w:p>
        </w:tc>
      </w:tr>
      <w:tr w14:paraId="36777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6BCCC9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25381CE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3D6A5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21A1FB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0C5372A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物料管理员/数据维护员</w:t>
            </w:r>
          </w:p>
        </w:tc>
      </w:tr>
      <w:tr w14:paraId="0EE30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12EA90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A1AA33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搜索定位目标物料，修改其规格、计量单位、备注、物料状态，提交保存修改内容</w:t>
            </w:r>
          </w:p>
        </w:tc>
      </w:tr>
      <w:tr w14:paraId="2CF52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BADA06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4F537B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同步物料最新信息，适配物料规格变更、单位调整等业务场景，保障物料数据的准确性</w:t>
            </w:r>
          </w:p>
        </w:tc>
      </w:tr>
      <w:tr w14:paraId="2D638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59DF70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07136EC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物料编码、名称不可修改，避免影响历史业务数据关联；2.计量单位修改需选择系统内有效单位，否则提示“请选择有效计量单位”；3.保存后，物料列表中同步更新目标物料的信息；4.修改操作自动生成日志记录（操作人、操作时间、修改前后的信息）；5.物料状态切换为“禁用”时，弹出提示“确认禁用该物料吗？禁用后不可用于新增业务单据”</w:t>
            </w:r>
          </w:p>
        </w:tc>
      </w:tr>
      <w:tr w14:paraId="511F8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2634F4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96FAC6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20AC0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747FA6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4B37AD5B">
            <w:pPr>
              <w:keepNext w:val="0"/>
              <w:keepLines w:val="0"/>
              <w:widowControl/>
              <w:suppressLineNumbers w:val="0"/>
              <w:bidi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35D84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602884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0A06CED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依赖MES-BD-21物料信息新增功能</w:t>
            </w:r>
          </w:p>
        </w:tc>
      </w:tr>
      <w:tr w14:paraId="7C303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0AE053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8C2814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已关联采购订单、生产工单等业务单据的物料，禁用前需确认业务影响</w:t>
            </w:r>
          </w:p>
        </w:tc>
      </w:tr>
    </w:tbl>
    <w:p w14:paraId="6219B739">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72" w:name="_Toc10329"/>
      <w:r>
        <w:rPr>
          <w:rFonts w:hint="default" w:ascii="Times New Roman" w:hAnsi="Times New Roman" w:eastAsia="宋体" w:cs="Times New Roman"/>
          <w:b/>
          <w:kern w:val="0"/>
          <w:szCs w:val="22"/>
          <w:lang w:val="en-US" w:eastAsia="zh-CN"/>
        </w:rPr>
        <w:t>故事24：物料信息删除</w:t>
      </w:r>
      <w:bookmarkEnd w:id="72"/>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1"/>
        <w:gridCol w:w="7575"/>
      </w:tblGrid>
      <w:tr w14:paraId="587A9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310F0328">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22F1A2D6">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6A30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8C8B11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3C00271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MES-BD-24</w:t>
            </w:r>
          </w:p>
        </w:tc>
      </w:tr>
      <w:tr w14:paraId="7E979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24A112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8BB4CB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V1.2.4</w:t>
            </w:r>
          </w:p>
        </w:tc>
      </w:tr>
      <w:tr w14:paraId="54125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69F51B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098CCF6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作为物料管理员或数据维护员，我可以删除未被引用的物料信息</w:t>
            </w:r>
          </w:p>
        </w:tc>
      </w:tr>
      <w:tr w14:paraId="1DCFF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71CC80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01F07A4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16F94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8E31A3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4DD83B9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物料管理员/数据维护员</w:t>
            </w:r>
          </w:p>
        </w:tc>
      </w:tr>
      <w:tr w14:paraId="15BE0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D1D938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3B4F4EB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搜索定位未关联任何业务单据（采购订单、生产工单、库存等）且状态为“禁用”的物料，选择后点击“删除”，确认删除操作</w:t>
            </w:r>
          </w:p>
        </w:tc>
      </w:tr>
      <w:tr w14:paraId="7F4B4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C45F7C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99703C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清理无效物料数据，精简物料主数据体系，提升物料管理的清晰性与效率</w:t>
            </w:r>
          </w:p>
        </w:tc>
      </w:tr>
      <w:tr w14:paraId="7BB29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F07877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5034465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提示“确认删除该物料吗？删除后不可恢复”；2.已关联业务单据的物料禁止删除，提示“该物料已关联业务单据，不可删除”；3.仅“禁用”状态的物料可删除，启用状态的物料提示“请先禁用该物料再执行删除”；4.删除后，物料列表中不再显示该物料；5.删除操作自动生成日志记录（操作人、操作时间、删除的物料信息）</w:t>
            </w:r>
          </w:p>
        </w:tc>
      </w:tr>
      <w:tr w14:paraId="6CE62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9B3B76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21F3A56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1BF6F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B336BD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21DBE7E">
            <w:pPr>
              <w:keepNext w:val="0"/>
              <w:keepLines w:val="0"/>
              <w:widowControl/>
              <w:suppressLineNumbers w:val="0"/>
              <w:bidi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6985B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68E7CA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3DF671B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依赖MES-BD-21物料信息新增功能</w:t>
            </w:r>
          </w:p>
        </w:tc>
      </w:tr>
      <w:tr w14:paraId="54E69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0CF6FF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D71BA0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建议删除前备份物料信息，便于后续追溯或恢复</w:t>
            </w:r>
          </w:p>
        </w:tc>
      </w:tr>
    </w:tbl>
    <w:p w14:paraId="12653A87">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73" w:name="_Toc28004"/>
      <w:r>
        <w:rPr>
          <w:rFonts w:hint="default" w:ascii="Times New Roman" w:hAnsi="Times New Roman" w:eastAsia="宋体" w:cs="Times New Roman"/>
          <w:b/>
          <w:kern w:val="0"/>
          <w:szCs w:val="22"/>
          <w:lang w:val="en-US" w:eastAsia="zh-CN"/>
        </w:rPr>
        <w:t>故事25：物料BOM新增</w:t>
      </w:r>
      <w:bookmarkEnd w:id="73"/>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76"/>
        <w:gridCol w:w="7590"/>
      </w:tblGrid>
      <w:tr w14:paraId="6E6CB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56FFFC1D">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6B903437">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7AA0B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5CE4DB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545ADEA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MES-BD-25</w:t>
            </w:r>
          </w:p>
        </w:tc>
      </w:tr>
      <w:tr w14:paraId="73E1C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D0F050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46EB3E9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V1.2.4</w:t>
            </w:r>
          </w:p>
        </w:tc>
      </w:tr>
      <w:tr w14:paraId="12CD5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0541E5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2222305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作为工艺工程师，我需要为产品新增物料BOM（定义子件及比例），以便明确产品组成结构</w:t>
            </w:r>
          </w:p>
        </w:tc>
      </w:tr>
      <w:tr w14:paraId="104DA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50CC0E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A70088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0D5BC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2DBE14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55CC92E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工艺工程师</w:t>
            </w:r>
          </w:p>
        </w:tc>
      </w:tr>
      <w:tr w14:paraId="09835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19A575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01A761E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选择父物料（成品/半成品），填写BOM版本号、生效日期，添加子物料明细（子物料、用量比例、计量单位），提交保存新增物料BOM</w:t>
            </w:r>
          </w:p>
        </w:tc>
      </w:tr>
      <w:tr w14:paraId="5D6C4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9082D0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C95657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明确产品的物料组成及用量比例，为生产领料、成本核算提供精准依据，保障生产流程的规范性</w:t>
            </w:r>
          </w:p>
        </w:tc>
      </w:tr>
      <w:tr w14:paraId="5F827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53C02A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42EBEA1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父物料、BOM版本号、子物料、用量比例、计量单位为空时，提交提示“请填写必填项”；2.同一父物料+版本号组合支持唯一性校验，重复时提示“该物料的此版本BOM已存在”；3.用量比例需大于0，否则提示“用量比例无效，请输入大于0的数值”；4.父物料、子物料需选择系统内有效物料，否则提示“请选择有效物料”；5.保存后，BOM列表中同步显示新增信息（父物料、版本号、生效日期、子物料明细）</w:t>
            </w:r>
          </w:p>
        </w:tc>
      </w:tr>
      <w:tr w14:paraId="2B06B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D7B836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5839C06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52675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18628E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CE6626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64D1E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6F663B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496658E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依赖MES-BD-21物料信息新增功能</w:t>
            </w:r>
          </w:p>
        </w:tc>
      </w:tr>
      <w:tr w14:paraId="490CE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976CF1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5474F6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BOM版本号建议采用“V+X.Y.Z”格式（如V1.0.0），便于版本迭代管理</w:t>
            </w:r>
          </w:p>
        </w:tc>
      </w:tr>
    </w:tbl>
    <w:p w14:paraId="22570145">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74" w:name="_Toc30733"/>
      <w:r>
        <w:rPr>
          <w:rFonts w:hint="default" w:ascii="Times New Roman" w:hAnsi="Times New Roman" w:eastAsia="宋体" w:cs="Times New Roman"/>
          <w:b/>
          <w:kern w:val="0"/>
          <w:szCs w:val="22"/>
          <w:lang w:val="en-US" w:eastAsia="zh-CN"/>
        </w:rPr>
        <w:t>故事26：物料BOM查询</w:t>
      </w:r>
      <w:bookmarkEnd w:id="74"/>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0"/>
        <w:gridCol w:w="7586"/>
      </w:tblGrid>
      <w:tr w14:paraId="3B100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36131735">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081957A0">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4EA7E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0F19C1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304F4E5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MES-BD-26</w:t>
            </w:r>
          </w:p>
        </w:tc>
      </w:tr>
      <w:tr w14:paraId="5ABB5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0D4F4D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231173C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V1.2.4</w:t>
            </w:r>
          </w:p>
        </w:tc>
      </w:tr>
      <w:tr w14:paraId="67E85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F776CE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75FD9CD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作为相关业务人员，我可以搜索产品的BOM信息，以便获取产品物料组成详情</w:t>
            </w:r>
          </w:p>
        </w:tc>
      </w:tr>
      <w:tr w14:paraId="15F35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1B1092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09D41C4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0CF94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D43540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31463F4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相关业务人员（生产计划员、仓管员、工艺工程师等）</w:t>
            </w:r>
          </w:p>
        </w:tc>
      </w:tr>
      <w:tr w14:paraId="49B06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D68EDD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27FC3A7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输入父物料编码/名称（支持模糊匹配），选择BOM版本号，点击“查询”按钮获取物料BOM详情，支持层级展开查看子物料结构</w:t>
            </w:r>
          </w:p>
        </w:tc>
      </w:tr>
      <w:tr w14:paraId="64098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5D9B38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03C55C1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快速定位目标产品的物料组成及用量比例，为生产领料、成本核算提供精准依据，提升业务操作效率</w:t>
            </w:r>
          </w:p>
        </w:tc>
      </w:tr>
      <w:tr w14:paraId="0BE87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B215F8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7A0BBCF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父物料编码支持精确匹配，名称支持模糊匹配，输入关键词后≤1秒显示匹配结果；2.选择版本号后，搜索结果同步筛选对应版本的BOM，无版本选择时默认显示最新生效版本；3.查询结果显示“父物料编码、名称、版本号、子物料编码、子物料名称、用量比例、计量单位”；4.支持点击“展开”查看多级子物料层级，点击“折叠”恢复仅显示父物料；5.无匹配结果时提示“未查询到对应物料的BOM信息”</w:t>
            </w:r>
          </w:p>
        </w:tc>
      </w:tr>
      <w:tr w14:paraId="23053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286F43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2D558B1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1D087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FEAA71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1FD41DD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6A603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58A7D4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6AACFC0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依赖MES-BD-25物料BOM新增功能</w:t>
            </w:r>
          </w:p>
        </w:tc>
      </w:tr>
      <w:tr w14:paraId="6D8F1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F0F4B2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7410EC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支持导出BOM查询结果（Excel格式），包含完整层级结构</w:t>
            </w:r>
          </w:p>
        </w:tc>
      </w:tr>
    </w:tbl>
    <w:p w14:paraId="20FDB979">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75" w:name="_Toc25320"/>
      <w:r>
        <w:rPr>
          <w:rFonts w:hint="default" w:ascii="Times New Roman" w:hAnsi="Times New Roman" w:eastAsia="宋体" w:cs="Times New Roman"/>
          <w:b/>
          <w:kern w:val="0"/>
          <w:szCs w:val="22"/>
          <w:lang w:val="en-US" w:eastAsia="zh-CN"/>
        </w:rPr>
        <w:t>故事27：物料BOM修改</w:t>
      </w:r>
      <w:bookmarkEnd w:id="75"/>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0"/>
        <w:gridCol w:w="7586"/>
      </w:tblGrid>
      <w:tr w14:paraId="0090A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4ACEF049">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345A32DF">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1A1A6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E2E94E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56DFFF2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MES-BD-27</w:t>
            </w:r>
          </w:p>
        </w:tc>
      </w:tr>
      <w:tr w14:paraId="76B90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884A57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729BFCB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V1.2.4</w:t>
            </w:r>
          </w:p>
        </w:tc>
      </w:tr>
      <w:tr w14:paraId="7D5D2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17C2F3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29904E9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作为工艺工程师，我需要修改物料BOM的子件或数量，以便适配产品工艺调整需求</w:t>
            </w:r>
          </w:p>
        </w:tc>
      </w:tr>
      <w:tr w14:paraId="4E08C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BC5B79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63ECAC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0DAAE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D38566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0A17A2C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工艺工程师</w:t>
            </w:r>
          </w:p>
        </w:tc>
      </w:tr>
      <w:tr w14:paraId="4EBB4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436BA6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485F8C9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搜索定位目标物料BOM（按父物料、版本号），修改子物料、用量比例、计量单位，提交保存修改内容</w:t>
            </w:r>
          </w:p>
        </w:tc>
      </w:tr>
      <w:tr w14:paraId="60FC1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E6577B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351573E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同步更新产品物料组成，确保BOM与产品工艺变更保持一致，避免生产领料偏差</w:t>
            </w:r>
          </w:p>
        </w:tc>
      </w:tr>
      <w:tr w14:paraId="3DFB3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708D5C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025E1C8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仅“启用”且未关联生产工单的BOM可修改，已关联工单的BOM提示“该BOM已关联生产工单，不可修改”；2.子物料修改需选择系统内有效物料，否则提示“请选择有效子物料”；3.用量比例需大于0，否则提示“用量比例无效，请输入大于0的数值”；4.修改后，BOM列表及详情页同步更新，修改操作有日志记录（修改人、修改时间、修改前后内容）；5.同一父物料+版本号组合的BOM修改后，仍保持唯一性</w:t>
            </w:r>
          </w:p>
        </w:tc>
      </w:tr>
      <w:tr w14:paraId="1CF68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771F33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CD0167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1BF36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C33A56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4B011926">
            <w:pPr>
              <w:keepNext w:val="0"/>
              <w:keepLines w:val="0"/>
              <w:widowControl/>
              <w:suppressLineNumbers w:val="0"/>
              <w:bidi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2</w:t>
            </w:r>
          </w:p>
        </w:tc>
      </w:tr>
      <w:tr w14:paraId="6511F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E1A938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0D325EA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依赖MES-BD-25物料BOM新增功能</w:t>
            </w:r>
          </w:p>
        </w:tc>
      </w:tr>
      <w:tr w14:paraId="7F7F7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E61CBF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309D890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已关联生产工单的BOM需先作废当前版本，再新增新版本替代</w:t>
            </w:r>
          </w:p>
        </w:tc>
      </w:tr>
    </w:tbl>
    <w:p w14:paraId="472C6A1B">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76" w:name="_Toc31041"/>
      <w:r>
        <w:rPr>
          <w:rFonts w:hint="default" w:ascii="Times New Roman" w:hAnsi="Times New Roman" w:eastAsia="宋体" w:cs="Times New Roman"/>
          <w:b/>
          <w:kern w:val="0"/>
          <w:szCs w:val="22"/>
          <w:lang w:val="en-US" w:eastAsia="zh-CN"/>
        </w:rPr>
        <w:t>故事28：物料BOM删除</w:t>
      </w:r>
      <w:bookmarkEnd w:id="76"/>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0"/>
        <w:gridCol w:w="7586"/>
      </w:tblGrid>
      <w:tr w14:paraId="33AA3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67B70078">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31B29CCA">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7F831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35F368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3FC2AE3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MES-BD-28</w:t>
            </w:r>
          </w:p>
        </w:tc>
      </w:tr>
      <w:tr w14:paraId="5CAEA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15E07B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7B61F00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V1.2.4</w:t>
            </w:r>
          </w:p>
        </w:tc>
      </w:tr>
      <w:tr w14:paraId="54B0F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2F4849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0BF6BAF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作为工艺工程师，我可以删除无效的BOM版本，以便精简BOM体系</w:t>
            </w:r>
          </w:p>
        </w:tc>
      </w:tr>
      <w:tr w14:paraId="2CB79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E50664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20C2BB6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45672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A89EBD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35DDA37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工艺工程师</w:t>
            </w:r>
          </w:p>
        </w:tc>
      </w:tr>
      <w:tr w14:paraId="1C97C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87E7A6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7B747AC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搜索定位无效的物料BOM（未关联生产工单、已作废版本），选择后点击“删除”，确认删除操作</w:t>
            </w:r>
          </w:p>
        </w:tc>
      </w:tr>
      <w:tr w14:paraId="6B687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3EC959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79F156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清理过时、无效的BOM版本，减少BOM管理冗余，提升物料组成管理的清晰度</w:t>
            </w:r>
          </w:p>
        </w:tc>
      </w:tr>
      <w:tr w14:paraId="52753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1B6B06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63E2520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确认提示“确认删除该BOM版本吗？删除后不可恢复”；2.已关联生产工单的BOM禁止删除，提示“该BOM已关联生产工单，不可删除”；3.仅“禁用”状态的BOM可删除，启用状态的BOM提示“请先禁用该BOM再执行删除”；4.删除后，BOM列表中不再显示该版本，删除操作有日志记录（删除人、删除时间、BOM信息）；5.父物料下仅存一个BOM版本时，禁止删除，提示“该物料仅存此版本BOM，不可删除”</w:t>
            </w:r>
          </w:p>
        </w:tc>
      </w:tr>
      <w:tr w14:paraId="515A1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25AE00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513A555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49A7F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7C5468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7A8B93ED">
            <w:pPr>
              <w:keepNext w:val="0"/>
              <w:keepLines w:val="0"/>
              <w:widowControl/>
              <w:suppressLineNumbers w:val="0"/>
              <w:bidi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00F5B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5ACDB9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16543C9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依赖MES-BD-25物料BOM新增功能</w:t>
            </w:r>
          </w:p>
        </w:tc>
      </w:tr>
      <w:tr w14:paraId="362BB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813A1D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3AC79C0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建议删除前备份BOM数据，便于后续追溯</w:t>
            </w:r>
          </w:p>
        </w:tc>
      </w:tr>
    </w:tbl>
    <w:p w14:paraId="2E530364">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77" w:name="_Toc2856"/>
      <w:r>
        <w:rPr>
          <w:rFonts w:hint="default" w:ascii="Times New Roman" w:hAnsi="Times New Roman" w:eastAsia="宋体" w:cs="Times New Roman"/>
          <w:b/>
          <w:kern w:val="0"/>
          <w:szCs w:val="22"/>
          <w:lang w:val="en-US" w:eastAsia="zh-CN"/>
        </w:rPr>
        <w:t>故事29：客户信息新增</w:t>
      </w:r>
      <w:bookmarkEnd w:id="77"/>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71"/>
        <w:gridCol w:w="7595"/>
      </w:tblGrid>
      <w:tr w14:paraId="2AD36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4068ED19">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399DEA5F">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3541B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C75EF3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76F0E43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MES-BD-29</w:t>
            </w:r>
          </w:p>
        </w:tc>
      </w:tr>
      <w:tr w14:paraId="561D6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2CF05D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7A9D1D5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V1.2.4</w:t>
            </w:r>
          </w:p>
        </w:tc>
      </w:tr>
      <w:tr w14:paraId="3C786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5B02E6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21CB50F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作为销售专员或数据维护员，我需要新增客户信息，以便建立客户库</w:t>
            </w:r>
          </w:p>
        </w:tc>
      </w:tr>
      <w:tr w14:paraId="41C9F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C00356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5BBCF22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3B6F5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60B390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897854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销售专员/数据维护员</w:t>
            </w:r>
          </w:p>
        </w:tc>
      </w:tr>
      <w:tr w14:paraId="470B3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A7233B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2674395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填写客户编码、名称、联系人、联系电话、地址、客户类型，补充备注信息，提交保存新增客户信息</w:t>
            </w:r>
          </w:p>
        </w:tc>
      </w:tr>
      <w:tr w14:paraId="3B5E0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54CBE0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00CD5A9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建立标准化客户库，统一管理客户资源，为销售订单创建、客户对接提供基础数据支撑</w:t>
            </w:r>
          </w:p>
        </w:tc>
      </w:tr>
      <w:tr w14:paraId="35012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78639E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61E609A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客户编码、名称为空时，提交提示“请填写客户编码/名称”；2.客户编码支持唯一性校验，重复时提示“该客户编码已存在，请更换”；3.联系电话格式校验（固定电话或手机号），错误时提示“请输入正确的联系电话”；4.保存后，客户列表中同步显示新增信息（编码、名称、联系人、联系电话、状态）；5.新增操作自动生成日志记录（操作人、操作时间、新增客户信息）</w:t>
            </w:r>
          </w:p>
        </w:tc>
      </w:tr>
      <w:tr w14:paraId="00AFC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C020BA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3015DE0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0E41A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B00314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3B7BFFA1">
            <w:pPr>
              <w:keepNext w:val="0"/>
              <w:keepLines w:val="0"/>
              <w:widowControl/>
              <w:suppressLineNumbers w:val="0"/>
              <w:bidi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3</w:t>
            </w:r>
          </w:p>
        </w:tc>
      </w:tr>
      <w:tr w14:paraId="747F9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E542B5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66EAB50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w:t>
            </w:r>
          </w:p>
        </w:tc>
      </w:tr>
      <w:tr w14:paraId="482EE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0F7DA8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4151309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客户编码建议采用“CUST+6位序号”格式（如CUST000001），客户类型支持自定义（如“个人客户/企业客户”）</w:t>
            </w:r>
          </w:p>
        </w:tc>
      </w:tr>
    </w:tbl>
    <w:p w14:paraId="229323E6">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78" w:name="_Toc2449"/>
      <w:r>
        <w:rPr>
          <w:rFonts w:hint="default" w:ascii="Times New Roman" w:hAnsi="Times New Roman" w:eastAsia="宋体" w:cs="Times New Roman"/>
          <w:b/>
          <w:kern w:val="0"/>
          <w:szCs w:val="22"/>
          <w:lang w:val="en-US" w:eastAsia="zh-CN"/>
        </w:rPr>
        <w:t>故事30：客户信息查询</w:t>
      </w:r>
      <w:bookmarkEnd w:id="78"/>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2"/>
        <w:gridCol w:w="7584"/>
      </w:tblGrid>
      <w:tr w14:paraId="70078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45A7C296">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0925FE99">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1FD5D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A3ADF8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57A2675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MES-BD-30</w:t>
            </w:r>
          </w:p>
        </w:tc>
      </w:tr>
      <w:tr w14:paraId="1BB4E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FD0C8B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5108979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V1.2.4</w:t>
            </w:r>
          </w:p>
        </w:tc>
      </w:tr>
      <w:tr w14:paraId="16CA3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0F9059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20709E4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作为相关业务人员，我可以搜索客户信息</w:t>
            </w:r>
          </w:p>
        </w:tc>
      </w:tr>
      <w:tr w14:paraId="3A057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65826B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7C4502A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7BAE8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8BC6BD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3206B5A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相关业务人员（销售专员、仓管员、生产计划员等）</w:t>
            </w:r>
          </w:p>
        </w:tc>
      </w:tr>
      <w:tr w14:paraId="6B7A1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8CC478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801D52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输入客户编码/名称/联系人（支持模糊匹配），选择客户类型、客户状态（启用/禁用），点击“查询”按钮筛选客户信息，支持分页展示</w:t>
            </w:r>
          </w:p>
        </w:tc>
      </w:tr>
      <w:tr w14:paraId="0FE9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F51423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1B9EB88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快速定位目标客户，获取客户对接信息，支撑销售订单创建、发货对接等业务操作</w:t>
            </w:r>
          </w:p>
        </w:tc>
      </w:tr>
      <w:tr w14:paraId="0614A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85B9C3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5428BAA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客户编码支持精确匹配，名称/联系人支持模糊匹配，输入关键词后≤1秒显示匹配结果；2.选择客户类型/状态后，搜索结果同步筛选对应条件的客户；3.搜索结果分页展示，每页默认显示20条记录，展示字段包含“编码、名称、联系人、联系电话、地址、类型、状态”；4.无匹配结果时提示“未查询到符合条件的客户信息”；5.支持按“新增时间”升序/降序排序结果</w:t>
            </w:r>
          </w:p>
        </w:tc>
      </w:tr>
      <w:tr w14:paraId="38E32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63FA23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55DDDDF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722E7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DE2EDB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3ED484D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6D33C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1E90E9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20FEB3B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依赖MES-BD-29客户信息新增功能</w:t>
            </w:r>
          </w:p>
        </w:tc>
      </w:tr>
      <w:tr w14:paraId="36A4E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95C7E3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446F8AE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支持导出当前搜索结果的客户列表（Excel格式）</w:t>
            </w:r>
          </w:p>
        </w:tc>
      </w:tr>
    </w:tbl>
    <w:p w14:paraId="732CBF43">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79" w:name="_Toc6437"/>
      <w:r>
        <w:rPr>
          <w:rFonts w:hint="default" w:ascii="Times New Roman" w:hAnsi="Times New Roman" w:eastAsia="宋体" w:cs="Times New Roman"/>
          <w:b/>
          <w:kern w:val="0"/>
          <w:szCs w:val="22"/>
          <w:lang w:val="en-US" w:eastAsia="zh-CN"/>
        </w:rPr>
        <w:t>故事31：客户信息修改</w:t>
      </w:r>
      <w:bookmarkEnd w:id="79"/>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8"/>
        <w:gridCol w:w="7568"/>
      </w:tblGrid>
      <w:tr w14:paraId="6E86C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5F3E0B56">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0051FBEC">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36BFD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2E9911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3BF3F78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MES-BD-31</w:t>
            </w:r>
          </w:p>
        </w:tc>
      </w:tr>
      <w:tr w14:paraId="7970B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A8CEE4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04DDF25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V1.2.4</w:t>
            </w:r>
          </w:p>
        </w:tc>
      </w:tr>
      <w:tr w14:paraId="325F5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ADB07B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0213762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作为销售专员或数据维护员，我需要修改客户信息（如联系人、电话），以便更新客户资料</w:t>
            </w:r>
          </w:p>
        </w:tc>
      </w:tr>
      <w:tr w14:paraId="6B547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72E28C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5D465CD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52E18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0F41F9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5DE325E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销售专员/数据维护员</w:t>
            </w:r>
          </w:p>
        </w:tc>
      </w:tr>
      <w:tr w14:paraId="0104B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C6D725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065DADC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搜索定位目标客户，修改其联系人、联系电话、地址、客户类型、备注，调整客户状态，提交保存修改内容</w:t>
            </w:r>
          </w:p>
        </w:tc>
      </w:tr>
      <w:tr w14:paraId="2529B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7FE8B0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3835133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同步客户最新对接信息，保障销售业务对接的准确性，提升客户服务质量</w:t>
            </w:r>
          </w:p>
        </w:tc>
      </w:tr>
      <w:tr w14:paraId="75E7B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160CC3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04AB46C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客户编码、名称不可修改，避免影响历史销售订单关联；2.联系电话格式校验，错误时提示“请输入正确的联系电话”；3.保存后，客户列表中同步更新目标客户的信息；4.修改操作自动生成日志记录（操作人、操作时间、修改前后的信息）；5.客户状态切换为“禁用”时，弹出提示“确认禁用该客户吗？禁用后不可用于新增销售订单”</w:t>
            </w:r>
          </w:p>
        </w:tc>
      </w:tr>
      <w:tr w14:paraId="236E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C47B66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53F60F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6E137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DD3CE4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C71D3A2">
            <w:pPr>
              <w:keepNext w:val="0"/>
              <w:keepLines w:val="0"/>
              <w:widowControl/>
              <w:suppressLineNumbers w:val="0"/>
              <w:bidi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68478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63191E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099368A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依赖MES-BD-29客户信息新增功能</w:t>
            </w:r>
          </w:p>
        </w:tc>
      </w:tr>
      <w:tr w14:paraId="0EF5D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E96F42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42ADAD5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已关联未完成销售订单的客户，状态不可切换为“禁用”</w:t>
            </w:r>
          </w:p>
        </w:tc>
      </w:tr>
    </w:tbl>
    <w:p w14:paraId="3C7355BA">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80" w:name="_Toc5226"/>
      <w:r>
        <w:rPr>
          <w:rFonts w:hint="default" w:ascii="Times New Roman" w:hAnsi="Times New Roman" w:eastAsia="宋体" w:cs="Times New Roman"/>
          <w:b/>
          <w:kern w:val="0"/>
          <w:szCs w:val="22"/>
          <w:lang w:val="en-US" w:eastAsia="zh-CN"/>
        </w:rPr>
        <w:t>故事32：客户信息删除</w:t>
      </w:r>
      <w:bookmarkEnd w:id="80"/>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5"/>
        <w:gridCol w:w="7581"/>
      </w:tblGrid>
      <w:tr w14:paraId="44ACE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3D2F18E5">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320B6C48">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6368D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8F0EFA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0F713DF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MES-BD-32</w:t>
            </w:r>
          </w:p>
        </w:tc>
      </w:tr>
      <w:tr w14:paraId="27EEE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A933D5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6BB2004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V1.2.4</w:t>
            </w:r>
          </w:p>
        </w:tc>
      </w:tr>
      <w:tr w14:paraId="15C0D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93D7C5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4F27896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作为销售专员或数据维护员，我可以删除无效的客户信息</w:t>
            </w:r>
          </w:p>
        </w:tc>
      </w:tr>
      <w:tr w14:paraId="7AC4F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10ECCF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3526518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基础数据（BD）</w:t>
            </w:r>
          </w:p>
        </w:tc>
      </w:tr>
      <w:tr w14:paraId="61E23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794656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751712A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销售专员/数据维护员</w:t>
            </w:r>
          </w:p>
        </w:tc>
      </w:tr>
      <w:tr w14:paraId="5AD6D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72043B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E96896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搜索定位状态为“禁用”且无关联销售订单的无效客户，选择后点击“删除”，确认删除操作</w:t>
            </w:r>
          </w:p>
        </w:tc>
      </w:tr>
      <w:tr w14:paraId="1C8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A414E7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F53D37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清理无效客户数据，精简客户库，提升客户管理的效率与清晰度</w:t>
            </w:r>
          </w:p>
        </w:tc>
      </w:tr>
      <w:tr w14:paraId="45175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923581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6B0FE1C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确认提示“确认删除该客户吗？删除后不可恢复”；2.已关联销售订单的客户，删除后仅标记为“已注销”，保留历史数据关联标识；3.未关联业务数据的客户，删除后列表中不再显示；4.仅“禁用”状态的客户可删除，启用状态的客户提示“请先禁用该客户再执行删除”；5.删除操作自动生成日志记录（操作人、操作时间、删除的客户信息）</w:t>
            </w:r>
          </w:p>
        </w:tc>
      </w:tr>
      <w:tr w14:paraId="41BBB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A5DF57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27240E5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06AB2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FEBEBC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7F86A024">
            <w:pPr>
              <w:keepNext w:val="0"/>
              <w:keepLines w:val="0"/>
              <w:widowControl/>
              <w:suppressLineNumbers w:val="0"/>
              <w:bidi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64E88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C679B7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7A8E40C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依赖MES-BD-29客户信息新增功能</w:t>
            </w:r>
          </w:p>
        </w:tc>
      </w:tr>
      <w:tr w14:paraId="17786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36CA50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173718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“已注销”客户支持筛选查看，可通过恢复操作重新启用</w:t>
            </w:r>
          </w:p>
        </w:tc>
      </w:tr>
    </w:tbl>
    <w:p w14:paraId="50AA769D">
      <w:pPr>
        <w:pStyle w:val="3"/>
        <w:rPr>
          <w:rFonts w:hint="default"/>
          <w:lang w:val="en-US" w:eastAsia="zh-CN"/>
        </w:rPr>
      </w:pPr>
    </w:p>
    <w:p w14:paraId="47139112">
      <w:pPr>
        <w:pStyle w:val="4"/>
        <w:numPr>
          <w:ilvl w:val="1"/>
          <w:numId w:val="2"/>
        </w:numPr>
        <w:spacing w:after="156"/>
        <w:ind w:left="567" w:leftChars="0" w:hanging="567" w:firstLineChars="0"/>
        <w:jc w:val="left"/>
        <w:rPr>
          <w:rFonts w:hint="default"/>
          <w:lang w:val="en-US" w:eastAsia="zh-CN"/>
        </w:rPr>
      </w:pPr>
      <w:r>
        <w:rPr>
          <w:rFonts w:hint="eastAsia"/>
          <w:lang w:val="en-US" w:eastAsia="zh-CN"/>
        </w:rPr>
        <w:t>设备管理（EQ）</w:t>
      </w:r>
    </w:p>
    <w:p w14:paraId="24B0E46F">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81" w:name="_Toc1354"/>
      <w:r>
        <w:rPr>
          <w:rFonts w:hint="default" w:ascii="Times New Roman" w:hAnsi="Times New Roman" w:eastAsia="宋体" w:cs="Times New Roman"/>
          <w:b/>
          <w:kern w:val="0"/>
          <w:szCs w:val="22"/>
          <w:lang w:val="en-US" w:eastAsia="zh-CN"/>
        </w:rPr>
        <w:t>故事1：设备信息新增</w:t>
      </w:r>
      <w:bookmarkEnd w:id="81"/>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2"/>
        <w:gridCol w:w="7574"/>
      </w:tblGrid>
      <w:tr w14:paraId="3A620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2E0F5810">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6A25A67D">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35308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253AFC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699F708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MES-EQ-01</w:t>
            </w:r>
          </w:p>
        </w:tc>
      </w:tr>
      <w:tr w14:paraId="2E270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734874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3DAC8EE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7229A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D36A2B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79666B9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作为设备管理员，我需要新增设备信息（编码、名称、关联工位等），以便建立设备台账</w:t>
            </w:r>
          </w:p>
        </w:tc>
      </w:tr>
      <w:tr w14:paraId="02FCF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A6A687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221FBE9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设备管理（EQ）</w:t>
            </w:r>
          </w:p>
        </w:tc>
      </w:tr>
      <w:tr w14:paraId="06D03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BD75E6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2F62ECC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设备管理员</w:t>
            </w:r>
          </w:p>
        </w:tc>
      </w:tr>
      <w:tr w14:paraId="773D5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57C552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01CEAE5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填写设备编码、名称、关联工位、品牌、型号、保养周期（天），选择设备状态（启用/禁用），补充备注信息，提交保存新增设备信息</w:t>
            </w:r>
          </w:p>
        </w:tc>
      </w:tr>
      <w:tr w14:paraId="04533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D07723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6DA4B6C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建立完整的设备台账，统一管理设备基础信息，为设备维护、巡检等业务提供数据支撑</w:t>
            </w:r>
          </w:p>
        </w:tc>
      </w:tr>
      <w:tr w14:paraId="25019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249E75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5179318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设备编码、名称、关联工位为空时，提交提示“请填写必填项”；2.设备编码支持唯一性校验，重复时提示“该设备编码已存在，请更换”；3.关联工位需选择系统内有效工位，否则提示“请选择有效工位”；4.保存后，设备列表中同步显示新增信息（编码、名称、关联工位、状态）；5.新增操作有日志记录（操作人、操作时间、新增设备信息）</w:t>
            </w:r>
          </w:p>
        </w:tc>
      </w:tr>
      <w:tr w14:paraId="58BA2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6E4E33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6855FB3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231F8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6CD8DC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274F87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30D85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982DDC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72D14EE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依赖MES-BD-13工位信息新增功能</w:t>
            </w:r>
          </w:p>
        </w:tc>
      </w:tr>
      <w:tr w14:paraId="5D7FB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7DF47C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376038F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设备编码建议采用“EQ+6位序号”格式（如EQ000001）</w:t>
            </w:r>
          </w:p>
        </w:tc>
      </w:tr>
    </w:tbl>
    <w:p w14:paraId="78C0FD2D">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82" w:name="_Toc10383"/>
      <w:r>
        <w:rPr>
          <w:rFonts w:hint="default" w:ascii="Times New Roman" w:hAnsi="Times New Roman" w:eastAsia="宋体" w:cs="Times New Roman"/>
          <w:b/>
          <w:kern w:val="0"/>
          <w:szCs w:val="22"/>
          <w:lang w:val="en-US" w:eastAsia="zh-CN"/>
        </w:rPr>
        <w:t>故事2：设备信息查询</w:t>
      </w:r>
      <w:bookmarkEnd w:id="82"/>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3"/>
        <w:gridCol w:w="7573"/>
      </w:tblGrid>
      <w:tr w14:paraId="278B6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289111D7">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7B808A4F">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77C3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875E2E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17607E0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MES-EQ-02</w:t>
            </w:r>
          </w:p>
        </w:tc>
      </w:tr>
      <w:tr w14:paraId="32448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9DC758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69E188F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36130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C3720F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34E3ED9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作为设备管理员或操作员，我可以按条件搜索设备信息</w:t>
            </w:r>
          </w:p>
        </w:tc>
      </w:tr>
      <w:tr w14:paraId="25A01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8E38C0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083A697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设备管理（EQ）</w:t>
            </w:r>
          </w:p>
        </w:tc>
      </w:tr>
      <w:tr w14:paraId="485B8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4D59A3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1C0FBA2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设备管理员/操作员</w:t>
            </w:r>
          </w:p>
        </w:tc>
      </w:tr>
      <w:tr w14:paraId="11E9B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8BEC6B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3D011D1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输入设备编码/名称（支持模糊匹配），选择关联工位、设备状态（启用/禁用/报废），点击“查询”按钮筛选设备信息，支持分页展示</w:t>
            </w:r>
          </w:p>
        </w:tc>
      </w:tr>
      <w:tr w14:paraId="43953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7BEAAF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3B2A1BA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快速定位目标设备，提升设备维护、巡检等业务操作的效率</w:t>
            </w:r>
          </w:p>
        </w:tc>
      </w:tr>
      <w:tr w14:paraId="0AD1C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B6CB56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4C571E5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设备编码支持精确匹配，名称支持模糊匹配，输入关键词后≤1秒显示匹配结果；2.选择关联工位/状态后，搜索结果同步筛选对应条件的设备；3.搜索结果分页展示，每页默认显示20条记录，展示字段包含“编码、名称、关联工位、品牌、状态”；4.无匹配结果时提示“未查询到符合条件的设备信息”；5.支持按“设备编码”升序/降序排序结果</w:t>
            </w:r>
          </w:p>
        </w:tc>
      </w:tr>
      <w:tr w14:paraId="720F7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D34A22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7B5C512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50785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64BCAF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A2BD3B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4F939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98FC06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17A5EF9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依赖MES-EQ-01设备信息新增功能</w:t>
            </w:r>
          </w:p>
        </w:tc>
      </w:tr>
      <w:tr w14:paraId="00DDC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595DB6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907F74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支持导出当前搜索结果的设备列表（Excel格式）</w:t>
            </w:r>
          </w:p>
        </w:tc>
      </w:tr>
    </w:tbl>
    <w:p w14:paraId="6B183C92">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83" w:name="_Toc17221"/>
      <w:r>
        <w:rPr>
          <w:rFonts w:hint="default" w:ascii="Times New Roman" w:hAnsi="Times New Roman" w:eastAsia="宋体" w:cs="Times New Roman"/>
          <w:b/>
          <w:kern w:val="0"/>
          <w:szCs w:val="22"/>
          <w:lang w:val="en-US" w:eastAsia="zh-CN"/>
        </w:rPr>
        <w:t>故事3：设备信息修改</w:t>
      </w:r>
      <w:bookmarkEnd w:id="83"/>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4"/>
        <w:gridCol w:w="7572"/>
      </w:tblGrid>
      <w:tr w14:paraId="057FB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EE933E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267D9AC">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31A2F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E76409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175418C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MES-EQ-03</w:t>
            </w:r>
          </w:p>
        </w:tc>
      </w:tr>
      <w:tr w14:paraId="64644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A692FC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58422D6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186B1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3A6909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011B65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作为设备管理员，我需要修改设备信息（如状态、保养周期）</w:t>
            </w:r>
          </w:p>
        </w:tc>
      </w:tr>
      <w:tr w14:paraId="24699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A744EA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2064B4C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设备管理（EQ）</w:t>
            </w:r>
          </w:p>
        </w:tc>
      </w:tr>
      <w:tr w14:paraId="43514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C66113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433F890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设备管理员</w:t>
            </w:r>
          </w:p>
        </w:tc>
      </w:tr>
      <w:tr w14:paraId="7591A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DBACEF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2622B00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搜索定位目标设备，修改其关联工位、品牌、型号、保养周期、备注，调整设备状态（启用/禁用/报废），提交保存修改内容</w:t>
            </w:r>
          </w:p>
        </w:tc>
      </w:tr>
      <w:tr w14:paraId="411DB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F747D0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4B0DFD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同步设备最新信息，适配设备状态变更、保养周期调整等场景，保障设备管理的准确性</w:t>
            </w:r>
          </w:p>
        </w:tc>
      </w:tr>
      <w:tr w14:paraId="3D08F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70916F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662F2FE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设备编码、名称不可修改，避免影响历史业务数据关联；2.关联工位修改需选择系统内有效工位，否则提示“请选择有效工位”；3.设备状态切换为“报废”时，弹出提示“确认将该设备标记为报废吗？报废后不可恢复为启用状态”；4.保存后，设备列表中同步更新目标设备的信息；5.修改操作有日志记录（操作人、操作时间、修改前后的信息）</w:t>
            </w:r>
          </w:p>
        </w:tc>
      </w:tr>
      <w:tr w14:paraId="00A4F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74E307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29FB916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30841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86C37A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35AAFAB2">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62F9B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3FF2AB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3D6D2C7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依赖MES-EQ-01设备信息新增功能</w:t>
            </w:r>
          </w:p>
        </w:tc>
      </w:tr>
      <w:tr w14:paraId="67A97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96C289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37723D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已关联巡检计划的设备，状态切换为“报废”前需先终止关联计划</w:t>
            </w:r>
          </w:p>
        </w:tc>
      </w:tr>
    </w:tbl>
    <w:p w14:paraId="59BD5573">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84" w:name="_Toc29444"/>
      <w:r>
        <w:rPr>
          <w:rFonts w:hint="default" w:ascii="Times New Roman" w:hAnsi="Times New Roman" w:eastAsia="宋体" w:cs="Times New Roman"/>
          <w:b/>
          <w:kern w:val="0"/>
          <w:szCs w:val="22"/>
          <w:lang w:val="en-US" w:eastAsia="zh-CN"/>
        </w:rPr>
        <w:t>故事4：设备信息删除</w:t>
      </w:r>
      <w:bookmarkEnd w:id="84"/>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3"/>
        <w:gridCol w:w="7583"/>
      </w:tblGrid>
      <w:tr w14:paraId="5008B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69CD8E78">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58D994A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79736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BCB105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34004FF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MES-EQ-04</w:t>
            </w:r>
          </w:p>
        </w:tc>
      </w:tr>
      <w:tr w14:paraId="59A7B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D8504F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2EBD264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5CC42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A0AD22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0F838B9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作为设备管理员，我可以删除已报废的设备信息</w:t>
            </w:r>
          </w:p>
        </w:tc>
      </w:tr>
      <w:tr w14:paraId="11201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CC8DC3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5F2D5C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设备管理（EQ）</w:t>
            </w:r>
          </w:p>
        </w:tc>
      </w:tr>
      <w:tr w14:paraId="6D763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59B9B7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2438E0B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设备管理员</w:t>
            </w:r>
          </w:p>
        </w:tc>
      </w:tr>
      <w:tr w14:paraId="59A3B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AB17B4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2659090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搜索定位状态为“报废”且无关联巡检计划/维护记录的设备，选择后点击“删除”，确认删除操作</w:t>
            </w:r>
          </w:p>
        </w:tc>
      </w:tr>
      <w:tr w14:paraId="32566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899548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3286208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清理已报废的无效设备数据，精简设备台账，提升设备管理的清晰度</w:t>
            </w:r>
          </w:p>
        </w:tc>
      </w:tr>
      <w:tr w14:paraId="4E4D2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74977E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6B18CCB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确认提示“确认删除该报废设备吗？删除后不可恢复”；2.已关联巡检计划/维护记录的设备禁止删除，提示“该设备已关联业务记录，不可删除”；3.仅“报废”状态的设备可删除，其他状态的设备提示“请先将设备标记为报废再执行删除”；4.删除后，设备列表中不再显示该设备；5.删除操作有日志记录（操作人、操作时间、删除的设备信息）</w:t>
            </w:r>
          </w:p>
        </w:tc>
      </w:tr>
      <w:tr w14:paraId="70B32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5CD698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C5D8AB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3AEE3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0B0F0A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1973DF73">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6E7BD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336EDE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4413AF8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依赖MES-EQ-01设备信息新增功能</w:t>
            </w:r>
          </w:p>
        </w:tc>
      </w:tr>
      <w:tr w14:paraId="0D2B5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E7629E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358570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建议删除前备份设备信息，便于后续追溯</w:t>
            </w:r>
          </w:p>
        </w:tc>
      </w:tr>
    </w:tbl>
    <w:p w14:paraId="0EB0E6FA">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85" w:name="_Toc31696"/>
      <w:r>
        <w:rPr>
          <w:rFonts w:hint="default" w:ascii="Times New Roman" w:hAnsi="Times New Roman" w:eastAsia="宋体" w:cs="Times New Roman"/>
          <w:b/>
          <w:kern w:val="0"/>
          <w:szCs w:val="22"/>
          <w:lang w:val="en-US" w:eastAsia="zh-CN"/>
        </w:rPr>
        <w:t>故事5：设备巡检计划新增</w:t>
      </w:r>
      <w:bookmarkEnd w:id="85"/>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61"/>
        <w:gridCol w:w="7605"/>
      </w:tblGrid>
      <w:tr w14:paraId="4C4B9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39BC534C">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2400B6C">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7A550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C8A7DD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6350AE7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MES-EQ-05</w:t>
            </w:r>
          </w:p>
        </w:tc>
      </w:tr>
      <w:tr w14:paraId="27915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794F73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3C1A21E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03DDC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3C9E80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23E67C6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作为设备管理员，我需要新增设备巡检计划，以便定期执行设备点检</w:t>
            </w:r>
          </w:p>
        </w:tc>
      </w:tr>
      <w:tr w14:paraId="34964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F15470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595322E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设备管理（EQ）</w:t>
            </w:r>
          </w:p>
        </w:tc>
      </w:tr>
      <w:tr w14:paraId="6AC5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D6DB0E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8A5978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设备管理员</w:t>
            </w:r>
          </w:p>
        </w:tc>
      </w:tr>
      <w:tr w14:paraId="3FBBC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18D24F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C01F6C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选择目标设备，填写计划名称、巡检频率（日/周/月）、巡检时间、关联点检项目，设置计划状态（启用/禁用），提交保存新增巡检计划</w:t>
            </w:r>
          </w:p>
        </w:tc>
      </w:tr>
      <w:tr w14:paraId="0262B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91C8C8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E503B3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建立标准化的设备巡检机制，提前发现设备隐患，保障设备稳定运行</w:t>
            </w:r>
          </w:p>
        </w:tc>
      </w:tr>
      <w:tr w14:paraId="6AACE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8EB37A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519057B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目标设备、计划名称、巡检频率、巡检时间为空时，提交提示“请填写必填项”；2.同一设备+巡检频率的计划支持唯一性校验，重复时提示“该设备已存在同频率的巡检计划”；3.巡检时间需设置为合理时段（如“09:00-10:00”），格式错误时提示“请输入正确的巡检时间”；4.关联点检项目需至少选择1项，否则提示“请选择至少1个点检项目”；5.保存后，巡检计划列表中同步显示新增信息（计划名称、设备、频率、状态）</w:t>
            </w:r>
          </w:p>
        </w:tc>
      </w:tr>
      <w:tr w14:paraId="5A0D0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2BCB34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12945F1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54068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7270AF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35FC019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76BDB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7023E2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6198330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依赖MES-EQ-01设备信息新增功能</w:t>
            </w:r>
          </w:p>
        </w:tc>
      </w:tr>
      <w:tr w14:paraId="74643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47E6E4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32EE204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巡检计划支持按设备批量创建，提升计划制定效率</w:t>
            </w:r>
          </w:p>
        </w:tc>
      </w:tr>
    </w:tbl>
    <w:p w14:paraId="2AC82C0D">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86" w:name="_Toc4671"/>
      <w:r>
        <w:rPr>
          <w:rFonts w:hint="default" w:ascii="Times New Roman" w:hAnsi="Times New Roman" w:eastAsia="宋体" w:cs="Times New Roman"/>
          <w:b/>
          <w:kern w:val="0"/>
          <w:szCs w:val="22"/>
          <w:lang w:val="en-US" w:eastAsia="zh-CN"/>
        </w:rPr>
        <w:t>故事6：设备巡检计划查询</w:t>
      </w:r>
      <w:bookmarkEnd w:id="86"/>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20"/>
        <w:gridCol w:w="7546"/>
      </w:tblGrid>
      <w:tr w14:paraId="20417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7E70BC90">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12847E6">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4B78C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3729AB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76001BB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MES-EQ-06</w:t>
            </w:r>
          </w:p>
        </w:tc>
      </w:tr>
      <w:tr w14:paraId="0891A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EF1C3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D7B4CF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184C2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2FA621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1648357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作为设备管理员，我可以搜索历史巡检计划或记录</w:t>
            </w:r>
          </w:p>
        </w:tc>
      </w:tr>
      <w:tr w14:paraId="2FDFA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E65C74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028283F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设备管理（EQ）</w:t>
            </w:r>
          </w:p>
        </w:tc>
      </w:tr>
      <w:tr w14:paraId="7B81C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189793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5FEEB3A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设备管理员</w:t>
            </w:r>
          </w:p>
        </w:tc>
      </w:tr>
      <w:tr w14:paraId="1BA68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E9BECE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4FC02F7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输入计划名称/设备名称（支持模糊匹配），选择巡检频率、计划状态（启用/禁用/已执行），点击“查询”按钮筛选巡检计划，支持查看计划详情及执行记录</w:t>
            </w:r>
          </w:p>
        </w:tc>
      </w:tr>
      <w:tr w14:paraId="681B2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47389F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3B80D95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快速定位目标巡检计划，查看计划执行情况，提升设备巡检的管理效率</w:t>
            </w:r>
          </w:p>
        </w:tc>
      </w:tr>
      <w:tr w14:paraId="1DE59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36E91C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347C52A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计划名称/设备名称支持模糊匹配，输入关键词后≤1秒显示匹配结果；2.选择巡检频率/状态后，搜索结果同步筛选对应条件的计划；3.点击计划名称可查看详情（含关联点检项目）及历史执行记录；4.无匹配结果时提示“未查询到符合条件的巡检计划”；5.支持按“计划创建时间”升序/降序排序结果</w:t>
            </w:r>
          </w:p>
        </w:tc>
      </w:tr>
      <w:tr w14:paraId="31B5F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47B3AE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6A20252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58B5F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6867F2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3ED1069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3F2AA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AA582D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19BC229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依赖MES-EQ-05设备巡检计划新增功能</w:t>
            </w:r>
          </w:p>
        </w:tc>
      </w:tr>
      <w:tr w14:paraId="7BCBF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F510F6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469D261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支持导出巡检计划列表及执行记录（Excel格式）</w:t>
            </w:r>
          </w:p>
        </w:tc>
      </w:tr>
    </w:tbl>
    <w:p w14:paraId="484EE4FF">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87" w:name="_Toc4520"/>
      <w:r>
        <w:rPr>
          <w:rFonts w:hint="default" w:ascii="Times New Roman" w:hAnsi="Times New Roman" w:eastAsia="宋体" w:cs="Times New Roman"/>
          <w:b/>
          <w:kern w:val="0"/>
          <w:szCs w:val="22"/>
          <w:lang w:val="en-US" w:eastAsia="zh-CN"/>
        </w:rPr>
        <w:t>故事7：设备巡检计划修改</w:t>
      </w:r>
      <w:bookmarkEnd w:id="87"/>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4"/>
        <w:gridCol w:w="7532"/>
      </w:tblGrid>
      <w:tr w14:paraId="48CC2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3A69552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C8841E7">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08E64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3A972C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719634C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MES-EQ-07</w:t>
            </w:r>
          </w:p>
        </w:tc>
      </w:tr>
      <w:tr w14:paraId="73653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9A3954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2CBA9A8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03A4C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255670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3DE7944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作为设备管理员，我需要修改未执行的巡检计划</w:t>
            </w:r>
          </w:p>
        </w:tc>
      </w:tr>
      <w:tr w14:paraId="0B74F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764353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529C3D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设备管理（EQ）</w:t>
            </w:r>
          </w:p>
        </w:tc>
      </w:tr>
      <w:tr w14:paraId="2C932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546548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7055C23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设备管理员</w:t>
            </w:r>
          </w:p>
        </w:tc>
      </w:tr>
      <w:tr w14:paraId="40622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AEAAD3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1490D9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搜索定位状态为“未执行”的巡检计划，修改其巡检频率、巡检时间、关联点检项目、计划状态，提交保存修改内容</w:t>
            </w:r>
          </w:p>
        </w:tc>
      </w:tr>
      <w:tr w14:paraId="6A387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21D6F2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23AFD4B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调整未执行的巡检计划，适配设备维护需求变更，保障巡检工作的合理性</w:t>
            </w:r>
          </w:p>
        </w:tc>
      </w:tr>
      <w:tr w14:paraId="0F74D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5A6442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651AEAC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已执行的巡检计划禁止修改，提示“该计划已执行，不可修改”；2.巡检频率修改后，计划的执行周期同步更新；3.关联点检项目支持新增/删除，需至少保留1项；4.保存后，巡检计划列表中同步更新目标计划的信息；5.修改操作有日志记录（操作人、操作时间、修改前后的信息）</w:t>
            </w:r>
          </w:p>
        </w:tc>
      </w:tr>
      <w:tr w14:paraId="1891B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395015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3B239F8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56A2A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75F898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1824C02C">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1FC01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7E7B5D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72D4340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依赖MES-EQ-05设备巡检计划新增功能</w:t>
            </w:r>
          </w:p>
        </w:tc>
      </w:tr>
      <w:tr w14:paraId="17FFB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EAF0FE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699EF70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已启用的计划修改后，需重新确认执行时间</w:t>
            </w:r>
          </w:p>
        </w:tc>
      </w:tr>
    </w:tbl>
    <w:p w14:paraId="5D31EF72">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88" w:name="_Toc3007"/>
      <w:r>
        <w:rPr>
          <w:rFonts w:hint="default" w:ascii="Times New Roman" w:hAnsi="Times New Roman" w:eastAsia="宋体" w:cs="Times New Roman"/>
          <w:b/>
          <w:kern w:val="0"/>
          <w:szCs w:val="22"/>
          <w:lang w:val="en-US" w:eastAsia="zh-CN"/>
        </w:rPr>
        <w:t>故事8：设备巡检计划删除</w:t>
      </w:r>
      <w:bookmarkEnd w:id="88"/>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9"/>
        <w:gridCol w:w="7577"/>
      </w:tblGrid>
      <w:tr w14:paraId="3FF2C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A1DA057">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6217C222">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329D0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B635BF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77E704A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MES-EQ-08</w:t>
            </w:r>
          </w:p>
        </w:tc>
      </w:tr>
      <w:tr w14:paraId="70A3A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32BEDC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004E44C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2C4BD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19C7DF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4C566EC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作为设备管理员，我可以删除无效的巡检计划</w:t>
            </w:r>
          </w:p>
        </w:tc>
      </w:tr>
      <w:tr w14:paraId="6A80D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EBB273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3B401B9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设备管理（EQ）</w:t>
            </w:r>
          </w:p>
        </w:tc>
      </w:tr>
      <w:tr w14:paraId="13A7C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9CB1E3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10E4035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设备管理员</w:t>
            </w:r>
          </w:p>
        </w:tc>
      </w:tr>
      <w:tr w14:paraId="3BB99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775F0E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C594D4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搜索定位状态为“未执行”“禁用”的无效巡检计划，选择后点击“删除”，确认删除操作</w:t>
            </w:r>
          </w:p>
        </w:tc>
      </w:tr>
      <w:tr w14:paraId="33132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32234E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38E003F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清理无效的巡检计划，精简计划列表，提升设备巡检的管理效率</w:t>
            </w:r>
          </w:p>
        </w:tc>
      </w:tr>
      <w:tr w14:paraId="72D8B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D7DAEC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62D11B1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确认提示“确认删除该巡检计划吗？删除后不可恢复”；2.已执行的巡检计划禁止删除，提示“该计划已执行，不可删除”；3.仅“未执行”“禁用”状态的计划可删除，其他状态的计划提示“请先调整计划状态再执行删除”；4.删除后，巡检计划列表中不再显示该计划；5.删除操作有日志记录（操作人、操作时间、删除的计划信息）</w:t>
            </w:r>
          </w:p>
        </w:tc>
      </w:tr>
      <w:tr w14:paraId="45C08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7C4A79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211DDD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6823F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4012D2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4CEBAAF6">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0032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9758C5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7085DC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依赖MES-EQ-05设备巡检计划新增功能</w:t>
            </w:r>
          </w:p>
        </w:tc>
      </w:tr>
      <w:tr w14:paraId="17EDE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40B1C5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37E97DA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删除计划不影响已生成的巡检执行记录，历史记录仍可查询</w:t>
            </w:r>
          </w:p>
        </w:tc>
      </w:tr>
    </w:tbl>
    <w:p w14:paraId="0FE8861E">
      <w:pPr>
        <w:pStyle w:val="3"/>
        <w:rPr>
          <w:rFonts w:hint="default"/>
          <w:lang w:val="en-US" w:eastAsia="zh-CN"/>
        </w:rPr>
      </w:pPr>
    </w:p>
    <w:p w14:paraId="1154B40C">
      <w:pPr>
        <w:pStyle w:val="4"/>
        <w:numPr>
          <w:ilvl w:val="1"/>
          <w:numId w:val="2"/>
        </w:numPr>
        <w:spacing w:after="156"/>
        <w:ind w:left="567" w:leftChars="0" w:hanging="567" w:firstLineChars="0"/>
        <w:jc w:val="left"/>
        <w:rPr>
          <w:rFonts w:hint="default"/>
          <w:lang w:val="en-US" w:eastAsia="zh-CN"/>
        </w:rPr>
      </w:pPr>
      <w:r>
        <w:rPr>
          <w:rFonts w:hint="eastAsia"/>
          <w:lang w:val="en-US" w:eastAsia="zh-CN"/>
        </w:rPr>
        <w:t>仓库管理（WH）</w:t>
      </w:r>
    </w:p>
    <w:p w14:paraId="451AC432">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89" w:name="_Toc13113"/>
      <w:r>
        <w:rPr>
          <w:rFonts w:hint="default" w:ascii="Times New Roman" w:hAnsi="Times New Roman" w:eastAsia="宋体" w:cs="Times New Roman"/>
          <w:b/>
          <w:kern w:val="0"/>
          <w:szCs w:val="22"/>
          <w:lang w:val="en-US" w:eastAsia="zh-CN"/>
        </w:rPr>
        <w:t>故事1：仓库信息新增</w:t>
      </w:r>
      <w:bookmarkEnd w:id="89"/>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8"/>
        <w:gridCol w:w="7568"/>
      </w:tblGrid>
      <w:tr w14:paraId="4870A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1A595BD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9A22428">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CFC7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5CFAD0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5490A83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MES-WH-01</w:t>
            </w:r>
          </w:p>
        </w:tc>
      </w:tr>
      <w:tr w14:paraId="0723B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5F4C99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526F42F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69CBF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9003F9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9CADDA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作为仓库管理员，我需要新增仓库信息（如原料仓、成品仓），以便建立仓库体系</w:t>
            </w:r>
          </w:p>
        </w:tc>
      </w:tr>
      <w:tr w14:paraId="5CA84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9ECEF6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2C0D18C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仓库管理（WH）</w:t>
            </w:r>
          </w:p>
        </w:tc>
      </w:tr>
      <w:tr w14:paraId="4E1EE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E15DD5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0E66204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仓库管理员</w:t>
            </w:r>
          </w:p>
        </w:tc>
      </w:tr>
      <w:tr w14:paraId="3BE09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50F965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F32AFF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填写仓库编码、名称、类型（原料仓/成品仓/辅料仓）、库容（单位：平方米）、负责人，选择仓库状态（启用/禁用），补充备注信息，提交保存新增仓库信息</w:t>
            </w:r>
          </w:p>
        </w:tc>
      </w:tr>
      <w:tr w14:paraId="6E0A8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413F2F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11D6384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建立标准化仓库体系，实现库存分区管理，为入库、出库等业务提供基础数据支撑</w:t>
            </w:r>
          </w:p>
        </w:tc>
      </w:tr>
      <w:tr w14:paraId="40683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456863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57D9737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仓库编码、名称、类型为空时，提交提示“请填写必填项”；2.仓库编码支持唯一性校验，重复时提示“该仓库编码已存在，请更换”；3.负责人需选择系统内有效用户，否则提示“请选择有效负责人”；4.保存后，仓库列表中同步显示新增信息（编码、名称、类型、状态）；5.新增操作有日志记录（操作人、操作时间、新增仓库信息）</w:t>
            </w:r>
          </w:p>
        </w:tc>
      </w:tr>
      <w:tr w14:paraId="48287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2B9670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55D56D3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68C57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21C3B4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1F25479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58549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3ADF1C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13D7815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依赖MES-SM-09用户信息新增功能</w:t>
            </w:r>
          </w:p>
        </w:tc>
      </w:tr>
      <w:tr w14:paraId="15029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2EAF8B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196F6ED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仓库编码建议采用“WH+类型缩写+4位序号”格式（如WH-R-0001代表原料仓0001）</w:t>
            </w:r>
          </w:p>
        </w:tc>
      </w:tr>
    </w:tbl>
    <w:p w14:paraId="702DB39C">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90" w:name="_Toc16252"/>
      <w:r>
        <w:rPr>
          <w:rFonts w:hint="default" w:ascii="Times New Roman" w:hAnsi="Times New Roman" w:eastAsia="宋体" w:cs="Times New Roman"/>
          <w:b/>
          <w:kern w:val="0"/>
          <w:szCs w:val="22"/>
          <w:lang w:val="en-US" w:eastAsia="zh-CN"/>
        </w:rPr>
        <w:t>故事2：仓库信息查询</w:t>
      </w:r>
      <w:bookmarkEnd w:id="90"/>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3"/>
        <w:gridCol w:w="7573"/>
      </w:tblGrid>
      <w:tr w14:paraId="0610F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1299ED3C">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394E9BE8">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35FED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F28A2C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2D93D63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MES-WH-02</w:t>
            </w:r>
          </w:p>
        </w:tc>
      </w:tr>
      <w:tr w14:paraId="18AAB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33BF48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3FF4B4C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3820C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7614FD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F85200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作为相关业务人员，我可以搜索仓库信息</w:t>
            </w:r>
          </w:p>
        </w:tc>
      </w:tr>
      <w:tr w14:paraId="1E37C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4EBA42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07643D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仓库管理（WH）</w:t>
            </w:r>
          </w:p>
        </w:tc>
      </w:tr>
      <w:tr w14:paraId="53EC5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141414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32594BD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相关业务人员（仓管员、生产计划员等）</w:t>
            </w:r>
          </w:p>
        </w:tc>
      </w:tr>
      <w:tr w14:paraId="5E3CD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E00EAD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85EAF3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输入仓库编码/名称（支持模糊匹配），选择仓库类型、状态（启用/禁用），点击“查询”按钮筛选仓库信息，支持分页展示</w:t>
            </w:r>
          </w:p>
        </w:tc>
      </w:tr>
      <w:tr w14:paraId="5826A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F40C61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0368C8E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快速定位目标仓库，提升库存管理、业务对接的效率</w:t>
            </w:r>
          </w:p>
        </w:tc>
      </w:tr>
      <w:tr w14:paraId="5D8B6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9B1C6E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0B2EE7B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仓库编码支持精确匹配，名称支持模糊匹配，输入关键词后≤1秒显示匹配结果；2.选择类型/状态后，搜索结果同步筛选对应条件的仓库；3.搜索结果分页展示，每页默认显示20条记录，展示字段包含“编码、名称、类型、库容、负责人、状态”；4.无匹配结果时提示“未查询到符合条件的仓库信息”；5.支持按“仓库编码”升序/降序排序结果</w:t>
            </w:r>
          </w:p>
        </w:tc>
      </w:tr>
      <w:tr w14:paraId="363CC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048D3D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5939874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7D565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B10587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76641F8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0C342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3E2324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51DFE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依赖MES-WH-01仓库信息新增功能</w:t>
            </w:r>
          </w:p>
        </w:tc>
      </w:tr>
      <w:tr w14:paraId="1532F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67F570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CF0519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支持导出当前搜索结果的仓库列表（Excel格式）</w:t>
            </w:r>
          </w:p>
        </w:tc>
      </w:tr>
    </w:tbl>
    <w:p w14:paraId="35239185">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91" w:name="_Toc1749"/>
      <w:r>
        <w:rPr>
          <w:rFonts w:hint="default" w:ascii="Times New Roman" w:hAnsi="Times New Roman" w:eastAsia="宋体" w:cs="Times New Roman"/>
          <w:b/>
          <w:kern w:val="0"/>
          <w:szCs w:val="22"/>
          <w:lang w:val="en-US" w:eastAsia="zh-CN"/>
        </w:rPr>
        <w:t>故事3：仓库信息修改</w:t>
      </w:r>
      <w:bookmarkEnd w:id="91"/>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5"/>
        <w:gridCol w:w="7571"/>
      </w:tblGrid>
      <w:tr w14:paraId="3A3BC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2FB150AC">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2387EDD3">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B77A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1DC3D5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1193D72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MES-WH-03</w:t>
            </w:r>
          </w:p>
        </w:tc>
      </w:tr>
      <w:tr w14:paraId="13607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5BA3C5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3685697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666CF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18C84F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D7EA5A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作为仓库管理员，我需要修改仓库信息（如库容、负责人）</w:t>
            </w:r>
          </w:p>
        </w:tc>
      </w:tr>
      <w:tr w14:paraId="53025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A44266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76A2A2C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仓库管理（WH）</w:t>
            </w:r>
          </w:p>
        </w:tc>
      </w:tr>
      <w:tr w14:paraId="11046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4E4375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274BCF7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仓库管理员</w:t>
            </w:r>
          </w:p>
        </w:tc>
      </w:tr>
      <w:tr w14:paraId="3E5F1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B1FD90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7D23266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搜索定位目标仓库，修改其库容、负责人、备注，调整仓库状态（启用/禁用），提交保存修改内容</w:t>
            </w:r>
          </w:p>
        </w:tc>
      </w:tr>
      <w:tr w14:paraId="475BC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43D3D3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114074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同步仓库最新配置信息，适配库容调整、负责人变更等场景，保障仓库管理的准确性</w:t>
            </w:r>
          </w:p>
        </w:tc>
      </w:tr>
      <w:tr w14:paraId="4343C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1FFE49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39EDA17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仓库编码、名称不可修改，避免影响历史库存数据关联；2.负责人修改需选择系统内有效用户，否则提示“请选择有效负责人”；3.仓库状态切换为“禁用”时，弹出提示“确认禁用该仓库吗？禁用后不可用于新增入库/出库单”；4.保存后，仓库列表中同步更新目标仓库的信息；5.修改操作有日志记录（操作人、操作时间、修改前后的信息）</w:t>
            </w:r>
          </w:p>
        </w:tc>
      </w:tr>
      <w:tr w14:paraId="6EE71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15B446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2EC5E88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40ADD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4A1D67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1B2D861D">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73318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106EC7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6ACF73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依赖MES-WH-01仓库信息新增功能</w:t>
            </w:r>
          </w:p>
        </w:tc>
      </w:tr>
      <w:tr w14:paraId="4EC8D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C94680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826493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已关联库存的仓库，状态切换为“禁用”前需先转移库存</w:t>
            </w:r>
          </w:p>
        </w:tc>
      </w:tr>
    </w:tbl>
    <w:p w14:paraId="713B1238">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92" w:name="_Toc20435"/>
      <w:r>
        <w:rPr>
          <w:rFonts w:hint="default" w:ascii="Times New Roman" w:hAnsi="Times New Roman" w:eastAsia="宋体" w:cs="Times New Roman"/>
          <w:b/>
          <w:kern w:val="0"/>
          <w:szCs w:val="22"/>
          <w:lang w:val="en-US" w:eastAsia="zh-CN"/>
        </w:rPr>
        <w:t>故事4：仓库信息删除</w:t>
      </w:r>
      <w:bookmarkEnd w:id="92"/>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5"/>
        <w:gridCol w:w="7571"/>
      </w:tblGrid>
      <w:tr w14:paraId="7AD2D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4266A0FD">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361A96EB">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3319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859634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04A154C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MES-WH-04</w:t>
            </w:r>
          </w:p>
        </w:tc>
      </w:tr>
      <w:tr w14:paraId="19631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965E96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3DB1BF1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5BF2A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848E6E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D81930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作为仓库管理员，我可以删除已废弃的仓库信息</w:t>
            </w:r>
          </w:p>
        </w:tc>
      </w:tr>
      <w:tr w14:paraId="6EA88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9EA25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4C11CD4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仓库管理（WH）</w:t>
            </w:r>
          </w:p>
        </w:tc>
      </w:tr>
      <w:tr w14:paraId="0B838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E1D831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57842FD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仓库管理员</w:t>
            </w:r>
          </w:p>
        </w:tc>
      </w:tr>
      <w:tr w14:paraId="63199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DFC901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773E90E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搜索定位状态为“禁用”且无关联库存的废弃仓库，选择后点击“删除”，确认删除操作</w:t>
            </w:r>
          </w:p>
        </w:tc>
      </w:tr>
      <w:tr w14:paraId="1452A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5F1624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40AD1C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清理废弃仓库数据，精简仓库体系，提升仓库管理的清晰度</w:t>
            </w:r>
          </w:p>
        </w:tc>
      </w:tr>
      <w:tr w14:paraId="10DC3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03346B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6777264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确认提示“确认删除该废弃仓库吗？删除后不可恢复”；2.已关联库存的仓库禁止删除，提示“该仓库仍有关联库存，不可删除”；3.仅“禁用”状态的仓库可删除，其他状态的仓库提示“请先禁用该仓库再执行删除”；4.删除后，仓库列表中不再显示该仓库；5.删除操作有日志记录（操作人、操作时间、删除的仓库信息）</w:t>
            </w:r>
          </w:p>
        </w:tc>
      </w:tr>
      <w:tr w14:paraId="1C38B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5CCF26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6D659EF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43F18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1A9DDE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0ED08A7A">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5158D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EE5884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7B4F043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依赖MES-WH-01仓库信息新增功能</w:t>
            </w:r>
          </w:p>
        </w:tc>
      </w:tr>
      <w:tr w14:paraId="04549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00C7B2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5D738CB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建议删除前备份仓库关联的历史业务数据</w:t>
            </w:r>
          </w:p>
        </w:tc>
      </w:tr>
    </w:tbl>
    <w:p w14:paraId="48C8E337">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93" w:name="_Toc11626"/>
      <w:r>
        <w:rPr>
          <w:rFonts w:hint="default" w:ascii="Times New Roman" w:hAnsi="Times New Roman" w:eastAsia="宋体" w:cs="Times New Roman"/>
          <w:b/>
          <w:kern w:val="0"/>
          <w:szCs w:val="22"/>
          <w:lang w:val="en-US" w:eastAsia="zh-CN"/>
        </w:rPr>
        <w:t>故事5：即时库存查询</w:t>
      </w:r>
      <w:bookmarkEnd w:id="93"/>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16"/>
        <w:gridCol w:w="7550"/>
      </w:tblGrid>
      <w:tr w14:paraId="6D7BB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1B0908A8">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26873F8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08E4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3C56D1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61B27A5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MES-WH-05</w:t>
            </w:r>
          </w:p>
        </w:tc>
      </w:tr>
      <w:tr w14:paraId="3A54F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52E8E6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3ACA2B0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45D86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0F1540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1599CC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作为仓库管理员或生产计划员，我可以按物料或仓库查询实时库存数量</w:t>
            </w:r>
          </w:p>
        </w:tc>
      </w:tr>
      <w:tr w14:paraId="3D3E9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FAF347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0384C03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仓库管理（WH）</w:t>
            </w:r>
          </w:p>
        </w:tc>
      </w:tr>
      <w:tr w14:paraId="3A49F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B00BB6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2DB8714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仓库管理员/生产计划员</w:t>
            </w:r>
          </w:p>
        </w:tc>
      </w:tr>
      <w:tr w14:paraId="0AF6D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F457A1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992D59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输入物料编码/名称（支持模糊匹配），选择仓库，点击“查询”按钮获取实时库存数据，展示物料、仓库、当前数量、单位等信息</w:t>
            </w:r>
          </w:p>
        </w:tc>
      </w:tr>
      <w:tr w14:paraId="18C8D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744041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34EA4DC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实时掌握库存情况，为生产领料、采购补货等业务提供数据依据</w:t>
            </w:r>
          </w:p>
        </w:tc>
      </w:tr>
      <w:tr w14:paraId="24E8B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DDDB90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79F2056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物料编码支持精确匹配，名称支持模糊匹配，输入关键词后≤1秒显示匹配结果；2.选择仓库后，搜索结果同步筛选对应仓库的库存；3.查询结果展示“物料编码、物料名称、仓库、实时数量、单位”；4.库存数据与实际业务实时同步，数据延迟≤5秒；5.无匹配结果时提示“未查询到对应物料的库存信息”</w:t>
            </w:r>
          </w:p>
        </w:tc>
      </w:tr>
      <w:tr w14:paraId="33DCE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38FDF5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6AB1CA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4CC48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84B542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3BBE2026">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5</w:t>
            </w:r>
          </w:p>
        </w:tc>
      </w:tr>
      <w:tr w14:paraId="54071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71A2ED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D4DD87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依赖MES-BD-21物料信息新增、MES-WH-01仓库信息新增功能</w:t>
            </w:r>
          </w:p>
        </w:tc>
      </w:tr>
      <w:tr w14:paraId="788DA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B04FB6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0D745A7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支持按“实时数量”升序/降序排序结果</w:t>
            </w:r>
          </w:p>
        </w:tc>
      </w:tr>
    </w:tbl>
    <w:p w14:paraId="40715F2F">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94" w:name="_Toc27101"/>
      <w:r>
        <w:rPr>
          <w:rFonts w:hint="default" w:ascii="Times New Roman" w:hAnsi="Times New Roman" w:eastAsia="宋体" w:cs="Times New Roman"/>
          <w:b/>
          <w:kern w:val="0"/>
          <w:szCs w:val="22"/>
          <w:lang w:val="en-US" w:eastAsia="zh-CN"/>
        </w:rPr>
        <w:t>故事6：库存数据导出</w:t>
      </w:r>
      <w:bookmarkEnd w:id="94"/>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2"/>
        <w:gridCol w:w="7564"/>
      </w:tblGrid>
      <w:tr w14:paraId="47205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3E144C85">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7E1932B0">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7F38C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8B58EE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5740273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MES-WH-06</w:t>
            </w:r>
          </w:p>
        </w:tc>
      </w:tr>
      <w:tr w14:paraId="5C469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074ADA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787694B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4A54B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2A590E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436F53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作为仓库管理员，我可以将当前库存数据导出为Excel文件，便于线下盘点分析</w:t>
            </w:r>
          </w:p>
        </w:tc>
      </w:tr>
      <w:tr w14:paraId="2F909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892595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C1454B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仓库管理（WH）</w:t>
            </w:r>
          </w:p>
        </w:tc>
      </w:tr>
      <w:tr w14:paraId="76416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EE2F81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4499D96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仓库管理员</w:t>
            </w:r>
          </w:p>
        </w:tc>
      </w:tr>
      <w:tr w14:paraId="1C17B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A51BB4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4A4B7D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筛选目标库存数据（支持按仓库、物料分类筛选），点击“导出”按钮，下载Excel格式的库存数据文件</w:t>
            </w:r>
          </w:p>
        </w:tc>
      </w:tr>
      <w:tr w14:paraId="047EF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CF5890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761221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提供线下盘点、数据分析的数据源，提升库存管理的灵活性</w:t>
            </w:r>
          </w:p>
        </w:tc>
      </w:tr>
      <w:tr w14:paraId="228E5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127592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38951B1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支持按仓库、物料分类多条件筛选导出数据；2.导出文件包含“物料编码、物料名称、仓库、实时数量、单位、最后更新时间”；3.导出文件名称格式为“库存数据_导出日期_操作人.xlsx”；4.单次导出数据量≤1000条，超出时提示“请缩小筛选范围后导出”；5.导出操作有日志记录（操作人、操作时间、导出数据范围）</w:t>
            </w:r>
          </w:p>
        </w:tc>
      </w:tr>
      <w:tr w14:paraId="5D42B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27127B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24063E5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3B1EF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921F39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564A4E8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55667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BBE634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189826A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依赖MES-WH-05即时库存查询功能</w:t>
            </w:r>
          </w:p>
        </w:tc>
      </w:tr>
      <w:tr w14:paraId="04DE1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434D7B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3980411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导出文件支持直接用于线下盘点表核对</w:t>
            </w:r>
          </w:p>
        </w:tc>
      </w:tr>
    </w:tbl>
    <w:p w14:paraId="20B6302C">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95" w:name="_Toc30736"/>
      <w:r>
        <w:rPr>
          <w:rFonts w:hint="default" w:ascii="Times New Roman" w:hAnsi="Times New Roman" w:eastAsia="宋体" w:cs="Times New Roman"/>
          <w:b/>
          <w:kern w:val="0"/>
          <w:szCs w:val="22"/>
          <w:lang w:val="en-US" w:eastAsia="zh-CN"/>
        </w:rPr>
        <w:t>故事7：生产领料单新增</w:t>
      </w:r>
      <w:bookmarkEnd w:id="95"/>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0"/>
        <w:gridCol w:w="7576"/>
      </w:tblGrid>
      <w:tr w14:paraId="6E0A6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4CD58EBF">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6533D147">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3473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4F24BE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26A27CD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MES-WH-07</w:t>
            </w:r>
          </w:p>
        </w:tc>
      </w:tr>
      <w:tr w14:paraId="3E524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5F3BE8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360095C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494F1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97645D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484E63C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作为仓管员或车间人员，我需要新增生产领料单（可关联工单），以便为生产工单领取所需物料</w:t>
            </w:r>
          </w:p>
        </w:tc>
      </w:tr>
      <w:tr w14:paraId="4ABB4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B9DFB8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02E3002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仓库管理（WH）</w:t>
            </w:r>
          </w:p>
        </w:tc>
      </w:tr>
      <w:tr w14:paraId="0E9FC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F08DDB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34BFDD5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仓管员/车间人员</w:t>
            </w:r>
          </w:p>
        </w:tc>
      </w:tr>
      <w:tr w14:paraId="514FD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B36687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7AAA1EC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选择关联生产工单、领料仓库、领用人，添加物料明细（物料、领用数量、单位），填写领料备注，提交保存生成生产领料单（状态为“草稿”）</w:t>
            </w:r>
          </w:p>
        </w:tc>
      </w:tr>
      <w:tr w14:paraId="43580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2C804D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B2ED38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规范生产领料流程，记录物料领用关联的生产工单，保障库存扣减的精准性</w:t>
            </w:r>
          </w:p>
        </w:tc>
      </w:tr>
      <w:tr w14:paraId="72C7B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A42E64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42CFCDF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关联工单、领料仓库、领用人、物料明细为空时，提交提示“请填写必填项”；2.领用数量需≤对应物料的实时库存，否则提示“库存不足，当前库存为X”；3.领料单号自动生成（格式：WH-MR-日期-6位序号），且支持唯一性校验；4.保存后，领料单列表中显示新增单据（状态为“草稿”）；5.新增操作有日志记录（操作人、操作时间、领料单信息）</w:t>
            </w:r>
          </w:p>
        </w:tc>
      </w:tr>
      <w:tr w14:paraId="55572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BE2A67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5671630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24B29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A677DF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5A3181B9">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5</w:t>
            </w:r>
          </w:p>
        </w:tc>
      </w:tr>
      <w:tr w14:paraId="63223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ED82C9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3967D7D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依赖MES-PM-10生产工单新增、MES-WH-01仓库信息新增、MES-BD-21物料信息新增功能</w:t>
            </w:r>
          </w:p>
        </w:tc>
      </w:tr>
      <w:tr w14:paraId="7F129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921F71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C0C85C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支持关联工单自动带出所需物料及建议领用数量</w:t>
            </w:r>
          </w:p>
        </w:tc>
      </w:tr>
    </w:tbl>
    <w:p w14:paraId="635195FA">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96" w:name="_Toc31044"/>
      <w:r>
        <w:rPr>
          <w:rFonts w:hint="default" w:ascii="Times New Roman" w:hAnsi="Times New Roman" w:eastAsia="宋体" w:cs="Times New Roman"/>
          <w:b/>
          <w:kern w:val="0"/>
          <w:szCs w:val="22"/>
          <w:lang w:val="en-US" w:eastAsia="zh-CN"/>
        </w:rPr>
        <w:t>故事8：生产领料单查询</w:t>
      </w:r>
      <w:bookmarkEnd w:id="96"/>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2"/>
        <w:gridCol w:w="7574"/>
      </w:tblGrid>
      <w:tr w14:paraId="35330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4AD0D8D6">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236E3414">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45062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83BF1D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3E6C680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MES-WH-08</w:t>
            </w:r>
          </w:p>
        </w:tc>
      </w:tr>
      <w:tr w14:paraId="506A1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BEC5EA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3F980E8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15775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7CC3ED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0E90B39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作为相关业务人员，我可以搜索生产领料单</w:t>
            </w:r>
          </w:p>
        </w:tc>
      </w:tr>
      <w:tr w14:paraId="4D1E7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71971B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0090FD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仓库管理（WH）</w:t>
            </w:r>
          </w:p>
        </w:tc>
      </w:tr>
      <w:tr w14:paraId="24DE8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139682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1B8E2E3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相关业务人员（仓管员、车间主任、生产计划员等）</w:t>
            </w:r>
          </w:p>
        </w:tc>
      </w:tr>
      <w:tr w14:paraId="18DA9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C9A270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457D080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输入领料单号/关联工单编号（支持模糊匹配），选择领料仓库、单据状态（草稿/待审核/已审核/已作废），点击“查询”按钮筛选生产领料单，支持分页展示</w:t>
            </w:r>
          </w:p>
        </w:tc>
      </w:tr>
      <w:tr w14:paraId="3DF48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CF3459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2E60D0A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快速定位目标领料单，查看领料详情，提升领料流程的跟踪效率</w:t>
            </w:r>
          </w:p>
        </w:tc>
      </w:tr>
      <w:tr w14:paraId="1745E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CA2E8D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11B82B1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领料单号/关联工单编号支持模糊匹配，输入关键词后≤1秒显示匹配结果；2.选择仓库/状态后，搜索结果同步筛选对应条件的领料单；3.搜索结果分页展示，每页默认显示20条记录，展示字段包含“领料单号、关联工单、仓库、领用人、状态”；4.点击领料单号可查看物料明细及领用详情；5.无匹配结果时提示“未查询到符合条件的生产领料单”</w:t>
            </w:r>
          </w:p>
        </w:tc>
      </w:tr>
      <w:tr w14:paraId="20E7C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2D82FD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13D192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613DA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4DE5E8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DC4D33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78306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F80BB4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6BF0F5E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依赖MES-WH-07生产领料单新增功能</w:t>
            </w:r>
          </w:p>
        </w:tc>
      </w:tr>
      <w:tr w14:paraId="2A7A9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E64D10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FDC99A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支持导出当前搜索结果的领料单列表（Excel格式）</w:t>
            </w:r>
          </w:p>
        </w:tc>
      </w:tr>
    </w:tbl>
    <w:p w14:paraId="746C1193">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97" w:name="_Toc20203"/>
      <w:r>
        <w:rPr>
          <w:rFonts w:hint="default" w:ascii="Times New Roman" w:hAnsi="Times New Roman" w:eastAsia="宋体" w:cs="Times New Roman"/>
          <w:b/>
          <w:kern w:val="0"/>
          <w:szCs w:val="22"/>
          <w:lang w:val="en-US" w:eastAsia="zh-CN"/>
        </w:rPr>
        <w:t>故事9：生产领料单修改</w:t>
      </w:r>
      <w:bookmarkEnd w:id="97"/>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14"/>
        <w:gridCol w:w="7552"/>
      </w:tblGrid>
      <w:tr w14:paraId="6D5A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3CB9451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5B1A02A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12110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963286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4D57FCF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MES-WH-09</w:t>
            </w:r>
          </w:p>
        </w:tc>
      </w:tr>
      <w:tr w14:paraId="6A435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F85C46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62B138B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22D63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996108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204D5FE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作为制单人，我可以在领料单审核前修改领料信息</w:t>
            </w:r>
          </w:p>
        </w:tc>
      </w:tr>
      <w:tr w14:paraId="0CB6A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38F419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6933A8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仓库管理（WH）</w:t>
            </w:r>
          </w:p>
        </w:tc>
      </w:tr>
      <w:tr w14:paraId="12BE7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1A6FD7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4FEE99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制单人（仓管员/车间人员）</w:t>
            </w:r>
          </w:p>
        </w:tc>
      </w:tr>
      <w:tr w14:paraId="64467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745078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54DFA89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搜索定位状态为“草稿”的生产领料单，修改关联工单、领料仓库、领用人、物料明细（新增/删除/调整数量），提交保存修改内容</w:t>
            </w:r>
          </w:p>
        </w:tc>
      </w:tr>
      <w:tr w14:paraId="0C5E6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4B57BD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65226E3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调整未审核的领料信息，适配生产需求变更，保障领料单的准确性</w:t>
            </w:r>
          </w:p>
        </w:tc>
      </w:tr>
      <w:tr w14:paraId="61729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589187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5C88E41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仅“草稿”状态的领料单可修改，其他状态的单据提示“该单据已审核/作废，不可修改”；2.领用数量修改后需≤对应物料的实时库存，否则提示“库存不足”；3.保存后，领料单明细同步更新；4.修改操作有日志记录（操作人、操作时间、修改前后的领料单信息）；5.关联工单修改后，自动校验工单的有效性</w:t>
            </w:r>
          </w:p>
        </w:tc>
      </w:tr>
      <w:tr w14:paraId="0AD47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3DDF59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328F62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76988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EEA457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197B916E">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2</w:t>
            </w:r>
          </w:p>
        </w:tc>
      </w:tr>
      <w:tr w14:paraId="58D06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74FCE2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2372C15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依赖MES-WH-07生产领料单新增功能</w:t>
            </w:r>
          </w:p>
        </w:tc>
      </w:tr>
      <w:tr w14:paraId="62258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A1B8BB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1360E9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已提交审核的领料单需先撤回审核，再执行修改</w:t>
            </w:r>
          </w:p>
        </w:tc>
      </w:tr>
    </w:tbl>
    <w:p w14:paraId="503D83DF">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98" w:name="_Toc27681"/>
      <w:r>
        <w:rPr>
          <w:rFonts w:hint="default" w:ascii="Times New Roman" w:hAnsi="Times New Roman" w:eastAsia="宋体" w:cs="Times New Roman"/>
          <w:b/>
          <w:kern w:val="0"/>
          <w:szCs w:val="22"/>
          <w:lang w:val="en-US" w:eastAsia="zh-CN"/>
        </w:rPr>
        <w:t>故事10：生产领料单删除</w:t>
      </w:r>
      <w:bookmarkEnd w:id="98"/>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7"/>
        <w:gridCol w:w="7559"/>
      </w:tblGrid>
      <w:tr w14:paraId="54E0E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587C12A2">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B7B812E">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3EE1F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73EE77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5532C37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MES-WH-10</w:t>
            </w:r>
          </w:p>
        </w:tc>
      </w:tr>
      <w:tr w14:paraId="27414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480FE9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0F45537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592B7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5A67B1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652635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作为制单人，我可以删除状态为草稿的领料单</w:t>
            </w:r>
          </w:p>
        </w:tc>
      </w:tr>
      <w:tr w14:paraId="52664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7D197D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4BD9DB1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仓库管理（WH）</w:t>
            </w:r>
          </w:p>
        </w:tc>
      </w:tr>
      <w:tr w14:paraId="325A3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FC501A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F7C6B0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制单人（仓管员/车间人员）</w:t>
            </w:r>
          </w:p>
        </w:tc>
      </w:tr>
      <w:tr w14:paraId="199CF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D202CF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43C334C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搜索定位状态为“草稿”的生产领料单，选择后点击“删除”，确认删除操作</w:t>
            </w:r>
          </w:p>
        </w:tc>
      </w:tr>
      <w:tr w14:paraId="32367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0FB2E5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0F11A81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清理无效的草稿领料单，精简单据列表，提升领料单管理的清晰度</w:t>
            </w:r>
          </w:p>
        </w:tc>
      </w:tr>
      <w:tr w14:paraId="47457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42A681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05C58C7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确认提示“确认删除该草稿领料单吗？删除后不可恢复”；2.仅“草稿”状态的领料单可删除，其他状态的单据提示“该单据不可删除”；3.删除后，领料单列表中不再显示该单据；4.删除操作有日志记录（操作人、操作时间、删除的领料单信息）；5.已关联物料库存的草稿单，删除后不影响实际库存</w:t>
            </w:r>
          </w:p>
        </w:tc>
      </w:tr>
      <w:tr w14:paraId="15106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9A4A11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DF7589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188C8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B799E6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2BC5A67">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3B35A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C1448A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624A6E5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依赖MES-WH-07生产领料单新增功能</w:t>
            </w:r>
          </w:p>
        </w:tc>
      </w:tr>
      <w:tr w14:paraId="67651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9030A9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1AB6FB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建议删除前确认领料单无需再使用</w:t>
            </w:r>
          </w:p>
        </w:tc>
      </w:tr>
    </w:tbl>
    <w:p w14:paraId="11765C6E">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99" w:name="_Toc31792"/>
      <w:r>
        <w:rPr>
          <w:rFonts w:hint="default" w:ascii="Times New Roman" w:hAnsi="Times New Roman" w:eastAsia="宋体" w:cs="Times New Roman"/>
          <w:b/>
          <w:kern w:val="0"/>
          <w:szCs w:val="22"/>
          <w:lang w:val="en-US" w:eastAsia="zh-CN"/>
        </w:rPr>
        <w:t>故事11：生产领料单审核</w:t>
      </w:r>
      <w:bookmarkEnd w:id="99"/>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8"/>
        <w:gridCol w:w="7578"/>
      </w:tblGrid>
      <w:tr w14:paraId="7247C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613B7140">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373A9138">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4032E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8ABA7E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0771C66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MES-WH-11</w:t>
            </w:r>
          </w:p>
        </w:tc>
      </w:tr>
      <w:tr w14:paraId="5DC4D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073358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4DF77EC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73A4C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57FA17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765B39B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作为仓库管理员，我需要审核生产领料单，确认后系统扣减库存</w:t>
            </w:r>
          </w:p>
        </w:tc>
      </w:tr>
      <w:tr w14:paraId="1E634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4184BA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629EABA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仓库管理（WH）</w:t>
            </w:r>
          </w:p>
        </w:tc>
      </w:tr>
      <w:tr w14:paraId="2D15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112B10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1E02C80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仓库管理员</w:t>
            </w:r>
          </w:p>
        </w:tc>
      </w:tr>
      <w:tr w14:paraId="09398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CC4EF7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FA2C4C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搜索定位状态为“待审核”的生产领料单，查看物料明细及库存情况，选择“审核通过”或“审核不通过”，填写审核备注，提交操作</w:t>
            </w:r>
          </w:p>
        </w:tc>
      </w:tr>
      <w:tr w14:paraId="55128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B971E2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17B6A71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确认领料单的合法性，审核通过后自动扣减库存，保障库存数据与实际领用一致</w:t>
            </w:r>
          </w:p>
        </w:tc>
      </w:tr>
      <w:tr w14:paraId="6EECA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1F4602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7B9E2ED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仅“待审核”状态的领料单可审核，其他状态的单据提示“该单据状态不可审核”；2.审核通过时：单据状态更新为“已审核”，系统自动扣减对应物料的库存，扣减后库存≥0；3.审核不通过时：单据状态更新为“已作废”，填写不通过原因（必填）；4.审核操作有日志记录（操作人、操作时间、审核结果、备注）；5.审核通过后，领料单不可再修改/删除</w:t>
            </w:r>
          </w:p>
        </w:tc>
      </w:tr>
      <w:tr w14:paraId="08B17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098D1B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117627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2542C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A39931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163070B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73A5D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9C4C0A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0CA28EA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依赖MES-WH-07生产领料单新增、MES-WH-05即时库存查询功能</w:t>
            </w:r>
          </w:p>
        </w:tc>
      </w:tr>
      <w:tr w14:paraId="3C169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36FDF7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425206D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审核通过后的领料单支持打印作为出库凭证</w:t>
            </w:r>
          </w:p>
        </w:tc>
      </w:tr>
    </w:tbl>
    <w:p w14:paraId="5A49FD3D">
      <w:pPr>
        <w:pStyle w:val="3"/>
        <w:rPr>
          <w:rFonts w:hint="default"/>
          <w:lang w:val="en-US" w:eastAsia="zh-CN"/>
        </w:rPr>
      </w:pPr>
    </w:p>
    <w:p w14:paraId="390EB531">
      <w:pPr>
        <w:pStyle w:val="4"/>
        <w:numPr>
          <w:ilvl w:val="1"/>
          <w:numId w:val="2"/>
        </w:numPr>
        <w:spacing w:after="156"/>
        <w:ind w:left="567" w:leftChars="0" w:hanging="567" w:firstLineChars="0"/>
        <w:jc w:val="left"/>
        <w:rPr>
          <w:rFonts w:hint="default"/>
          <w:lang w:val="en-US" w:eastAsia="zh-CN"/>
        </w:rPr>
      </w:pPr>
      <w:r>
        <w:rPr>
          <w:rFonts w:hint="eastAsia"/>
          <w:lang w:val="en-US" w:eastAsia="zh-CN"/>
        </w:rPr>
        <w:t>销售管理（SL）</w:t>
      </w:r>
    </w:p>
    <w:p w14:paraId="3F31E497">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00" w:name="_Toc3684"/>
      <w:r>
        <w:rPr>
          <w:rFonts w:hint="default" w:ascii="Times New Roman" w:hAnsi="Times New Roman" w:eastAsia="宋体" w:cs="Times New Roman"/>
          <w:b/>
          <w:kern w:val="0"/>
          <w:szCs w:val="22"/>
          <w:lang w:val="en-US" w:eastAsia="zh-CN"/>
        </w:rPr>
        <w:t>故事1：销售订单新增</w:t>
      </w:r>
      <w:bookmarkEnd w:id="100"/>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0"/>
        <w:gridCol w:w="7586"/>
      </w:tblGrid>
      <w:tr w14:paraId="63B50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5CC2FD0A">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6EAA8EE9">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694AB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C21ED9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496B1B5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MES-SL-01</w:t>
            </w:r>
          </w:p>
        </w:tc>
      </w:tr>
      <w:tr w14:paraId="2804A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7DC336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A67290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6AF0E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9301C3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22B979C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作为销售专员，我需要新增销售订单（客户、产品、数量），以便接收客户需求</w:t>
            </w:r>
          </w:p>
        </w:tc>
      </w:tr>
      <w:tr w14:paraId="5B5D9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C5E7EF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684F2A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销售管理（SL）</w:t>
            </w:r>
          </w:p>
        </w:tc>
      </w:tr>
      <w:tr w14:paraId="03E1C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E68BFD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86B3A6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销售专员</w:t>
            </w:r>
          </w:p>
        </w:tc>
      </w:tr>
      <w:tr w14:paraId="0C45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D15266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9BAEA1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选择客户，添加产品明细（产品、数量、单价），填写订单备注，选择订单状态（草稿/提交），提交保存新增销售订单</w:t>
            </w:r>
          </w:p>
        </w:tc>
      </w:tr>
      <w:tr w14:paraId="66B40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09391A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6E55113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规范客户需求接收流程，建立标准化销售订单体系，为生产排产、出库发货提供依据</w:t>
            </w:r>
          </w:p>
        </w:tc>
      </w:tr>
      <w:tr w14:paraId="6B62D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F3E4DE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7C4F075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客户、产品明细、数量为空时，提交提示“请填写必填项”；2.客户需选择系统内有效客户，产品需选择系统内有效物料（成品），否则提示“请选择有效客户/产品”；3.销售订单号自动生成（格式：SL-ORD-日期-6位序号），且支持唯一性校验；4.选择“提交”后订单状态为“待排产”，选择“草稿”后状态为“草稿”；5.新增操作有日志记录（操作人、操作时间、订单信息）</w:t>
            </w:r>
          </w:p>
        </w:tc>
      </w:tr>
      <w:tr w14:paraId="4C7E7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D42FA2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6883B3B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1C296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6F3401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0E42431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2EA2C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3538D4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7D9B92D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依赖MES-BD-29客户信息新增、MES-BD-21物料信息新增功能</w:t>
            </w:r>
          </w:p>
        </w:tc>
      </w:tr>
      <w:tr w14:paraId="772BC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4F8C8D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043B692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产品单价支持自动关联物料基准价，也可手动调整</w:t>
            </w:r>
          </w:p>
        </w:tc>
      </w:tr>
    </w:tbl>
    <w:p w14:paraId="56F6B159">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01" w:name="_Toc25683"/>
      <w:r>
        <w:rPr>
          <w:rFonts w:hint="default" w:ascii="Times New Roman" w:hAnsi="Times New Roman" w:eastAsia="宋体" w:cs="Times New Roman"/>
          <w:b/>
          <w:kern w:val="0"/>
          <w:szCs w:val="22"/>
          <w:lang w:val="en-US" w:eastAsia="zh-CN"/>
        </w:rPr>
        <w:t>故事2：销售订单查询</w:t>
      </w:r>
      <w:bookmarkEnd w:id="101"/>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0"/>
        <w:gridCol w:w="7576"/>
      </w:tblGrid>
      <w:tr w14:paraId="40E33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740AF236">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330B7C5">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34FF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2383F0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3EE9B52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MES-SL-02</w:t>
            </w:r>
          </w:p>
        </w:tc>
      </w:tr>
      <w:tr w14:paraId="62111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40D34F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7063AAA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33BC6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3F21A4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4A6C0F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作为销售专员或管理人员，我可以按多条件搜索销售订单</w:t>
            </w:r>
          </w:p>
        </w:tc>
      </w:tr>
      <w:tr w14:paraId="4ABA5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5D8109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5D4333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销售管理（SL）</w:t>
            </w:r>
          </w:p>
        </w:tc>
      </w:tr>
      <w:tr w14:paraId="10697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537C35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0586D2E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销售专员/管理人员</w:t>
            </w:r>
          </w:p>
        </w:tc>
      </w:tr>
      <w:tr w14:paraId="1BDCD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D8C5D4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3B1F370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输入订单号/客户名称（支持模糊匹配），选择订单状态（草稿/待排产/已排产/已出库）、下单时间范围，点击“查询”按钮筛选销售订单，支持分页展示</w:t>
            </w:r>
          </w:p>
        </w:tc>
      </w:tr>
      <w:tr w14:paraId="6F170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6E52B7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CA2E5F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快速定位目标订单，查看订单进度，提升订单跟踪与管理效率</w:t>
            </w:r>
          </w:p>
        </w:tc>
      </w:tr>
      <w:tr w14:paraId="78C11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350028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0AEA8B7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订单号支持精确匹配，客户名称支持模糊匹配，输入关键词后≤1秒显示匹配结果；2.选择状态/时间范围后，搜索结果同步筛选对应条件的订单；3.搜索结果分页展示，每页默认显示20条记录，展示字段包含“订单号、客户、下单时间、总金额、状态”；4.点击订单号可查看产品明细及订单进度；5.无匹配结果时提示“未查询到符合条件的销售订单”</w:t>
            </w:r>
          </w:p>
        </w:tc>
      </w:tr>
      <w:tr w14:paraId="4ED24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D44CCD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2987936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65F2D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060AC7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41FB7E0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0572A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E24F27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3F71D3A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依赖MES-SL-01销售订单新增功能</w:t>
            </w:r>
          </w:p>
        </w:tc>
      </w:tr>
      <w:tr w14:paraId="7788F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D728A7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FED8F2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支持按“下单时间”升序/降序排序结果</w:t>
            </w:r>
          </w:p>
        </w:tc>
      </w:tr>
    </w:tbl>
    <w:p w14:paraId="77BF2017">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02" w:name="_Toc464"/>
      <w:r>
        <w:rPr>
          <w:rFonts w:hint="default" w:ascii="Times New Roman" w:hAnsi="Times New Roman" w:eastAsia="宋体" w:cs="Times New Roman"/>
          <w:b/>
          <w:kern w:val="0"/>
          <w:szCs w:val="22"/>
          <w:lang w:val="en-US" w:eastAsia="zh-CN"/>
        </w:rPr>
        <w:t>故事3：销售订单修改</w:t>
      </w:r>
      <w:bookmarkEnd w:id="102"/>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20"/>
        <w:gridCol w:w="7546"/>
      </w:tblGrid>
      <w:tr w14:paraId="3E875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240E3E16">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03C4109">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09A6D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316854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01E961F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MES-SL-03</w:t>
            </w:r>
          </w:p>
        </w:tc>
      </w:tr>
      <w:tr w14:paraId="06D1D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46C05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7E2954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167BC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D3CE29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65B686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作为销售专员，我可以在订单未进入生产前修改订单细节</w:t>
            </w:r>
          </w:p>
        </w:tc>
      </w:tr>
      <w:tr w14:paraId="0E7E3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3C4D01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4AFAE2B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销售管理（SL）</w:t>
            </w:r>
          </w:p>
        </w:tc>
      </w:tr>
      <w:tr w14:paraId="51393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588999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1541AB7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销售专员</w:t>
            </w:r>
          </w:p>
        </w:tc>
      </w:tr>
      <w:tr w14:paraId="7ECCB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604E94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B29506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搜索定位状态为“草稿”“待排产”的销售订单，修改客户、产品明细（新增/删除/调整数量）、单价、备注，提交保存修改内容</w:t>
            </w:r>
          </w:p>
        </w:tc>
      </w:tr>
      <w:tr w14:paraId="19E91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4D19C7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6750F14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适配客户需求变更，调整未执行的订单信息，保障订单准确性</w:t>
            </w:r>
          </w:p>
        </w:tc>
      </w:tr>
      <w:tr w14:paraId="1A154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8A408F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471FE66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已排产/已出库的订单禁止修改，提示“该订单已进入生产/发货环节，不可修改”；2.产品数量修改后需≥1，否则提示“数量无效”；3.保存后，订单明细同步更新；4.修改操作有日志记录（操作人、操作时间、修改前后的订单信息）；5.客户修改需选择系统内有效客户，否则提示“请选择有效客户”</w:t>
            </w:r>
          </w:p>
        </w:tc>
      </w:tr>
      <w:tr w14:paraId="18084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2BA684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7D377B4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12F24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E652B2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7807301F">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2</w:t>
            </w:r>
          </w:p>
        </w:tc>
      </w:tr>
      <w:tr w14:paraId="70808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37088F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262FA1A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依赖MES-SL-01销售订单新增功能</w:t>
            </w:r>
          </w:p>
        </w:tc>
      </w:tr>
      <w:tr w14:paraId="1C4FE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88B2FC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AAB439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已提交的“待排产”订单修改后，需重新确认订单状态</w:t>
            </w:r>
          </w:p>
        </w:tc>
      </w:tr>
    </w:tbl>
    <w:p w14:paraId="6784821D">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03" w:name="_Toc15531"/>
      <w:r>
        <w:rPr>
          <w:rFonts w:hint="default" w:ascii="Times New Roman" w:hAnsi="Times New Roman" w:eastAsia="宋体" w:cs="Times New Roman"/>
          <w:b/>
          <w:kern w:val="0"/>
          <w:szCs w:val="22"/>
          <w:lang w:val="en-US" w:eastAsia="zh-CN"/>
        </w:rPr>
        <w:t>故事4：销售订单删除</w:t>
      </w:r>
      <w:bookmarkEnd w:id="103"/>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20"/>
        <w:gridCol w:w="7546"/>
      </w:tblGrid>
      <w:tr w14:paraId="14CC6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4F15F14F">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74642C94">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4CA47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7F783C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73A5890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MES-SL-04</w:t>
            </w:r>
          </w:p>
        </w:tc>
      </w:tr>
      <w:tr w14:paraId="41658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4AE658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4F58788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06A7E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E8F38E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0112A70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作为销售专员，我可以删除状态为草稿的销售订单</w:t>
            </w:r>
          </w:p>
        </w:tc>
      </w:tr>
      <w:tr w14:paraId="2C59B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3795F5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7BE06D3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销售管理（SL）</w:t>
            </w:r>
          </w:p>
        </w:tc>
      </w:tr>
      <w:tr w14:paraId="18A22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5794B0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2A0419F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销售专员</w:t>
            </w:r>
          </w:p>
        </w:tc>
      </w:tr>
      <w:tr w14:paraId="57163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D26E23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DD7E9C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搜索定位状态为“草稿”的销售订单，选择后点击“删除”，确认删除操作</w:t>
            </w:r>
          </w:p>
        </w:tc>
      </w:tr>
      <w:tr w14:paraId="6D522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5FEB7E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35A7EBD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清理无效的草稿订单，精简单据列表，提升订单管理的清晰度</w:t>
            </w:r>
          </w:p>
        </w:tc>
      </w:tr>
      <w:tr w14:paraId="4A5BC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DC215E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2F034F8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确认提示“确认删除该草稿订单吗？删除后不可恢复”；2.非“草稿”状态的订单禁止删除，提示“该订单状态不可删除”；3.删除后，订单列表中不再显示该订单；4.删除操作有日志记录（操作人、操作时间、删除的订单信息）；5.已关联排产计划的草稿单，删除前需先取消关联</w:t>
            </w:r>
          </w:p>
        </w:tc>
      </w:tr>
      <w:tr w14:paraId="198D3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DA159F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ADCEC3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685DE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024FE0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6D39F59">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62C46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D2A052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0DF502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依赖MES-SL-01销售订单新增功能</w:t>
            </w:r>
          </w:p>
        </w:tc>
      </w:tr>
      <w:tr w14:paraId="510E6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BCA0EE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46BB2F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建议删除前确认订单无需再使用</w:t>
            </w:r>
          </w:p>
        </w:tc>
      </w:tr>
    </w:tbl>
    <w:p w14:paraId="5CF04679">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04" w:name="_Toc16025"/>
      <w:r>
        <w:rPr>
          <w:rFonts w:hint="default" w:ascii="Times New Roman" w:hAnsi="Times New Roman" w:eastAsia="宋体" w:cs="Times New Roman"/>
          <w:b/>
          <w:kern w:val="0"/>
          <w:szCs w:val="22"/>
          <w:lang w:val="en-US" w:eastAsia="zh-CN"/>
        </w:rPr>
        <w:t>故事5：销售订单导出</w:t>
      </w:r>
      <w:bookmarkEnd w:id="104"/>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6"/>
        <w:gridCol w:w="7560"/>
      </w:tblGrid>
      <w:tr w14:paraId="24158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1C76EF8C">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06BADD9">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7AA0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B64638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4D4D2FA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MES-SL-05</w:t>
            </w:r>
          </w:p>
        </w:tc>
      </w:tr>
      <w:tr w14:paraId="3E87B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DC0D8B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4E0DAE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6A3FA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FACDFB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F8A64D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作为销售专员，我可以将销售订单列表导出为Excel</w:t>
            </w:r>
          </w:p>
        </w:tc>
      </w:tr>
      <w:tr w14:paraId="3930A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AA9FFD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64A08F9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销售管理（SL）</w:t>
            </w:r>
          </w:p>
        </w:tc>
      </w:tr>
      <w:tr w14:paraId="76432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062AD4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4019CBA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销售专员</w:t>
            </w:r>
          </w:p>
        </w:tc>
      </w:tr>
      <w:tr w14:paraId="524E2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742865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2AE886C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筛选目标销售订单（支持按状态、时间范围筛选），点击“导出”按钮，下载Excel格式的订单列表文件</w:t>
            </w:r>
          </w:p>
        </w:tc>
      </w:tr>
      <w:tr w14:paraId="79CFB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20CD76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233382E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提供线下订单统计、对账的数据源，提升销售数据管理的灵活性</w:t>
            </w:r>
          </w:p>
        </w:tc>
      </w:tr>
      <w:tr w14:paraId="50EA5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4570BD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06C3945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支持按多条件筛选导出数据；2.导出文件包含“订单号、客户、下单时间、产品明细、数量、单价、总金额、状态”；3.导出文件名称格式为“销售订单列表_导出日期_操作人.xlsx”；4.单次导出数据量≤2000条，超出时提示“请缩小筛选范围后导出”；5.导出操作有日志记录（操作人、操作时间、导出数据范围）</w:t>
            </w:r>
          </w:p>
        </w:tc>
      </w:tr>
      <w:tr w14:paraId="69E80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A61CD1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79C2EB1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3139E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10B33B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1E95843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1D6C6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E7E319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4EE1361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依赖MES-SL-02销售订单查询功能</w:t>
            </w:r>
          </w:p>
        </w:tc>
      </w:tr>
      <w:tr w14:paraId="3E74B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84A526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5E0B6B5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导出文件支持直接用于客户对账表制作</w:t>
            </w:r>
          </w:p>
        </w:tc>
      </w:tr>
    </w:tbl>
    <w:p w14:paraId="773C2CB1">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05" w:name="_Toc7169"/>
      <w:r>
        <w:rPr>
          <w:rFonts w:hint="default" w:ascii="Times New Roman" w:hAnsi="Times New Roman" w:eastAsia="宋体" w:cs="Times New Roman"/>
          <w:b/>
          <w:kern w:val="0"/>
          <w:szCs w:val="22"/>
          <w:lang w:val="en-US" w:eastAsia="zh-CN"/>
        </w:rPr>
        <w:t>故事6：销售订单工序排产</w:t>
      </w:r>
      <w:bookmarkEnd w:id="105"/>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9"/>
        <w:gridCol w:w="7567"/>
      </w:tblGrid>
      <w:tr w14:paraId="59BE9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1943FAEB">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BE55D70">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9CB5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BE0CEA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66076C2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MES-SL-06</w:t>
            </w:r>
          </w:p>
        </w:tc>
      </w:tr>
      <w:tr w14:paraId="0C234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9F2EA9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2A8CA2F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44DB3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8092D0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06039A2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作为生产计划员，我需要为销售订单进行工序排产（定义每道工序的领料和报工规则），以便系统生成生产工单</w:t>
            </w:r>
          </w:p>
        </w:tc>
      </w:tr>
      <w:tr w14:paraId="00FCC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AD342E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E0B1CC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销售管理（SL）</w:t>
            </w:r>
          </w:p>
        </w:tc>
      </w:tr>
      <w:tr w14:paraId="01359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6C969E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0FCF53D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生产计划员</w:t>
            </w:r>
          </w:p>
        </w:tc>
      </w:tr>
      <w:tr w14:paraId="16EDC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69EBB6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4E15691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选择待排产的销售订单，关联产品BOM，定义每道工序的执行工位、领料规则（按BOM比例/固定数量）、报工标准，提交后系统生成对应生产工单</w:t>
            </w:r>
          </w:p>
        </w:tc>
      </w:tr>
      <w:tr w14:paraId="58B91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73E560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59B825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将销售订单转化为可执行的生产任务，明确工序要求与领料/报工规则，保障生产流程的规范性</w:t>
            </w:r>
          </w:p>
        </w:tc>
      </w:tr>
      <w:tr w14:paraId="77507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5610A8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0736688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仅“待排产”状态的订单可排产，否则提示“该订单状态不可排产”；2.需关联有效的产品BOM，否则提示“请选择该产品对应的BOM”；3.每道工序需选择有效工位，否则提示“请选择有效工位”；4.排产完成后，订单状态更新为“已排产”，系统自动生成生产工单；5.排产操作有日志记录（操作人、操作时间、排产订单及工序信息）</w:t>
            </w:r>
          </w:p>
        </w:tc>
      </w:tr>
      <w:tr w14:paraId="70F6B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C70BB4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39CC7B7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05B2D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58191A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10981ACC">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5</w:t>
            </w:r>
          </w:p>
        </w:tc>
      </w:tr>
      <w:tr w14:paraId="5636A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69C5E6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645F6E6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依赖MES-SL-01销售订单新增、MES-BD-25物料BOM新增、MES-BD-13工位信息新增功能</w:t>
            </w:r>
          </w:p>
        </w:tc>
      </w:tr>
      <w:tr w14:paraId="479D2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1964B0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35FCBE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工序排产支持复制同类订单的排产模板，提升效率</w:t>
            </w:r>
          </w:p>
        </w:tc>
      </w:tr>
    </w:tbl>
    <w:p w14:paraId="7C4D89F9">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06" w:name="_Toc10783"/>
      <w:r>
        <w:rPr>
          <w:rFonts w:hint="default" w:ascii="Times New Roman" w:hAnsi="Times New Roman" w:eastAsia="宋体" w:cs="Times New Roman"/>
          <w:b/>
          <w:kern w:val="0"/>
          <w:szCs w:val="22"/>
          <w:lang w:val="en-US" w:eastAsia="zh-CN"/>
        </w:rPr>
        <w:t>故事7：销售出库操作</w:t>
      </w:r>
      <w:bookmarkEnd w:id="106"/>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8"/>
        <w:gridCol w:w="7578"/>
      </w:tblGrid>
      <w:tr w14:paraId="72C37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1867C606">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E84CD0F">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0E00F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7B35A3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07BDD30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MES-SL-07</w:t>
            </w:r>
          </w:p>
        </w:tc>
      </w:tr>
      <w:tr w14:paraId="75E7D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29DCC1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57F5855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26B44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7C4493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07D4E44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作为仓管员，我需要在成品入库后对销售订单执行出库操作，以便完成发货流程</w:t>
            </w:r>
          </w:p>
        </w:tc>
      </w:tr>
      <w:tr w14:paraId="3ECF3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0F5697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702E98F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销售管理（SL）</w:t>
            </w:r>
          </w:p>
        </w:tc>
      </w:tr>
      <w:tr w14:paraId="6D71B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03B845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4D16C53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仓管员</w:t>
            </w:r>
          </w:p>
        </w:tc>
      </w:tr>
      <w:tr w14:paraId="0B577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90D415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77421C2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选择已排产且成品已入库的销售订单，确认出库产品数量、出库仓库，填写物流信息，提交后系统扣减对应成品库存</w:t>
            </w:r>
          </w:p>
        </w:tc>
      </w:tr>
      <w:tr w14:paraId="225BC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8CDA8C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25E3C3D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完成销售订单的发货流程，同步扣减库存，保障库存数据与实际发货一致</w:t>
            </w:r>
          </w:p>
        </w:tc>
      </w:tr>
      <w:tr w14:paraId="77C8B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6B4B97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1B74C90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仅“已排产”且成品库存≥订单数量的订单可出库，否则提示“该订单成品未入库/库存不足”；2.出库数量需≤订单数量且≤成品库存，否则提示“出库数量无效”；3.提交后，订单状态更新为“已出库”，系统自动扣减对应成品库存；4.需填写物流单号（必填），支持关联物流承运商；5.出库操作有日志记录（操作人、操作时间、出库订单及物流信息）</w:t>
            </w:r>
          </w:p>
        </w:tc>
      </w:tr>
      <w:tr w14:paraId="6AC72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0B5C4E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9E1E47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78CB4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F1FDCD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784418AA">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2</w:t>
            </w:r>
          </w:p>
        </w:tc>
      </w:tr>
      <w:tr w14:paraId="015BD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9D514B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0062405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依赖MES-SL-01销售订单新增、MES-WH-01仓库信息新增、MES-WH-05即时库存查询功能</w:t>
            </w:r>
          </w:p>
        </w:tc>
      </w:tr>
      <w:tr w14:paraId="48594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89BAAF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6032990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出库操作完成后，支持打印出库单作为发货凭证</w:t>
            </w:r>
          </w:p>
        </w:tc>
      </w:tr>
    </w:tbl>
    <w:p w14:paraId="56981E67">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07" w:name="_Toc23795"/>
      <w:r>
        <w:rPr>
          <w:rFonts w:hint="default" w:ascii="Times New Roman" w:hAnsi="Times New Roman" w:eastAsia="宋体" w:cs="Times New Roman"/>
          <w:b/>
          <w:kern w:val="0"/>
          <w:szCs w:val="22"/>
          <w:lang w:val="en-US" w:eastAsia="zh-CN"/>
        </w:rPr>
        <w:t>故事8：销售出库单新增</w:t>
      </w:r>
      <w:bookmarkEnd w:id="107"/>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13"/>
        <w:gridCol w:w="7553"/>
      </w:tblGrid>
      <w:tr w14:paraId="022B7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A66522C">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7EFACA69">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480D7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FE873D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1EE8C28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MES-SL-08</w:t>
            </w:r>
          </w:p>
        </w:tc>
      </w:tr>
      <w:tr w14:paraId="34EEA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6F2076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9845A4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77C5B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DD0241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2A648BE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作为仓管员，我可以直接新增销售出库单（用于无订单出库场景）</w:t>
            </w:r>
          </w:p>
        </w:tc>
      </w:tr>
      <w:tr w14:paraId="32539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4A55EB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71C7F8C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销售管理（SL）</w:t>
            </w:r>
          </w:p>
        </w:tc>
      </w:tr>
      <w:tr w14:paraId="5012F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93FAFC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084066D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仓管员</w:t>
            </w:r>
          </w:p>
        </w:tc>
      </w:tr>
      <w:tr w14:paraId="4DEF4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1C35FE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35609B6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选择客户、出库仓库，添加产品明细（成品、数量），填写物流信息、备注，提交保存生成销售出库单（状态为“草稿”）</w:t>
            </w:r>
          </w:p>
        </w:tc>
      </w:tr>
      <w:tr w14:paraId="77E10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556B07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294EDC2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适配无销售订单的特殊出库场景，规范此类出库的流程与记录</w:t>
            </w:r>
          </w:p>
        </w:tc>
      </w:tr>
      <w:tr w14:paraId="12D65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5299CF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47DF96F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客户、出库仓库、产品明细为空时，提交提示“请填写必填项”；2.产品需为成品类物料，否则提示“仅支持成品物料出库”；3.出库数量需≤成品库存，否则提示“库存不足”；4.出库单号自动生成（格式：SL-OUT-日期-6位序号），支持唯一性校验；5.新增操作有日志记录（操作人、操作时间、出库单信息）</w:t>
            </w:r>
          </w:p>
        </w:tc>
      </w:tr>
      <w:tr w14:paraId="52D7A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ECC43A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78A5F65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77CEF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EE2117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B7657A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10D19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239362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3E37495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依赖MES-BD-29客户信息新增、MES-WH-01仓库信息新增、MES-BD-21物料信息新增功能</w:t>
            </w:r>
          </w:p>
        </w:tc>
      </w:tr>
      <w:tr w14:paraId="2C41C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91E903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87A440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无订单出库需填写“出库原因”（必填），如“样品发货”“售后换货”</w:t>
            </w:r>
          </w:p>
        </w:tc>
      </w:tr>
    </w:tbl>
    <w:p w14:paraId="73541BA6">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08" w:name="_Toc31840"/>
      <w:r>
        <w:rPr>
          <w:rFonts w:hint="default" w:ascii="Times New Roman" w:hAnsi="Times New Roman" w:eastAsia="宋体" w:cs="Times New Roman"/>
          <w:b/>
          <w:kern w:val="0"/>
          <w:szCs w:val="22"/>
          <w:lang w:val="en-US" w:eastAsia="zh-CN"/>
        </w:rPr>
        <w:t>故事9：销售出库单查询</w:t>
      </w:r>
      <w:bookmarkEnd w:id="108"/>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0"/>
        <w:gridCol w:w="7586"/>
      </w:tblGrid>
      <w:tr w14:paraId="2F384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3B54E463">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39DD1C4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64F71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5C8D50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15BCFA0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MES-SL-09</w:t>
            </w:r>
          </w:p>
        </w:tc>
      </w:tr>
      <w:tr w14:paraId="4F819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7EDF27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3687509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6AAFE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EF15B4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241EA1D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作为相关业务人员，我可以搜索销售出库单</w:t>
            </w:r>
          </w:p>
        </w:tc>
      </w:tr>
      <w:tr w14:paraId="7B7B2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40AF12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720699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销售管理（SL）</w:t>
            </w:r>
          </w:p>
        </w:tc>
      </w:tr>
      <w:tr w14:paraId="4FD45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F11F7C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0ACFAEC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相关业务人员（仓管员、销售专员、管理人员等）</w:t>
            </w:r>
          </w:p>
        </w:tc>
      </w:tr>
      <w:tr w14:paraId="105AB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3F62E1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26E9C75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输入出库单号/客户名称/物流单号（支持模糊匹配），选择出库仓库、出库时间范围，点击“查询”按钮筛选销售出库单，支持分页展示</w:t>
            </w:r>
          </w:p>
        </w:tc>
      </w:tr>
      <w:tr w14:paraId="54968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C31F84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01652ED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快速定位目标出库单，查看出库详情与物流信息，提升出库流程的跟踪效率</w:t>
            </w:r>
          </w:p>
        </w:tc>
      </w:tr>
      <w:tr w14:paraId="1A96E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6F9F55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66DF9C6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出库单号支持精确匹配，客户名称/物流单号支持模糊匹配，输入关键词后≤1秒显示匹配结果；2.选择仓库/时间范围后，搜索结果同步筛选对应条件的出库单；3.搜索结果分页展示，每页默认显示20条记录，展示字段包含“出库单号、客户、出库时间、物流单号、状态”；4.点击出库单号可查看产品明细及物流信息；5.无匹配结果时提示“未查询到符合条件的销售出库单”</w:t>
            </w:r>
          </w:p>
        </w:tc>
      </w:tr>
      <w:tr w14:paraId="152A1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A95AEC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393C37A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56358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4CBFAF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752DC4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155AE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78E688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1598D3C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依赖MES-SL-08销售出库单新增功能</w:t>
            </w:r>
          </w:p>
        </w:tc>
      </w:tr>
      <w:tr w14:paraId="0C9EA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733EF1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5540AE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支持按“出库时间”升序/降序排序结果</w:t>
            </w:r>
          </w:p>
        </w:tc>
      </w:tr>
    </w:tbl>
    <w:p w14:paraId="4D291048">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09" w:name="_Toc18445"/>
      <w:r>
        <w:rPr>
          <w:rFonts w:hint="default" w:ascii="Times New Roman" w:hAnsi="Times New Roman" w:eastAsia="宋体" w:cs="Times New Roman"/>
          <w:b/>
          <w:kern w:val="0"/>
          <w:szCs w:val="22"/>
          <w:lang w:val="en-US" w:eastAsia="zh-CN"/>
        </w:rPr>
        <w:t>故事10：销售出库单修改</w:t>
      </w:r>
      <w:bookmarkEnd w:id="109"/>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10"/>
        <w:gridCol w:w="7556"/>
      </w:tblGrid>
      <w:tr w14:paraId="45FDD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FEFA04E">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70697347">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7B38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FEB71B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68CBDAF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MES-SL-10</w:t>
            </w:r>
          </w:p>
        </w:tc>
      </w:tr>
      <w:tr w14:paraId="2AAE2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798042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0771DF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0E162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0C8A17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287921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作为制单人，我可以在出库单提交前修改出库信息</w:t>
            </w:r>
          </w:p>
        </w:tc>
      </w:tr>
      <w:tr w14:paraId="48F64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78766A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C029A0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销售管理（SL）</w:t>
            </w:r>
          </w:p>
        </w:tc>
      </w:tr>
      <w:tr w14:paraId="05E3C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257E0C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1AFC07E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制单人（仓管员）</w:t>
            </w:r>
          </w:p>
        </w:tc>
      </w:tr>
      <w:tr w14:paraId="31C2A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F7A990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4D13CD4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搜索定位状态为“草稿”的销售出库单，修改客户、出库仓库、产品明细（新增/删除/调整数量）、物流信息、备注，提交保存修改内容</w:t>
            </w:r>
          </w:p>
        </w:tc>
      </w:tr>
      <w:tr w14:paraId="59073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B28231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A26081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调整未提交的出库信息，适配特殊出库的需求变更，保障出库单的准确性</w:t>
            </w:r>
          </w:p>
        </w:tc>
      </w:tr>
      <w:tr w14:paraId="39FDE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8A190F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1A472B3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仅“草稿”状态的出库单可修改，其他状态的单据提示“该单据已提交，不可修改”；2.出库数量修改后需≤成品库存，否则提示“库存不足”；3.保存后，出库单明细同步更新；4.修改操作有日志记录（操作人、操作时间、修改前后的出库单信息）；5.客户修改需选择系统内有效客户，否则提示“请选择有效客户”</w:t>
            </w:r>
          </w:p>
        </w:tc>
      </w:tr>
      <w:tr w14:paraId="4D4F0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6F2601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373C1FA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418AB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D6BACC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18AF600">
            <w:pPr>
              <w:keepNext w:val="0"/>
              <w:keepLines w:val="0"/>
              <w:widowControl/>
              <w:suppressLineNumbers w:val="0"/>
              <w:spacing w:before="0" w:beforeAutospacing="0" w:after="0" w:afterAutospacing="0" w:line="288" w:lineRule="atLeast"/>
              <w:ind w:left="0" w:right="0"/>
              <w:jc w:val="left"/>
              <w:rPr>
                <w:color w:val="000000"/>
                <w:sz w:val="19"/>
                <w:szCs w:val="19"/>
              </w:rPr>
            </w:pPr>
            <w:r>
              <w:rPr>
                <w:rFonts w:hint="eastAsia" w:ascii="宋体" w:hAnsi="宋体" w:eastAsia="宋体" w:cs="宋体"/>
                <w:color w:val="000000"/>
                <w:kern w:val="0"/>
                <w:sz w:val="19"/>
                <w:szCs w:val="19"/>
                <w:lang w:val="en-US" w:eastAsia="zh-CN" w:bidi="ar"/>
              </w:rPr>
              <w:t>2</w:t>
            </w:r>
          </w:p>
        </w:tc>
      </w:tr>
      <w:tr w14:paraId="33D9D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99122A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7689D44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依赖MES-SL-08销售出库单新增功能</w:t>
            </w:r>
          </w:p>
        </w:tc>
      </w:tr>
      <w:tr w14:paraId="75661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A4E0E1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4F9DD95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已提交的出库单需先撤回提交，再执行修改</w:t>
            </w:r>
          </w:p>
        </w:tc>
      </w:tr>
    </w:tbl>
    <w:p w14:paraId="3A6BEEC4">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10" w:name="_Toc12820"/>
      <w:r>
        <w:rPr>
          <w:rFonts w:hint="default" w:ascii="Times New Roman" w:hAnsi="Times New Roman" w:eastAsia="宋体" w:cs="Times New Roman"/>
          <w:b/>
          <w:kern w:val="0"/>
          <w:szCs w:val="22"/>
          <w:lang w:val="en-US" w:eastAsia="zh-CN"/>
        </w:rPr>
        <w:t>故事11：销售出库单删除</w:t>
      </w:r>
      <w:bookmarkEnd w:id="110"/>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16"/>
        <w:gridCol w:w="7550"/>
      </w:tblGrid>
      <w:tr w14:paraId="3C73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FB6290B">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2323ECE6">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75C56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1257FC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27DDD4F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MES-SL-11</w:t>
            </w:r>
          </w:p>
        </w:tc>
      </w:tr>
      <w:tr w14:paraId="1D2C1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EF7547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77A263B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21F2E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BC328C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078E280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作为制单人，我可以删除状态为草稿的出库单</w:t>
            </w:r>
          </w:p>
        </w:tc>
      </w:tr>
      <w:tr w14:paraId="77128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7B5E0E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29B9325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销售管理（SL）</w:t>
            </w:r>
          </w:p>
        </w:tc>
      </w:tr>
      <w:tr w14:paraId="6677F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31E07C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ACD3EB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制单人（仓管员）</w:t>
            </w:r>
          </w:p>
        </w:tc>
      </w:tr>
      <w:tr w14:paraId="07B09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659C3C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0B5A51A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搜索定位状态为“草稿”的销售出库单，选择后点击“删除”，确认删除操作</w:t>
            </w:r>
          </w:p>
        </w:tc>
      </w:tr>
      <w:tr w14:paraId="78AA8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E3707B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108143B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清理无效的草稿出库单，精简单据列表，提升出库单管理的清晰度</w:t>
            </w:r>
          </w:p>
        </w:tc>
      </w:tr>
      <w:tr w14:paraId="54F94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F34F0A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5392B9B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确认提示“确认删除该草稿出库单吗？删除后不可恢复”；2.非“草稿”状态的出库单禁止删除，提示“该单据状态不可删除”；3.删除后，出库单列表中不再显示该单据；4.删除操作有日志记录（操作人、操作时间、删除的出库单信息）；5.已关联库存的草稿单，删除后不影响实际库存</w:t>
            </w:r>
          </w:p>
        </w:tc>
      </w:tr>
      <w:tr w14:paraId="0572C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FF7339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E0AE48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475A2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37773E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0D03B6E8">
            <w:pPr>
              <w:keepNext w:val="0"/>
              <w:keepLines w:val="0"/>
              <w:widowControl/>
              <w:suppressLineNumbers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32F8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5EFD5C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95A09E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依赖MES-SL-08销售出库单新增功能</w:t>
            </w:r>
          </w:p>
        </w:tc>
      </w:tr>
      <w:tr w14:paraId="0108D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278763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72CB75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建议删除前确认出库单无需再使用</w:t>
            </w:r>
          </w:p>
        </w:tc>
      </w:tr>
    </w:tbl>
    <w:p w14:paraId="5FB8CB68">
      <w:pPr>
        <w:pStyle w:val="3"/>
        <w:rPr>
          <w:rFonts w:hint="default"/>
          <w:lang w:val="en-US" w:eastAsia="zh-CN"/>
        </w:rPr>
      </w:pPr>
    </w:p>
    <w:p w14:paraId="6E827B4E">
      <w:pPr>
        <w:pStyle w:val="4"/>
        <w:numPr>
          <w:ilvl w:val="1"/>
          <w:numId w:val="2"/>
        </w:numPr>
        <w:spacing w:after="156"/>
        <w:ind w:left="567" w:leftChars="0" w:hanging="567" w:firstLineChars="0"/>
        <w:jc w:val="left"/>
        <w:rPr>
          <w:rFonts w:hint="default"/>
          <w:lang w:val="en-US" w:eastAsia="zh-CN"/>
        </w:rPr>
      </w:pPr>
      <w:r>
        <w:rPr>
          <w:rFonts w:hint="eastAsia"/>
          <w:lang w:val="en-US" w:eastAsia="zh-CN"/>
        </w:rPr>
        <w:t>采购管理（PO）</w:t>
      </w:r>
    </w:p>
    <w:p w14:paraId="019D3F0D">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11" w:name="_Toc27653"/>
      <w:r>
        <w:rPr>
          <w:rFonts w:hint="default" w:ascii="Times New Roman" w:hAnsi="Times New Roman" w:eastAsia="宋体" w:cs="Times New Roman"/>
          <w:b/>
          <w:kern w:val="0"/>
          <w:szCs w:val="22"/>
          <w:lang w:val="en-US" w:eastAsia="zh-CN"/>
        </w:rPr>
        <w:t>故事1：采购订单新增</w:t>
      </w:r>
      <w:bookmarkEnd w:id="111"/>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0"/>
        <w:gridCol w:w="7586"/>
      </w:tblGrid>
      <w:tr w14:paraId="6E780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6DB6A4E6">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58233BFE">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1E89C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6DCC3B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0C375E6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MES-PO-01</w:t>
            </w:r>
          </w:p>
        </w:tc>
      </w:tr>
      <w:tr w14:paraId="2B8E3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99419E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0F36679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51D85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6E9C7B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0E48558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作为采购专员，我需要新增采购订单（供应商、物料、数量），以便向供应商下达采购指令</w:t>
            </w:r>
          </w:p>
        </w:tc>
      </w:tr>
      <w:tr w14:paraId="11BCF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3B81EC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64C7C52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采购管理（PO）</w:t>
            </w:r>
          </w:p>
        </w:tc>
      </w:tr>
      <w:tr w14:paraId="461D5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0419F7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4B3B9E2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采购专员</w:t>
            </w:r>
          </w:p>
        </w:tc>
      </w:tr>
      <w:tr w14:paraId="172A2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A9C412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0420010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选择供应商，添加物料明细（物料、采购数量、单价），填写订单备注，选择订单状态（草稿/待审核），提交保存新增采购订单</w:t>
            </w:r>
          </w:p>
        </w:tc>
      </w:tr>
      <w:tr w14:paraId="38751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2DFBB2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548B8F6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规范采购指令下达流程，建立标准化采购订单体系，为后续入库、对账提供依据</w:t>
            </w:r>
          </w:p>
        </w:tc>
      </w:tr>
      <w:tr w14:paraId="02219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81E251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58D35B9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供应商、物料明细、采购数量为空时，提交提示“请填写必填项”；2.供应商需选择系统内有效供应商，物料需选择系统内有效物料，否则提示“请选择有效供应商/物料”；3.采购订单号自动生成（格式：PO-ORD-日期-6位序号），且支持唯一性校验；4.选择“待审核”后订单状态为“待审核”，选择“草稿”后状态为“草稿”；5.新增操作有日志记录（操作人、操作时间、订单信息）</w:t>
            </w:r>
          </w:p>
        </w:tc>
      </w:tr>
      <w:tr w14:paraId="281E2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73A8BD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6E450C5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11A7C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53F63A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D88018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23517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73CF27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04F8ADF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依赖MES-BD-01供应商信息新增、MES-BD-21物料信息新增功能</w:t>
            </w:r>
          </w:p>
        </w:tc>
      </w:tr>
      <w:tr w14:paraId="46955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E20C65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153EEC9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物料单价支持自动关联供应商报价，也可手动调整</w:t>
            </w:r>
          </w:p>
        </w:tc>
      </w:tr>
    </w:tbl>
    <w:p w14:paraId="76E241F8">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12" w:name="_Toc30866"/>
      <w:r>
        <w:rPr>
          <w:rFonts w:hint="default" w:ascii="Times New Roman" w:hAnsi="Times New Roman" w:eastAsia="宋体" w:cs="Times New Roman"/>
          <w:b/>
          <w:kern w:val="0"/>
          <w:szCs w:val="22"/>
          <w:lang w:val="en-US" w:eastAsia="zh-CN"/>
        </w:rPr>
        <w:t>故事2：采购订单查询</w:t>
      </w:r>
      <w:bookmarkEnd w:id="112"/>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8"/>
        <w:gridCol w:w="7578"/>
      </w:tblGrid>
      <w:tr w14:paraId="45B7F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461B1B43">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52946C74">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4EE61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A0BA53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610D373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MES-PO-02</w:t>
            </w:r>
          </w:p>
        </w:tc>
      </w:tr>
      <w:tr w14:paraId="5B8B4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CB7F42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0B09480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344A9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ED92B8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79B2729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作为采购专员或管理人员，我可以搜索采购订单</w:t>
            </w:r>
          </w:p>
        </w:tc>
      </w:tr>
      <w:tr w14:paraId="35236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60CCCE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7B8D8D6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采购管理（PO）</w:t>
            </w:r>
          </w:p>
        </w:tc>
      </w:tr>
      <w:tr w14:paraId="7BB05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AC5F24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12EBB5C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采购专员/管理人员</w:t>
            </w:r>
          </w:p>
        </w:tc>
      </w:tr>
      <w:tr w14:paraId="5F7F6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7E6E29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0113677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输入订单号/供应商名称（支持模糊匹配），选择订单状态（草稿/待审核/已审核/已入库）、下单时间范围，点击“查询”按钮筛选采购订单，支持分页展示</w:t>
            </w:r>
          </w:p>
        </w:tc>
      </w:tr>
      <w:tr w14:paraId="28EB6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779739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5069180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快速定位目标采购订单，查看订单进度，提升采购流程跟踪与管理效率</w:t>
            </w:r>
          </w:p>
        </w:tc>
      </w:tr>
      <w:tr w14:paraId="6294C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712809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25406CA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订单号支持精确匹配，供应商名称支持模糊匹配，输入关键词后≤1秒显示匹配结果；2.选择状态/时间范围后，搜索结果同步筛选对应条件的订单；3.搜索结果分页展示，每页默认显示20条记录，展示字段包含“订单号、供应商、下单时间、总金额、状态”；4.点击订单号可查看物料明细及订单进度；5.无匹配结果时提示“未查询到符合条件的采购订单”</w:t>
            </w:r>
          </w:p>
        </w:tc>
      </w:tr>
      <w:tr w14:paraId="1DFCF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93FE04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2513785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6443F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55B34D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44017F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1F883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D64ACB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78ED398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依赖MES-PO-01采购订单新增功能</w:t>
            </w:r>
          </w:p>
        </w:tc>
      </w:tr>
      <w:tr w14:paraId="66E8A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52BBAA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58EE955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支持按“下单时间”升序/降序排序结果</w:t>
            </w:r>
          </w:p>
        </w:tc>
      </w:tr>
    </w:tbl>
    <w:p w14:paraId="1121E6B0">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13" w:name="_Toc31870"/>
      <w:r>
        <w:rPr>
          <w:rFonts w:hint="default" w:ascii="Times New Roman" w:hAnsi="Times New Roman" w:eastAsia="宋体" w:cs="Times New Roman"/>
          <w:b/>
          <w:kern w:val="0"/>
          <w:szCs w:val="22"/>
          <w:lang w:val="en-US" w:eastAsia="zh-CN"/>
        </w:rPr>
        <w:t>故事3：采购订单修改</w:t>
      </w:r>
      <w:bookmarkEnd w:id="113"/>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15"/>
        <w:gridCol w:w="7551"/>
      </w:tblGrid>
      <w:tr w14:paraId="5FCE7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68B8BDF4">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BCA8B79">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4F06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10CA13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570575C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MES-PO-03</w:t>
            </w:r>
          </w:p>
        </w:tc>
      </w:tr>
      <w:tr w14:paraId="640EC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B09664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2B00823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0449B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079AD9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9AA534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作为采购专员，我可以在订单审核前修改采购信息</w:t>
            </w:r>
          </w:p>
        </w:tc>
      </w:tr>
      <w:tr w14:paraId="00916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31AB26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58D1EC7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采购管理（PO）</w:t>
            </w:r>
          </w:p>
        </w:tc>
      </w:tr>
      <w:tr w14:paraId="460AE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D4807B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0EF9FE6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采购专员</w:t>
            </w:r>
          </w:p>
        </w:tc>
      </w:tr>
      <w:tr w14:paraId="4822A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C3AD8B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4670B0B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搜索定位状态为“草稿”“待审核”的采购订单，修改供应商、物料明细（新增/删除/调整数量）、单价、备注，提交保存修改内容</w:t>
            </w:r>
          </w:p>
        </w:tc>
      </w:tr>
      <w:tr w14:paraId="74672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9CC503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1903CB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适配采购需求变更，调整未审核的订单信息，保障采购订单的准确性</w:t>
            </w:r>
          </w:p>
        </w:tc>
      </w:tr>
      <w:tr w14:paraId="45A92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26C2B3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1FEACF9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已审核/已入库的订单禁止修改，提示“该订单已进入审核/入库环节，不可修改”；2.采购数量修改后需≥1，否则提示“数量无效”；3.保存后，订单明细同步更新；4.修改操作有日志记录（操作人、操作时间、修改前后的订单信息）；5.供应商修改需选择系统内有效供应商，否则提示“请选择有效供应商”</w:t>
            </w:r>
          </w:p>
        </w:tc>
      </w:tr>
      <w:tr w14:paraId="764C7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B37456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6AF44C3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31694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0A41B1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32BD8E2B">
            <w:pPr>
              <w:keepNext w:val="0"/>
              <w:keepLines w:val="0"/>
              <w:widowControl/>
              <w:suppressLineNumbers w:val="0"/>
              <w:bidi w:val="0"/>
              <w:spacing w:before="0" w:beforeAutospacing="0" w:after="0" w:afterAutospacing="0" w:line="288" w:lineRule="atLeast"/>
              <w:ind w:left="0" w:right="0"/>
              <w:jc w:val="left"/>
              <w:rPr>
                <w:rFonts w:hint="default" w:eastAsiaTheme="minorEastAsia"/>
                <w:color w:val="000000"/>
                <w:sz w:val="19"/>
                <w:szCs w:val="19"/>
                <w:lang w:val="en-US" w:eastAsia="zh-CN"/>
              </w:rPr>
            </w:pPr>
            <w:r>
              <w:rPr>
                <w:rFonts w:hint="eastAsia"/>
                <w:color w:val="000000"/>
                <w:sz w:val="19"/>
                <w:szCs w:val="19"/>
                <w:lang w:val="en-US" w:eastAsia="zh-CN"/>
              </w:rPr>
              <w:t>2</w:t>
            </w:r>
          </w:p>
        </w:tc>
      </w:tr>
      <w:tr w14:paraId="242C5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5CC62B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782095C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依赖MES-PO-01采购订单新增功能</w:t>
            </w:r>
          </w:p>
        </w:tc>
      </w:tr>
      <w:tr w14:paraId="3DFC1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B86D60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D20BB4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已提交的“待审核”订单修改后，需重新提交审核</w:t>
            </w:r>
          </w:p>
        </w:tc>
      </w:tr>
    </w:tbl>
    <w:p w14:paraId="4256E871">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14" w:name="_Toc10732"/>
      <w:r>
        <w:rPr>
          <w:rFonts w:hint="default" w:ascii="Times New Roman" w:hAnsi="Times New Roman" w:eastAsia="宋体" w:cs="Times New Roman"/>
          <w:b/>
          <w:kern w:val="0"/>
          <w:szCs w:val="22"/>
          <w:lang w:val="en-US" w:eastAsia="zh-CN"/>
        </w:rPr>
        <w:t>故事4：采购订单删除</w:t>
      </w:r>
      <w:bookmarkEnd w:id="114"/>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23"/>
        <w:gridCol w:w="7543"/>
      </w:tblGrid>
      <w:tr w14:paraId="2F701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37AC87F8">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F5701C6">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7E5C5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6F1133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055B421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MES-PO-04</w:t>
            </w:r>
          </w:p>
        </w:tc>
      </w:tr>
      <w:tr w14:paraId="074B0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6FB9F7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017E1B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1B72B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EDE163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1A3527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作为采购专员，我可以删除状态为草稿的采购订单</w:t>
            </w:r>
          </w:p>
        </w:tc>
      </w:tr>
      <w:tr w14:paraId="3C315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769AC7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46C4D4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采购管理（PO）</w:t>
            </w:r>
          </w:p>
        </w:tc>
      </w:tr>
      <w:tr w14:paraId="5DF79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B2CDFF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3DDF2E1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采购专员</w:t>
            </w:r>
          </w:p>
        </w:tc>
      </w:tr>
      <w:tr w14:paraId="008F9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642B5C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5EA7F22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搜索定位状态为“草稿”的采购订单，选择后点击“删除”，确认删除操作</w:t>
            </w:r>
          </w:p>
        </w:tc>
      </w:tr>
      <w:tr w14:paraId="20929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B58E99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3A4427F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清理无效的草稿采购订单，精简单据列表，提升采购订单管理的清晰度</w:t>
            </w:r>
          </w:p>
        </w:tc>
      </w:tr>
      <w:tr w14:paraId="6D235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07EC8A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6593E4C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确认提示“确认删除该草稿订单吗？删除后不可恢复”；2.非“草稿”状态的订单禁止删除，提示“该订单状态不可删除”；3.删除后，订单列表中不再显示该订单；4.删除操作有日志记录（操作人、操作时间、删除的订单信息）；5.已关联报价的草稿单，删除前需先取消关联</w:t>
            </w:r>
          </w:p>
        </w:tc>
      </w:tr>
      <w:tr w14:paraId="2115E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BC45A1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275F51C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74D99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552D2F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B9406EF">
            <w:pPr>
              <w:keepNext w:val="0"/>
              <w:keepLines w:val="0"/>
              <w:widowControl/>
              <w:suppressLineNumbers w:val="0"/>
              <w:bidi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1</w:t>
            </w:r>
          </w:p>
        </w:tc>
      </w:tr>
      <w:tr w14:paraId="05AEA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425A04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405BB9F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依赖MES-PO-01采购订单新增功能</w:t>
            </w:r>
          </w:p>
        </w:tc>
      </w:tr>
      <w:tr w14:paraId="21DBA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54AFFC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31AB703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建议删除前确认订单无需再使用</w:t>
            </w:r>
          </w:p>
        </w:tc>
      </w:tr>
    </w:tbl>
    <w:p w14:paraId="27B5E1C7">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15" w:name="_Toc5182"/>
      <w:r>
        <w:rPr>
          <w:rFonts w:hint="default" w:ascii="Times New Roman" w:hAnsi="Times New Roman" w:eastAsia="宋体" w:cs="Times New Roman"/>
          <w:b/>
          <w:kern w:val="0"/>
          <w:szCs w:val="22"/>
          <w:lang w:val="en-US" w:eastAsia="zh-CN"/>
        </w:rPr>
        <w:t>故事5：采购订单审核</w:t>
      </w:r>
      <w:bookmarkEnd w:id="115"/>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4"/>
        <w:gridCol w:w="7562"/>
      </w:tblGrid>
      <w:tr w14:paraId="0C2BD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31F034EC">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21D8FDE5">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2FED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103045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5EC501D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MES-PO-05</w:t>
            </w:r>
          </w:p>
        </w:tc>
      </w:tr>
      <w:tr w14:paraId="1CDD5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FA37D9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6129115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5EFDC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463011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18943FF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作为采购经理，我需要审核采购订单，通过后方可执行入库</w:t>
            </w:r>
          </w:p>
        </w:tc>
      </w:tr>
      <w:tr w14:paraId="10DE9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729FD4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20ED4A7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采购管理（PO）</w:t>
            </w:r>
          </w:p>
        </w:tc>
      </w:tr>
      <w:tr w14:paraId="6DF7D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267B04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762EB2D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采购经理</w:t>
            </w:r>
          </w:p>
        </w:tc>
      </w:tr>
      <w:tr w14:paraId="05604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25FB2D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E37378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搜索定位状态为“待审核”的采购订单，查看物料明细及供应商信息，选择“审核通过”或“审核不通过”，填写审核备注，提交操作</w:t>
            </w:r>
          </w:p>
        </w:tc>
      </w:tr>
      <w:tr w14:paraId="34874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578E9C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23380C4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管控采购订单的合规性，审核通过后允许执行入库，保障采购流程的规范性</w:t>
            </w:r>
          </w:p>
        </w:tc>
      </w:tr>
      <w:tr w14:paraId="68422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84A753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3100087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仅“待审核”状态的订单可审核，其他状态的单据提示“该单据状态不可审核”；2.审核通过时：订单状态更新为“已审核”，允许后续执行入库操作；3.审核不通过时：订单状态更新为“已驳回”，填写驳回原因（必填）；4.审核操作有日志记录（操作人、操作时间、审核结果、备注）；5.审核通过后的订单不可再修改/删除</w:t>
            </w:r>
          </w:p>
        </w:tc>
      </w:tr>
      <w:tr w14:paraId="492D0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42B035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BF11E1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0B258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F075DE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12849AE">
            <w:pPr>
              <w:keepNext w:val="0"/>
              <w:keepLines w:val="0"/>
              <w:widowControl/>
              <w:suppressLineNumbers w:val="0"/>
              <w:bidi w:val="0"/>
              <w:spacing w:before="0" w:beforeAutospacing="0" w:after="0" w:afterAutospacing="0" w:line="288" w:lineRule="atLeast"/>
              <w:ind w:left="0" w:right="0"/>
              <w:jc w:val="left"/>
              <w:rPr>
                <w:rFonts w:hint="eastAsia" w:eastAsiaTheme="minorEastAsia"/>
                <w:color w:val="000000"/>
                <w:sz w:val="19"/>
                <w:szCs w:val="19"/>
                <w:lang w:val="en-US" w:eastAsia="zh-CN"/>
              </w:rPr>
            </w:pPr>
            <w:r>
              <w:rPr>
                <w:rFonts w:hint="eastAsia"/>
                <w:color w:val="000000"/>
                <w:sz w:val="19"/>
                <w:szCs w:val="19"/>
                <w:lang w:val="en-US" w:eastAsia="zh-CN"/>
              </w:rPr>
              <w:t>2</w:t>
            </w:r>
          </w:p>
        </w:tc>
      </w:tr>
      <w:tr w14:paraId="150D2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97C451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3E19A9B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依赖MES-PO-01采购订单新增功能</w:t>
            </w:r>
          </w:p>
        </w:tc>
      </w:tr>
      <w:tr w14:paraId="4798A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79AA5C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F54978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审核通过的订单支持打印作为向供应商下单的凭证</w:t>
            </w:r>
          </w:p>
        </w:tc>
      </w:tr>
    </w:tbl>
    <w:p w14:paraId="6E40923A">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16" w:name="_Toc25319"/>
      <w:r>
        <w:rPr>
          <w:rFonts w:hint="default" w:ascii="Times New Roman" w:hAnsi="Times New Roman" w:eastAsia="宋体" w:cs="Times New Roman"/>
          <w:b/>
          <w:kern w:val="0"/>
          <w:szCs w:val="22"/>
          <w:lang w:val="en-US" w:eastAsia="zh-CN"/>
        </w:rPr>
        <w:t>故事6：采购入库操作</w:t>
      </w:r>
      <w:bookmarkEnd w:id="116"/>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3"/>
        <w:gridCol w:w="7583"/>
      </w:tblGrid>
      <w:tr w14:paraId="1778E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45975D99">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78203FB">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75E0D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9265B6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1544BC5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MES-PO-06</w:t>
            </w:r>
          </w:p>
        </w:tc>
      </w:tr>
      <w:tr w14:paraId="37EE7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BF3EC1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688EC8E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24316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287B3E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32C382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作为仓管员，我需要对已审核的采购订单执行入库操作，系统增加库存</w:t>
            </w:r>
          </w:p>
        </w:tc>
      </w:tr>
      <w:tr w14:paraId="7BA1E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302D2D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4C8E002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采购管理（PO）</w:t>
            </w:r>
          </w:p>
        </w:tc>
      </w:tr>
      <w:tr w14:paraId="0F69B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70FBD5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2B53AAB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仓管员</w:t>
            </w:r>
          </w:p>
        </w:tc>
      </w:tr>
      <w:tr w14:paraId="6AEFF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7120AE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540F500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选择已审核的采购订单，确认入库物料数量、入库仓库，填写入库备注，提交后系统增加对应物料的库存</w:t>
            </w:r>
          </w:p>
        </w:tc>
      </w:tr>
      <w:tr w14:paraId="392FB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678270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0155043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完成采购物料的入库流程，同步更新库存数据，保障库存与实际入库一致</w:t>
            </w:r>
          </w:p>
        </w:tc>
      </w:tr>
      <w:tr w14:paraId="7B60C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1418D4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258F930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仅“已审核”状态的订单可执行入库，否则提示“该订单未审核，不可入库”；2.入库数量需≤采购订单数量，否则提示“入库数量超出订单采购量”；3.提交后，订单状态更新为“已入库”，系统自动增加对应物料的库存；4.入库仓库需选择系统内有效仓库，否则提示“请选择有效入库仓库”；5.入库操作有日志记录（操作人、操作时间、入库订单及库存变化信息）</w:t>
            </w:r>
          </w:p>
        </w:tc>
      </w:tr>
      <w:tr w14:paraId="09D42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F619E4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582092C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20E51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4B3630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36C918B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3A560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CE2314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49A348C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依赖MES-PO-05采购订单审核、MES-WH-01仓库信息新增、MES-WH-05即时库存查询功能</w:t>
            </w:r>
          </w:p>
        </w:tc>
      </w:tr>
      <w:tr w14:paraId="26693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DFDEFF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6D19965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入库操作完成后，支持打印入库单作为库存记账凭证</w:t>
            </w:r>
          </w:p>
        </w:tc>
      </w:tr>
    </w:tbl>
    <w:p w14:paraId="72F51879">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17" w:name="_Toc23998"/>
      <w:r>
        <w:rPr>
          <w:rFonts w:hint="default" w:ascii="Times New Roman" w:hAnsi="Times New Roman" w:eastAsia="宋体" w:cs="Times New Roman"/>
          <w:b/>
          <w:kern w:val="0"/>
          <w:szCs w:val="22"/>
          <w:lang w:val="en-US" w:eastAsia="zh-CN"/>
        </w:rPr>
        <w:t>故事7：采购入库单新增</w:t>
      </w:r>
      <w:bookmarkEnd w:id="117"/>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9"/>
        <w:gridCol w:w="7567"/>
      </w:tblGrid>
      <w:tr w14:paraId="4B661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2857EC94">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651B5C14">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05F56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3BE992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7BA5DA5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MES-PO-07</w:t>
            </w:r>
          </w:p>
        </w:tc>
      </w:tr>
      <w:tr w14:paraId="0F373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F9EA36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19AF54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70008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569BD5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30A2FE0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作为仓管员，我可以直接新增采购入库单（用于无订单入库场景）</w:t>
            </w:r>
          </w:p>
        </w:tc>
      </w:tr>
      <w:tr w14:paraId="24317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0914CB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5F8C09C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采购管理（PO）</w:t>
            </w:r>
          </w:p>
        </w:tc>
      </w:tr>
      <w:tr w14:paraId="450B4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DBB065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5D36F8C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仓管员</w:t>
            </w:r>
          </w:p>
        </w:tc>
      </w:tr>
      <w:tr w14:paraId="668F9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B16CA5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339D3F3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选择供应商、入库仓库，添加物料明细（物料、入库数量、单位），填写入库原因（必填）、备注，提交保存生成采购入库单（状态为“草稿”）</w:t>
            </w:r>
          </w:p>
        </w:tc>
      </w:tr>
      <w:tr w14:paraId="5E2C8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6DE183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684107F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适配无采购订单的特殊入库场景（如样品、赠品），规范此类入库的流程与记录</w:t>
            </w:r>
          </w:p>
        </w:tc>
      </w:tr>
      <w:tr w14:paraId="5B853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168882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636EAAF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供应商、入库仓库、物料明细、入库原因为空时，提交提示“请填写必填项”；2.物料需选择系统内有效物料，否则提示“请选择有效物料”；3.入库单号自动生成（格式：PO-IN-日期-6位序号），支持唯一性校验；4.保存后，入库单列表中显示新增单据（状态为“草稿”）；5.新增操作有日志记录（操作人、操作时间、入库单信息）</w:t>
            </w:r>
          </w:p>
        </w:tc>
      </w:tr>
      <w:tr w14:paraId="39B5C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3FA189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71F6D43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76107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C598DA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1195B8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28474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AD8EB0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D61FB2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依赖MES-BD-01供应商信息新增、MES-WH-01仓库信息新增、MES-BD-21物料信息新增功能</w:t>
            </w:r>
          </w:p>
        </w:tc>
      </w:tr>
      <w:tr w14:paraId="01310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BB8D80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05B498A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入库原因支持选择“样品”“赠品”“补料”等预设选项</w:t>
            </w:r>
          </w:p>
        </w:tc>
      </w:tr>
    </w:tbl>
    <w:p w14:paraId="3D9D52F6">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18" w:name="_Toc18874"/>
      <w:r>
        <w:rPr>
          <w:rFonts w:hint="default" w:ascii="Times New Roman" w:hAnsi="Times New Roman" w:eastAsia="宋体" w:cs="Times New Roman"/>
          <w:b/>
          <w:kern w:val="0"/>
          <w:szCs w:val="22"/>
          <w:lang w:val="en-US" w:eastAsia="zh-CN"/>
        </w:rPr>
        <w:t>故事8：采购入库单查询</w:t>
      </w:r>
      <w:bookmarkEnd w:id="118"/>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4"/>
        <w:gridCol w:w="7582"/>
      </w:tblGrid>
      <w:tr w14:paraId="53BC0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0D2B4A9B">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77A4DD43">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097EB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35ECCE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2D065F4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MES-PO-08</w:t>
            </w:r>
          </w:p>
        </w:tc>
      </w:tr>
      <w:tr w14:paraId="38C37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976766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25E5BDC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4BB73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A13112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1D35604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作为相关业务人员，我可以搜索采购入库单</w:t>
            </w:r>
          </w:p>
        </w:tc>
      </w:tr>
      <w:tr w14:paraId="552A1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ECB994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4589FBD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采购管理（PO）</w:t>
            </w:r>
          </w:p>
        </w:tc>
      </w:tr>
      <w:tr w14:paraId="08508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D01DA3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5E6AEFC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相关业务人员（仓管员、采购专员、管理人员等）</w:t>
            </w:r>
          </w:p>
        </w:tc>
      </w:tr>
      <w:tr w14:paraId="7EE8E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3CC9DD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E02ECC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输入入库单号/供应商名称（支持模糊匹配），选择入库仓库、入库时间范围，点击“查询”按钮筛选采购入库单，支持分页展示</w:t>
            </w:r>
          </w:p>
        </w:tc>
      </w:tr>
      <w:tr w14:paraId="5B6B5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F6E75C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631406E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快速定位目标入库单，查看入库详情，提升采购入库流程的跟踪效率</w:t>
            </w:r>
          </w:p>
        </w:tc>
      </w:tr>
      <w:tr w14:paraId="78A68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879A90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5D26297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入库单号支持精确匹配，供应商名称支持模糊匹配，输入关键词后≤1秒显示匹配结果；2.选择仓库/时间范围后，搜索结果同步筛选对应条件的入库单；3.搜索结果分页展示，每页默认显示20条记录，展示字段包含“入库单号、供应商、入库时间、仓库、状态”；4.点击入库单号可查看物料明细及入库详情；5.无匹配结果时提示“未查询到符合条件的采购入库单”</w:t>
            </w:r>
          </w:p>
        </w:tc>
      </w:tr>
      <w:tr w14:paraId="42876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7DA249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180F65B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49547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B744B3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1EB8A77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0800A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C72FB2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3C6D1E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依赖MES-PO-07采购入库单新增功能</w:t>
            </w:r>
          </w:p>
        </w:tc>
      </w:tr>
      <w:tr w14:paraId="034F6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D43E9E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6F445F6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支持按“入库时间”升序/降序排序结果</w:t>
            </w:r>
          </w:p>
        </w:tc>
      </w:tr>
    </w:tbl>
    <w:p w14:paraId="6F673D88">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19" w:name="_Toc32113"/>
      <w:r>
        <w:rPr>
          <w:rFonts w:hint="default" w:ascii="Times New Roman" w:hAnsi="Times New Roman" w:eastAsia="宋体" w:cs="Times New Roman"/>
          <w:b/>
          <w:kern w:val="0"/>
          <w:szCs w:val="22"/>
          <w:lang w:val="en-US" w:eastAsia="zh-CN"/>
        </w:rPr>
        <w:t>故事9：采购入库单修改</w:t>
      </w:r>
      <w:bookmarkEnd w:id="119"/>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11"/>
        <w:gridCol w:w="7555"/>
      </w:tblGrid>
      <w:tr w14:paraId="4466A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3871141C">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F2DE8B2">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7534C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F0CA1F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6D5A71C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MES-PO-09</w:t>
            </w:r>
          </w:p>
        </w:tc>
      </w:tr>
      <w:tr w14:paraId="48A3F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A39DDD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23AF9B6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578A4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B7F419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D47AF2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作为制单人，我可以在入库单提交前修改入库信息</w:t>
            </w:r>
          </w:p>
        </w:tc>
      </w:tr>
      <w:tr w14:paraId="15384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61A5A9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B3FC1B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采购管理（PO）</w:t>
            </w:r>
          </w:p>
        </w:tc>
      </w:tr>
      <w:tr w14:paraId="27B2C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28DD06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0740301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制单人（仓管员）</w:t>
            </w:r>
          </w:p>
        </w:tc>
      </w:tr>
      <w:tr w14:paraId="4B6A5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26734B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C994BE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搜索定位状态为“草稿”的采购入库单，修改供应商、入库仓库、物料明细（新增/删除/调整数量）、入库原因、备注，提交保存修改内容</w:t>
            </w:r>
          </w:p>
        </w:tc>
      </w:tr>
      <w:tr w14:paraId="536C7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EBD607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E2F733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调整未提交的入库信息，适配特殊入库的需求变更，保障入库单的准确性</w:t>
            </w:r>
          </w:p>
        </w:tc>
      </w:tr>
      <w:tr w14:paraId="5F4F7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5B0757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14F08E6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仅“草稿”状态的入库单可修改，其他状态的单据提示“该单据已提交，不可修改”；2.入库数量修改后需≥1，否则提示“数量无效”；3.保存后，入库单明细同步更新；4.修改操作有日志记录（操作人、操作时间、修改前后的入库单信息）；5.供应商修改需选择系统内有效供应商，否则提示“请选择有效供应商”</w:t>
            </w:r>
          </w:p>
        </w:tc>
      </w:tr>
      <w:tr w14:paraId="149E3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1284F6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E05038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2589E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CC630E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FE26E0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hint="eastAsia" w:ascii="宋体" w:hAnsi="宋体" w:eastAsia="宋体" w:cs="宋体"/>
                <w:color w:val="000000"/>
                <w:kern w:val="0"/>
                <w:sz w:val="19"/>
                <w:szCs w:val="19"/>
                <w:lang w:val="en-US" w:eastAsia="zh-CN" w:bidi="ar"/>
              </w:rPr>
              <w:t>1</w:t>
            </w:r>
          </w:p>
        </w:tc>
      </w:tr>
      <w:tr w14:paraId="77EC4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FF1B18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3AAAC70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依赖MES-PO-07采购入库单新增功能</w:t>
            </w:r>
          </w:p>
        </w:tc>
      </w:tr>
      <w:tr w14:paraId="53025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C008CD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55141E4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已提交的入库单需先撤回提交，再执行修改</w:t>
            </w:r>
          </w:p>
        </w:tc>
      </w:tr>
    </w:tbl>
    <w:p w14:paraId="7D253CCD">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20" w:name="_Toc5048"/>
      <w:r>
        <w:rPr>
          <w:rFonts w:hint="default" w:ascii="Times New Roman" w:hAnsi="Times New Roman" w:eastAsia="宋体" w:cs="Times New Roman"/>
          <w:b/>
          <w:kern w:val="0"/>
          <w:szCs w:val="22"/>
          <w:lang w:val="en-US" w:eastAsia="zh-CN"/>
        </w:rPr>
        <w:t>故事10：采购入库单删除</w:t>
      </w:r>
      <w:bookmarkEnd w:id="120"/>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19"/>
        <w:gridCol w:w="7547"/>
      </w:tblGrid>
      <w:tr w14:paraId="0DFB9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11BC7143">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66D6EC2B">
            <w:pPr>
              <w:keepNext w:val="0"/>
              <w:keepLines w:val="0"/>
              <w:widowControl/>
              <w:suppressLineNumbers w:val="0"/>
              <w:bidi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F6C2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0573CA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05803E1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MES-PO-10</w:t>
            </w:r>
          </w:p>
        </w:tc>
      </w:tr>
      <w:tr w14:paraId="05CD9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078751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51B06A6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4D802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FCF4E3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11EEAB7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作为制单人，我可以删除状态为草稿的入库单</w:t>
            </w:r>
          </w:p>
        </w:tc>
      </w:tr>
      <w:tr w14:paraId="15EFD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F65358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52C72D1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采购管理（PO）</w:t>
            </w:r>
          </w:p>
        </w:tc>
      </w:tr>
      <w:tr w14:paraId="24DC0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9A488E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362B1E9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制单人（仓管员）</w:t>
            </w:r>
          </w:p>
        </w:tc>
      </w:tr>
      <w:tr w14:paraId="5DEF4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689CDF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56AD9F9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搜索定位状态为“草稿”的采购入库单，选择后点击“删除”，确认删除操作</w:t>
            </w:r>
          </w:p>
        </w:tc>
      </w:tr>
      <w:tr w14:paraId="7BB0D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3521AE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319B3A0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清理无效的草稿入库单，精简单据列表，提升入库单管理的清晰度</w:t>
            </w:r>
          </w:p>
        </w:tc>
      </w:tr>
      <w:tr w14:paraId="61C01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9C3987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5103E2D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确认提示“确认删除该草稿入库单吗？删除后不可恢复”；2.非“草稿”状态的入库单禁止删除，提示“该单据状态不可删除”；3.删除后，入库单列表中不再显示该单据；4.删除操作有日志记录（操作人、操作时间、删除的入库单信息）；5.未提交的草稿单删除后，不影响实际库存</w:t>
            </w:r>
          </w:p>
        </w:tc>
      </w:tr>
      <w:tr w14:paraId="7BABE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5B23F6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3016A94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30F03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8D2D6D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903817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hint="eastAsia" w:ascii="宋体" w:hAnsi="宋体" w:eastAsia="宋体" w:cs="宋体"/>
                <w:color w:val="000000"/>
                <w:kern w:val="0"/>
                <w:sz w:val="19"/>
                <w:szCs w:val="19"/>
                <w:lang w:val="en-US" w:eastAsia="zh-CN" w:bidi="ar"/>
              </w:rPr>
              <w:t>1</w:t>
            </w:r>
          </w:p>
        </w:tc>
      </w:tr>
      <w:tr w14:paraId="64CAE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5761B4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70BC53C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依赖MES-PO-07采购入库单新增功能</w:t>
            </w:r>
          </w:p>
        </w:tc>
      </w:tr>
      <w:tr w14:paraId="601A2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2581CE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34398C8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建议删除前确认入库单无需再使用</w:t>
            </w:r>
          </w:p>
        </w:tc>
      </w:tr>
    </w:tbl>
    <w:p w14:paraId="6DF97233">
      <w:pPr>
        <w:pStyle w:val="4"/>
        <w:numPr>
          <w:ilvl w:val="1"/>
          <w:numId w:val="2"/>
        </w:numPr>
        <w:spacing w:after="156"/>
        <w:ind w:left="567" w:leftChars="0" w:hanging="567" w:firstLineChars="0"/>
        <w:jc w:val="left"/>
        <w:rPr>
          <w:rFonts w:hint="default"/>
          <w:lang w:val="en-US" w:eastAsia="zh-CN"/>
        </w:rPr>
      </w:pPr>
      <w:r>
        <w:rPr>
          <w:rFonts w:hint="eastAsia"/>
          <w:lang w:val="en-US" w:eastAsia="zh-CN"/>
        </w:rPr>
        <w:t>生产管理（PM）</w:t>
      </w:r>
    </w:p>
    <w:p w14:paraId="268E2F25">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21" w:name="_Toc13131"/>
      <w:r>
        <w:rPr>
          <w:rFonts w:hint="default" w:ascii="Times New Roman" w:hAnsi="Times New Roman" w:eastAsia="宋体" w:cs="Times New Roman"/>
          <w:b/>
          <w:kern w:val="0"/>
          <w:szCs w:val="22"/>
          <w:lang w:val="en-US" w:eastAsia="zh-CN"/>
        </w:rPr>
        <w:t>故事1：生产工序新增</w:t>
      </w:r>
      <w:bookmarkEnd w:id="121"/>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8"/>
        <w:gridCol w:w="7568"/>
      </w:tblGrid>
      <w:tr w14:paraId="492E5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2BDC8E08">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03D633E9">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0F193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486CBF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033FAD6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MES-PM-01</w:t>
            </w:r>
          </w:p>
        </w:tc>
      </w:tr>
      <w:tr w14:paraId="0AF51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A5F5B3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7F0888D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20D88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20994D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F30B48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作为工艺工程师，我需要新增标准工序库（如切割、打磨），以便定义生产工艺</w:t>
            </w:r>
          </w:p>
        </w:tc>
      </w:tr>
      <w:tr w14:paraId="051D5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FC6D80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4476CFF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577A4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3A7CC3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3F5083F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工艺工程师</w:t>
            </w:r>
          </w:p>
        </w:tc>
      </w:tr>
      <w:tr w14:paraId="2D0AB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75451E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5172F6A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填写工序编码、工序名称、标准工时（分钟）、工序描述，选择工序类型（加工/装配/检测），提交保存新增标准工序</w:t>
            </w:r>
          </w:p>
        </w:tc>
      </w:tr>
      <w:tr w14:paraId="5D379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2DD6B0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18E27AF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建立标准化工序库，为后续工序路线、生产工单的制定提供基础工艺数据，保障生产流程的规范性</w:t>
            </w:r>
          </w:p>
        </w:tc>
      </w:tr>
      <w:tr w14:paraId="09613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51493A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02CB752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工序编码、名称、标准工时为空时，提交提示“请填写必填项”；2.工序编码支持唯一性校验，重复时提示“该工序编码已存在，请更换”；3.标准工时需≥1，否则提示“标准工时无效”；4.保存后，工序库列表中同步显示新增工序信息（编码、名称、标准工时、类型）；5.新增操作有日志记录（操作人、操作时间、新增工序信息）</w:t>
            </w:r>
          </w:p>
        </w:tc>
      </w:tr>
      <w:tr w14:paraId="08690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E6A8B9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376A4D7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3AE68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17EF0D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35D3B9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65951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201901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4D3E71E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w:t>
            </w:r>
          </w:p>
        </w:tc>
      </w:tr>
      <w:tr w14:paraId="09A91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0E63BC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BCCED9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工序编码建议采用“PROC+4位序号”格式（如PROC0001）</w:t>
            </w:r>
          </w:p>
        </w:tc>
      </w:tr>
    </w:tbl>
    <w:p w14:paraId="30344868">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22" w:name="_Toc2384"/>
      <w:r>
        <w:rPr>
          <w:rFonts w:hint="default" w:ascii="Times New Roman" w:hAnsi="Times New Roman" w:eastAsia="宋体" w:cs="Times New Roman"/>
          <w:b/>
          <w:kern w:val="0"/>
          <w:szCs w:val="22"/>
          <w:lang w:val="en-US" w:eastAsia="zh-CN"/>
        </w:rPr>
        <w:t>故事2：生产工序查询</w:t>
      </w:r>
      <w:bookmarkEnd w:id="122"/>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0"/>
        <w:gridCol w:w="7566"/>
      </w:tblGrid>
      <w:tr w14:paraId="21B7E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2A4AAD8A">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6034450B">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094EB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35B960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1EFC078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MES-PM-02</w:t>
            </w:r>
          </w:p>
        </w:tc>
      </w:tr>
      <w:tr w14:paraId="3ED0C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391456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6DDC320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2863F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7A0049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1BB6721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作为工艺工程师或计划员，我可以搜索工序信息</w:t>
            </w:r>
          </w:p>
        </w:tc>
      </w:tr>
      <w:tr w14:paraId="5B947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9744DA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2068C97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37075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C0DE05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59C941A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工艺工程师/生产计划员</w:t>
            </w:r>
          </w:p>
        </w:tc>
      </w:tr>
      <w:tr w14:paraId="6DB89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14239F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5256293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输入工序编码/名称（支持模糊匹配），选择工序类型，点击“查询”按钮筛选工序信息，支持分页展示</w:t>
            </w:r>
          </w:p>
        </w:tc>
      </w:tr>
      <w:tr w14:paraId="655C0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4D72AB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1B974AC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快速定位目标工序，查看工序详情，提升工艺设计、工单排产的效率</w:t>
            </w:r>
          </w:p>
        </w:tc>
      </w:tr>
      <w:tr w14:paraId="21E0E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1BA1EE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6A11FDD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工序编码支持精确匹配，名称支持模糊匹配，输入关键词后≤1秒显示匹配结果；2.选择工序类型后，搜索结果同步筛选对应类型的工序；3.搜索结果分页展示，每页默认显示20条记录，展示字段包含“编码、名称、标准工时、类型”；4.无匹配结果时提示“未查询到符合条件的工序信息”；5.支持按“标准工时”升序/降序排序结果</w:t>
            </w:r>
          </w:p>
        </w:tc>
      </w:tr>
      <w:tr w14:paraId="0C3BB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41BA9D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5E997D0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6D025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A2E0D4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11ABFA6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0F7ED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6F5460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0D8566B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依赖MES-PM-01生产工序新增功能</w:t>
            </w:r>
          </w:p>
        </w:tc>
      </w:tr>
      <w:tr w14:paraId="679E7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662FFF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5D84F6E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支持导出当前搜索结果的工序列表（Excel格式）</w:t>
            </w:r>
          </w:p>
        </w:tc>
      </w:tr>
    </w:tbl>
    <w:p w14:paraId="77D3A695">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23" w:name="_Toc5432"/>
      <w:r>
        <w:rPr>
          <w:rFonts w:hint="default" w:ascii="Times New Roman" w:hAnsi="Times New Roman" w:eastAsia="宋体" w:cs="Times New Roman"/>
          <w:b/>
          <w:kern w:val="0"/>
          <w:szCs w:val="22"/>
          <w:lang w:val="en-US" w:eastAsia="zh-CN"/>
        </w:rPr>
        <w:t>故事3：生产工序修改</w:t>
      </w:r>
      <w:bookmarkEnd w:id="123"/>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26"/>
        <w:gridCol w:w="7540"/>
      </w:tblGrid>
      <w:tr w14:paraId="7ED19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5CBEF395">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66F1D1EC">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1D146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58B4D7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7557CBD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MES-PM-03</w:t>
            </w:r>
          </w:p>
        </w:tc>
      </w:tr>
      <w:tr w14:paraId="7D6B3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FE01CB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58CE15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0DAF0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7B174A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4C397C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作为工艺工程师，我需要修改工序信息（如标准工时）</w:t>
            </w:r>
          </w:p>
        </w:tc>
      </w:tr>
      <w:tr w14:paraId="37F36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31D395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74103D5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246F4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C860FF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7648461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工艺工程师</w:t>
            </w:r>
          </w:p>
        </w:tc>
      </w:tr>
      <w:tr w14:paraId="6BC59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DBA786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46C31EC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搜索定位目标工序，修改其标准工时、工序描述、工序类型，提交保存修改内容</w:t>
            </w:r>
          </w:p>
        </w:tc>
      </w:tr>
      <w:tr w14:paraId="70257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C1AB0D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14CEDD3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同步工序的最新工艺参数，适配生产工艺的调整需求，保障工序数据的准确性</w:t>
            </w:r>
          </w:p>
        </w:tc>
      </w:tr>
      <w:tr w14:paraId="13AAB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580323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14496F4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工序编码、名称不可修改，避免影响已关联的工序路线；2.标准工时修改后需≥1，否则提示“标准工时无效”；3.已关联工序路线的工序，修改后同步更新关联路线的工艺参数；4.保存后，工序库列表中同步更新目标工序的信息；5.修改操作有日志记录（操作人、操作时间、修改前后的信息）</w:t>
            </w:r>
          </w:p>
        </w:tc>
      </w:tr>
      <w:tr w14:paraId="07053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C89A9E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124A0E9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50446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312335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4C21703A">
            <w:pPr>
              <w:keepNext w:val="0"/>
              <w:keepLines w:val="0"/>
              <w:widowControl/>
              <w:suppressLineNumbers w:val="0"/>
              <w:spacing w:before="0" w:beforeAutospacing="0" w:after="0" w:afterAutospacing="0" w:line="288" w:lineRule="atLeast"/>
              <w:ind w:left="0" w:right="0"/>
              <w:jc w:val="left"/>
              <w:rPr>
                <w:color w:val="000000"/>
                <w:sz w:val="19"/>
                <w:szCs w:val="19"/>
              </w:rPr>
            </w:pPr>
            <w:r>
              <w:rPr>
                <w:rFonts w:hint="eastAsia" w:ascii="宋体" w:hAnsi="宋体" w:eastAsia="宋体" w:cs="宋体"/>
                <w:color w:val="000000"/>
                <w:kern w:val="0"/>
                <w:sz w:val="19"/>
                <w:szCs w:val="19"/>
                <w:lang w:val="en-US" w:eastAsia="zh-CN" w:bidi="ar"/>
              </w:rPr>
              <w:t>2</w:t>
            </w:r>
          </w:p>
        </w:tc>
      </w:tr>
      <w:tr w14:paraId="04B2B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D89CAA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36CDA02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依赖MES-PM-01生产工序新增功能</w:t>
            </w:r>
          </w:p>
        </w:tc>
      </w:tr>
      <w:tr w14:paraId="16382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B670EA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18D84BD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已关联生产工单的工序，修改前需确认工单进度影响</w:t>
            </w:r>
          </w:p>
        </w:tc>
      </w:tr>
    </w:tbl>
    <w:p w14:paraId="660160F5">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24" w:name="_Toc777"/>
      <w:r>
        <w:rPr>
          <w:rFonts w:hint="default" w:ascii="Times New Roman" w:hAnsi="Times New Roman" w:eastAsia="宋体" w:cs="Times New Roman"/>
          <w:b/>
          <w:kern w:val="0"/>
          <w:szCs w:val="22"/>
          <w:lang w:val="en-US" w:eastAsia="zh-CN"/>
        </w:rPr>
        <w:t>故事4：生产工序删除</w:t>
      </w:r>
      <w:bookmarkEnd w:id="124"/>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17"/>
        <w:gridCol w:w="7549"/>
      </w:tblGrid>
      <w:tr w14:paraId="3125C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14:paraId="32B02B65">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342C3A33">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6D3A1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D3D759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3BC4FF5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MES-PM-04</w:t>
            </w:r>
          </w:p>
        </w:tc>
      </w:tr>
      <w:tr w14:paraId="7C2C4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665132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039326E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70727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63AC8E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2A8235F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作为工艺工程师，我可以删除未被工艺路线使用的工序</w:t>
            </w:r>
          </w:p>
        </w:tc>
      </w:tr>
      <w:tr w14:paraId="1C500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5E22F3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078E444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0CB4C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70AD92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3290928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工艺工程师</w:t>
            </w:r>
          </w:p>
        </w:tc>
      </w:tr>
      <w:tr w14:paraId="030DD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D71588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2AAB318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搜索定位未关联任何工序路线的目标工序，选择后点击“删除”，确认删除操作</w:t>
            </w:r>
          </w:p>
        </w:tc>
      </w:tr>
      <w:tr w14:paraId="5AC9B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0135D6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8AA953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清理未使用的无效工序，精简工序库，提升工艺管理的清晰度</w:t>
            </w:r>
          </w:p>
        </w:tc>
      </w:tr>
      <w:tr w14:paraId="2274C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8C7E59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5449BCF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确认提示“确认删除该工序吗？删除后不可恢复”；2.已关联工序路线的工序禁止删除，提示“该工序已关联工艺路线，不可删除”；3.删除后，工序库列表中不再显示该工序；4.删除操作有日志记录（操作人、操作时间、删除的工序信息）；5.仅未关联任何业务数据的工序可执行删除</w:t>
            </w:r>
          </w:p>
        </w:tc>
      </w:tr>
      <w:tr w14:paraId="2579C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7585D4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21037FA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0CD97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7567FC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EBB1933">
            <w:pPr>
              <w:keepNext w:val="0"/>
              <w:keepLines w:val="0"/>
              <w:widowControl/>
              <w:suppressLineNumbers w:val="0"/>
              <w:spacing w:before="0" w:beforeAutospacing="0" w:after="0" w:afterAutospacing="0" w:line="288" w:lineRule="atLeast"/>
              <w:ind w:left="0" w:right="0"/>
              <w:jc w:val="left"/>
              <w:rPr>
                <w:color w:val="000000"/>
                <w:sz w:val="19"/>
                <w:szCs w:val="19"/>
              </w:rPr>
            </w:pPr>
            <w:r>
              <w:rPr>
                <w:rFonts w:hint="eastAsia" w:ascii="宋体" w:hAnsi="宋体" w:eastAsia="宋体" w:cs="宋体"/>
                <w:color w:val="000000"/>
                <w:kern w:val="0"/>
                <w:sz w:val="19"/>
                <w:szCs w:val="19"/>
                <w:lang w:val="en-US" w:eastAsia="zh-CN" w:bidi="ar"/>
              </w:rPr>
              <w:t>1</w:t>
            </w:r>
          </w:p>
        </w:tc>
      </w:tr>
      <w:tr w14:paraId="1831B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74E6AD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35560C3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依赖MES-PM-01生产工序新增功能</w:t>
            </w:r>
          </w:p>
        </w:tc>
      </w:tr>
      <w:tr w14:paraId="719DD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7DD3EF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2BFAF4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建议删除前确认工序无关联数据，避免操作失败</w:t>
            </w:r>
          </w:p>
        </w:tc>
      </w:tr>
    </w:tbl>
    <w:p w14:paraId="5583BE6D">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25" w:name="_Toc4782"/>
      <w:r>
        <w:rPr>
          <w:rFonts w:hint="default" w:ascii="Times New Roman" w:hAnsi="Times New Roman" w:eastAsia="宋体" w:cs="Times New Roman"/>
          <w:b/>
          <w:kern w:val="0"/>
          <w:szCs w:val="22"/>
          <w:lang w:val="en-US" w:eastAsia="zh-CN"/>
        </w:rPr>
        <w:t>故事5：工序路线新增</w:t>
      </w:r>
      <w:bookmarkEnd w:id="125"/>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72"/>
        <w:gridCol w:w="7594"/>
      </w:tblGrid>
      <w:tr w14:paraId="4CD61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6A113E22">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70EE2432">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75F7F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F44F7C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67E8006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MES-PM-05</w:t>
            </w:r>
          </w:p>
        </w:tc>
      </w:tr>
      <w:tr w14:paraId="49C21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EE5971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4937138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0E361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B6D0B0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FAF141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作为工艺工程师，我需要为产品新增工序路线（定义工序顺序和工位），以便规范生产流程</w:t>
            </w:r>
          </w:p>
        </w:tc>
      </w:tr>
      <w:tr w14:paraId="2726D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1CA260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31536A1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4F8D0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FE6177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7D552DE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工艺工程师</w:t>
            </w:r>
          </w:p>
        </w:tc>
      </w:tr>
      <w:tr w14:paraId="6C597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BCC070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0AD8575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选择目标产品，填写路线编码、路线名称，添加工序节点（选择工序、设置顺序、关联工位），提交保存新增工序路线</w:t>
            </w:r>
          </w:p>
        </w:tc>
      </w:tr>
      <w:tr w14:paraId="7900D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2F84BD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3F2E04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为产品定义标准化生产流程，明确工序顺序与资源分配，保障生产过程的一致性</w:t>
            </w:r>
          </w:p>
        </w:tc>
      </w:tr>
      <w:tr w14:paraId="22F87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41BDF0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4E37428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产品、路线编码、路线名称、工序节点为空时，提交提示“请填写必填项”；2.路线编码支持唯一性校验，重复时提示“该路线编码已存在，请更换”；3.工序节点需至少包含1道工序，且工序顺序需连续（从1开始）；4.关联工位需选择系统内有效工位，否则提示“请选择有效工位”；5.保存后，工序路线列表中同步显示新增信息（编码、产品、路线名称）</w:t>
            </w:r>
          </w:p>
        </w:tc>
      </w:tr>
      <w:tr w14:paraId="7508B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7773B7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10F55C7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2EF5B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B17F93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56F462CF">
            <w:pPr>
              <w:keepNext w:val="0"/>
              <w:keepLines w:val="0"/>
              <w:widowControl/>
              <w:suppressLineNumbers w:val="0"/>
              <w:spacing w:before="0" w:beforeAutospacing="0" w:after="0" w:afterAutospacing="0" w:line="288" w:lineRule="atLeast"/>
              <w:ind w:left="0" w:right="0"/>
              <w:jc w:val="left"/>
              <w:rPr>
                <w:color w:val="000000"/>
                <w:sz w:val="19"/>
                <w:szCs w:val="19"/>
              </w:rPr>
            </w:pPr>
            <w:r>
              <w:rPr>
                <w:rFonts w:hint="eastAsia" w:ascii="宋体" w:hAnsi="宋体" w:eastAsia="宋体" w:cs="宋体"/>
                <w:color w:val="000000"/>
                <w:kern w:val="0"/>
                <w:sz w:val="19"/>
                <w:szCs w:val="19"/>
                <w:lang w:val="en-US" w:eastAsia="zh-CN" w:bidi="ar"/>
              </w:rPr>
              <w:t>5</w:t>
            </w:r>
          </w:p>
        </w:tc>
      </w:tr>
      <w:tr w14:paraId="44E01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D6380E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2FD17AB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依赖MES-PM-01生产工序新增、MES-BD-21物料信息新增、MES-BD-13工位信息新增功能</w:t>
            </w:r>
          </w:p>
        </w:tc>
      </w:tr>
      <w:tr w14:paraId="73468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D507F2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040679A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路线编码建议采用“ROUTE+产品编码+2位序号”格式（如ROUTE-RAW001-01）</w:t>
            </w:r>
          </w:p>
        </w:tc>
      </w:tr>
    </w:tbl>
    <w:p w14:paraId="1D8544B8">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26" w:name="_Toc28514"/>
      <w:r>
        <w:rPr>
          <w:rFonts w:hint="default" w:ascii="Times New Roman" w:hAnsi="Times New Roman" w:eastAsia="宋体" w:cs="Times New Roman"/>
          <w:b/>
          <w:kern w:val="0"/>
          <w:szCs w:val="22"/>
          <w:lang w:val="en-US" w:eastAsia="zh-CN"/>
        </w:rPr>
        <w:t>故事6：工序路线查询</w:t>
      </w:r>
      <w:bookmarkEnd w:id="126"/>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17"/>
        <w:gridCol w:w="7549"/>
      </w:tblGrid>
      <w:tr w14:paraId="36587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7E7BA794">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51DCF264">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59FD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8CA377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71FEC3F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MES-PM-06</w:t>
            </w:r>
          </w:p>
        </w:tc>
      </w:tr>
      <w:tr w14:paraId="5BDE1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4BB984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6219228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16898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3F0965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775BDAA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作为相关业务人员，我可以搜索工序路线</w:t>
            </w:r>
          </w:p>
        </w:tc>
      </w:tr>
      <w:tr w14:paraId="1F985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57F764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33DB4A7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59D3B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26692D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3D3400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相关业务人员（工艺工程师、生产计划员等）</w:t>
            </w:r>
          </w:p>
        </w:tc>
      </w:tr>
      <w:tr w14:paraId="5ACDF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22480E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59D5A4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输入路线编码/产品名称（支持模糊匹配），点击“查询”按钮筛选工序路线，支持查看路线的工序节点详情</w:t>
            </w:r>
          </w:p>
        </w:tc>
      </w:tr>
      <w:tr w14:paraId="7C186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5E4641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519781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快速定位目标产品的工序路线，查看生产流程，为工单排产提供依据</w:t>
            </w:r>
          </w:p>
        </w:tc>
      </w:tr>
      <w:tr w14:paraId="4E72E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8981A7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6914B31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路线编码支持精确匹配，产品名称支持模糊匹配，输入关键词后≤1秒显示匹配结果；2.点击路线编码可展开查看工序节点（工序、顺序、工位）；3.搜索结果展示“路线编码、产品、路线名称、工序数量”；4.无匹配结果时提示“未查询到符合条件的工序路线”；5.支持按“产品名称”升序/降序排序结果</w:t>
            </w:r>
          </w:p>
        </w:tc>
      </w:tr>
      <w:tr w14:paraId="197E6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4269EB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5C6D15B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50E97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3FDD4C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751FB3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17080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4CC908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6E0EAD2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依赖MES-PM-05工序路线新增功能</w:t>
            </w:r>
          </w:p>
        </w:tc>
      </w:tr>
      <w:tr w14:paraId="3E5DB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A6C7CA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09BB93A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支持导出工序路线的工序节点详情（Excel格式）</w:t>
            </w:r>
          </w:p>
        </w:tc>
      </w:tr>
    </w:tbl>
    <w:p w14:paraId="3D3EBBCC">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27" w:name="_Toc12679"/>
      <w:r>
        <w:rPr>
          <w:rFonts w:hint="default" w:ascii="Times New Roman" w:hAnsi="Times New Roman" w:eastAsia="宋体" w:cs="Times New Roman"/>
          <w:b/>
          <w:kern w:val="0"/>
          <w:szCs w:val="22"/>
          <w:lang w:val="en-US" w:eastAsia="zh-CN"/>
        </w:rPr>
        <w:t>故事7：工序路线修改</w:t>
      </w:r>
      <w:bookmarkEnd w:id="127"/>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8"/>
        <w:gridCol w:w="7558"/>
      </w:tblGrid>
      <w:tr w14:paraId="17940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7625804A">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094DCEC0">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0726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162EB2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11BD5BE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MES-PM-07</w:t>
            </w:r>
          </w:p>
        </w:tc>
      </w:tr>
      <w:tr w14:paraId="54013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87E0BA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72F1F71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3B3A4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87F98F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9DDB4E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作为工艺工程师，我需要修改工序路线的工序组成或顺序</w:t>
            </w:r>
          </w:p>
        </w:tc>
      </w:tr>
      <w:tr w14:paraId="17904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578D31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47D6A32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42490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DC55D5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617B60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工艺工程师</w:t>
            </w:r>
          </w:p>
        </w:tc>
      </w:tr>
      <w:tr w14:paraId="44E5D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9FB259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41B65F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搜索定位目标工序路线，修改路线名称、工序节点（新增/删除/调整顺序/更换工位），提交保存修改内容</w:t>
            </w:r>
          </w:p>
        </w:tc>
      </w:tr>
      <w:tr w14:paraId="32E49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B4A28D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3BEB14E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适配产品生产流程的调整需求，更新工序路线的工艺参数，保障生产流程的合理性</w:t>
            </w:r>
          </w:p>
        </w:tc>
      </w:tr>
      <w:tr w14:paraId="69ABE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AC52B0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35BF08E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路线编码、关联产品不可修改，避免影响已关联的生产工单；2.工序顺序调整后需保持连续，无重复/空缺序号；3.已关联未完成生产工单的路线，修改后提示“该路线已关联生产工单，修改将影响工单进度”；4.保存后，工序路线列表及节点详情同步更新；5.修改操作有日志记录（操作人、操作时间、修改前后的信息）</w:t>
            </w:r>
          </w:p>
        </w:tc>
      </w:tr>
      <w:tr w14:paraId="1371D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9AC0A6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3D200BB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010A6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4FCAC0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420547F1">
            <w:pPr>
              <w:keepNext w:val="0"/>
              <w:keepLines w:val="0"/>
              <w:widowControl/>
              <w:suppressLineNumbers w:val="0"/>
              <w:spacing w:before="0" w:beforeAutospacing="0" w:after="0" w:afterAutospacing="0" w:line="288" w:lineRule="atLeast"/>
              <w:ind w:left="0" w:right="0"/>
              <w:jc w:val="left"/>
              <w:rPr>
                <w:color w:val="000000"/>
                <w:sz w:val="19"/>
                <w:szCs w:val="19"/>
              </w:rPr>
            </w:pPr>
            <w:r>
              <w:rPr>
                <w:rFonts w:hint="eastAsia" w:ascii="宋体" w:hAnsi="宋体" w:eastAsia="宋体" w:cs="宋体"/>
                <w:color w:val="000000"/>
                <w:kern w:val="0"/>
                <w:sz w:val="19"/>
                <w:szCs w:val="19"/>
                <w:lang w:val="en-US" w:eastAsia="zh-CN" w:bidi="ar"/>
              </w:rPr>
              <w:t>3</w:t>
            </w:r>
          </w:p>
        </w:tc>
      </w:tr>
      <w:tr w14:paraId="5DFB9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C33E66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3664156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依赖MES-PM-05工序路线新增功能</w:t>
            </w:r>
          </w:p>
        </w:tc>
      </w:tr>
      <w:tr w14:paraId="3F513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7C02AA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1BB93EE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已关联完成工单的路线，建议新增新版本替代，而非直接修改</w:t>
            </w:r>
          </w:p>
        </w:tc>
      </w:tr>
    </w:tbl>
    <w:p w14:paraId="70257FF9">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28" w:name="_Toc12486"/>
      <w:r>
        <w:rPr>
          <w:rFonts w:hint="default" w:ascii="Times New Roman" w:hAnsi="Times New Roman" w:eastAsia="宋体" w:cs="Times New Roman"/>
          <w:b/>
          <w:kern w:val="0"/>
          <w:szCs w:val="22"/>
          <w:lang w:val="en-US" w:eastAsia="zh-CN"/>
        </w:rPr>
        <w:t>故事8：工序路线删除</w:t>
      </w:r>
      <w:bookmarkEnd w:id="128"/>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13"/>
        <w:gridCol w:w="7553"/>
      </w:tblGrid>
      <w:tr w14:paraId="07E53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79CC3D7D">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0B41CA0">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083B0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747053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487AF47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MES-PM-08</w:t>
            </w:r>
          </w:p>
        </w:tc>
      </w:tr>
      <w:tr w14:paraId="364A3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9296F0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2C2DCFE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5FB51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99D93B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2BE9473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作为工艺工程师，我可以删除废弃的工序路线</w:t>
            </w:r>
          </w:p>
        </w:tc>
      </w:tr>
      <w:tr w14:paraId="03424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E7C07B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6515A30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2F1C7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C604D2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AC601A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工艺工程师</w:t>
            </w:r>
          </w:p>
        </w:tc>
      </w:tr>
      <w:tr w14:paraId="671A3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4AF82F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3272A10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搜索定位未关联任何生产工单的废弃工序路线，选择后点击“删除”，确认删除操作</w:t>
            </w:r>
          </w:p>
        </w:tc>
      </w:tr>
      <w:tr w14:paraId="4191F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EBA07A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34152DF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清理废弃的工序路线，精简工艺库，提升工艺管理的清晰度</w:t>
            </w:r>
          </w:p>
        </w:tc>
      </w:tr>
      <w:tr w14:paraId="6E97C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1A06CC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3786B9A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确认提示“确认删除该工序路线吗？删除后不可恢复”；2.已关联生产工单的路线禁止删除，提示“该路线已关联生产工单，不可删除”；3.删除后，工序路线列表中不再显示该路线；4.删除操作有日志记录（操作人、操作时间、删除的路线信息）；5.仅未关联任何业务数据的路线可执行删除</w:t>
            </w:r>
          </w:p>
        </w:tc>
      </w:tr>
      <w:tr w14:paraId="1552F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725DD3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589E255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2B765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CC8D6D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AD91C0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61BFC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D2DDC0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120622D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依赖MES-PM-05工序路线新增功能</w:t>
            </w:r>
          </w:p>
        </w:tc>
      </w:tr>
      <w:tr w14:paraId="6AB22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9BA507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64021A8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建议删除前备份路线的工序节点信息，便于后续追溯</w:t>
            </w:r>
          </w:p>
        </w:tc>
      </w:tr>
    </w:tbl>
    <w:p w14:paraId="62176A44">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29" w:name="_Toc14001"/>
      <w:r>
        <w:rPr>
          <w:rFonts w:hint="default" w:ascii="Times New Roman" w:hAnsi="Times New Roman" w:eastAsia="宋体" w:cs="Times New Roman"/>
          <w:b/>
          <w:kern w:val="0"/>
          <w:szCs w:val="22"/>
          <w:lang w:val="en-US" w:eastAsia="zh-CN"/>
        </w:rPr>
        <w:t>故事9：工位与工序绑定</w:t>
      </w:r>
      <w:bookmarkEnd w:id="129"/>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7"/>
        <w:gridCol w:w="7529"/>
      </w:tblGrid>
      <w:tr w14:paraId="6D594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14:paraId="48B70916">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22D0AA54">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5394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EDE8AA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6932938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MES-PM-09</w:t>
            </w:r>
          </w:p>
        </w:tc>
      </w:tr>
      <w:tr w14:paraId="58297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57719B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F63159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0E93A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0D8C90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34D5A01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作为工艺工程师，我需要将工序与具体工位进行绑定，以便灵活分配生产资源</w:t>
            </w:r>
          </w:p>
        </w:tc>
      </w:tr>
      <w:tr w14:paraId="1E7C8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A427E7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202AF80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48882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E04309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45884F6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工艺工程师</w:t>
            </w:r>
          </w:p>
        </w:tc>
      </w:tr>
      <w:tr w14:paraId="5877D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59AEE2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3A663AE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选择目标工序，选择可执行该工序的工位（支持多选），提交保存绑定关系</w:t>
            </w:r>
          </w:p>
        </w:tc>
      </w:tr>
      <w:tr w14:paraId="6C9CC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935A34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1BCE541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明确工位的工序能力，为生产工单的工位分配提供依据，提升资源分配的灵活性</w:t>
            </w:r>
          </w:p>
        </w:tc>
      </w:tr>
      <w:tr w14:paraId="5F903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3195FB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548D13A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工序、工位为空时，提交提示“请选择工序和工位”；2.工序需选择系统内有效工序，工位需选择系统内有效工位；3.同一工序可绑定多个工位，同一工位可绑定多个工序；4.保存后，工序详情中同步显示绑定的工位列表；5.绑定操作有日志记录（操作人、操作时间、绑定关系）</w:t>
            </w:r>
          </w:p>
        </w:tc>
      </w:tr>
      <w:tr w14:paraId="532E7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3B3EFC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5CF17AF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5FABC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908009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343D0D1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09581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51A169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388FF79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依赖MES-PM-01生产工序新增、MES-BD-13工位信息新增功能</w:t>
            </w:r>
          </w:p>
        </w:tc>
      </w:tr>
      <w:tr w14:paraId="07AA1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2DDA29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487E379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绑定关系支持批量操作，提升效率</w:t>
            </w:r>
          </w:p>
        </w:tc>
      </w:tr>
    </w:tbl>
    <w:p w14:paraId="775D0FD9">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30" w:name="_Toc23529"/>
      <w:r>
        <w:rPr>
          <w:rFonts w:hint="default" w:ascii="Times New Roman" w:hAnsi="Times New Roman" w:eastAsia="宋体" w:cs="Times New Roman"/>
          <w:b/>
          <w:kern w:val="0"/>
          <w:szCs w:val="22"/>
          <w:lang w:val="en-US" w:eastAsia="zh-CN"/>
        </w:rPr>
        <w:t>故事10：生产工单新增</w:t>
      </w:r>
      <w:bookmarkEnd w:id="130"/>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4"/>
        <w:gridCol w:w="7572"/>
      </w:tblGrid>
      <w:tr w14:paraId="5100D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75789A30">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68391177">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3B0A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151001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7E08EC1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MES-PM-10</w:t>
            </w:r>
          </w:p>
        </w:tc>
      </w:tr>
      <w:tr w14:paraId="455FE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53E2A3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544F8D3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62E77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F85B1A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78C00EA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作为车间主任或系统（通过排产），我需要新增生产工单，以便下达具体的生产指令</w:t>
            </w:r>
          </w:p>
        </w:tc>
      </w:tr>
      <w:tr w14:paraId="6597C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FD3387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0840607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33DA2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72EE76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7A62176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车间主任/系统（排产模块）</w:t>
            </w:r>
          </w:p>
        </w:tc>
      </w:tr>
      <w:tr w14:paraId="1DB18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180EED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5EA53F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选择关联销售订单/产品、工序路线，填写工单数量、计划开始时间/结束时间，选择生产车间，提交保存新增生产工单</w:t>
            </w:r>
          </w:p>
        </w:tc>
      </w:tr>
      <w:tr w14:paraId="0A5A5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5B8296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D71D25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将销售订单转化为具体生产指令，明确生产任务、工艺路线与时间计划，保障生产执行的有序性</w:t>
            </w:r>
          </w:p>
        </w:tc>
      </w:tr>
      <w:tr w14:paraId="4682E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5F5DA3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093262F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产品、工序路线、工单数量、计划时间为空时，提交提示“请填写必填项”；2.工单编号自动生成（格式：PM-WO-日期-6位序号），支持唯一性校验；3.关联销售订单时，工单数量需≤订单产品数量；4.保存后，工单状态为“待排产”，列表中显示新增信息（编号、产品、数量、状态）；5.新增操作有日志记录（操作人、操作时间、工单信息）</w:t>
            </w:r>
          </w:p>
        </w:tc>
      </w:tr>
      <w:tr w14:paraId="67D37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E6DF90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70CAF46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0C59A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212090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4641E3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hint="eastAsia" w:ascii="宋体" w:hAnsi="宋体" w:eastAsia="宋体" w:cs="宋体"/>
                <w:color w:val="000000"/>
                <w:kern w:val="0"/>
                <w:sz w:val="19"/>
                <w:szCs w:val="19"/>
                <w:lang w:val="en-US" w:eastAsia="zh-CN" w:bidi="ar"/>
              </w:rPr>
              <w:t>5</w:t>
            </w:r>
          </w:p>
        </w:tc>
      </w:tr>
      <w:tr w14:paraId="64342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021807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0DCF538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依赖MES-SL-01销售订单新增、MES-PM-05工序路线新增、MES-BD-09车间信息新增功能</w:t>
            </w:r>
          </w:p>
        </w:tc>
      </w:tr>
      <w:tr w14:paraId="61091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821F1C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A0600D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系统排产生成的工单支持自动关联工序路线与计划时间</w:t>
            </w:r>
          </w:p>
        </w:tc>
      </w:tr>
    </w:tbl>
    <w:p w14:paraId="5201AD53">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31" w:name="_Toc16775"/>
      <w:r>
        <w:rPr>
          <w:rFonts w:hint="default" w:ascii="Times New Roman" w:hAnsi="Times New Roman" w:eastAsia="宋体" w:cs="Times New Roman"/>
          <w:b/>
          <w:kern w:val="0"/>
          <w:szCs w:val="22"/>
          <w:lang w:val="en-US" w:eastAsia="zh-CN"/>
        </w:rPr>
        <w:t>故事11：生产工单查询</w:t>
      </w:r>
      <w:bookmarkEnd w:id="131"/>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0"/>
        <w:gridCol w:w="7576"/>
      </w:tblGrid>
      <w:tr w14:paraId="17EDB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14:paraId="0316EEC8">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5755ADF2">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491D4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FB62A8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4BAB801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MES-PM-11</w:t>
            </w:r>
          </w:p>
        </w:tc>
      </w:tr>
      <w:tr w14:paraId="5B33B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4517AC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2EBAAA5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5BADD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016C70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8D4AF8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作为车间主任、计划员或操作工，我可以按条件搜索生产工单</w:t>
            </w:r>
          </w:p>
        </w:tc>
      </w:tr>
      <w:tr w14:paraId="2D30D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047D1A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09DC877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40E9F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100DE9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0BA0955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车间主任/生产计划员/操作工</w:t>
            </w:r>
          </w:p>
        </w:tc>
      </w:tr>
      <w:tr w14:paraId="6475C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0586F4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7B72549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输入工单编号/产品名称（支持模糊匹配），选择工单状态（待排产/生产中/暂停/已完成/已关闭）、计划时间范围，点击“查询”按钮筛选工单，支持分页展示</w:t>
            </w:r>
          </w:p>
        </w:tc>
      </w:tr>
      <w:tr w14:paraId="1F548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096B02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D4F41D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快速定位目标工单，查看工单进度与详情，提升生产任务的跟踪效率</w:t>
            </w:r>
          </w:p>
        </w:tc>
      </w:tr>
      <w:tr w14:paraId="3ECA3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15B9A1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159BA6D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工单编号支持精确匹配，产品名称支持模糊匹配，输入关键词后≤1秒显示匹配结果；2.选择状态/时间范围后，搜索结果同步筛选对应条件的工单；3.搜索结果分页展示，每页默认显示20条记录，展示字段包含“编号、产品、数量、状态、计划时间”；4.点击工单编号可查看工序进度、报工记录；5.无匹配结果时提示“未查询到符合条件的生产工单”</w:t>
            </w:r>
          </w:p>
        </w:tc>
      </w:tr>
      <w:tr w14:paraId="0F38C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687358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307DE61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50EE7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AA529A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531773A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32E23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C9806B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6969137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依赖MES-PM-10生产工单新增功能</w:t>
            </w:r>
          </w:p>
        </w:tc>
      </w:tr>
      <w:tr w14:paraId="71461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E0F074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DB067C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支持按“计划开始时间”升序/降序排序结果</w:t>
            </w:r>
          </w:p>
        </w:tc>
      </w:tr>
    </w:tbl>
    <w:p w14:paraId="60689C2F">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32" w:name="_Toc25165"/>
      <w:r>
        <w:rPr>
          <w:rFonts w:hint="default" w:ascii="Times New Roman" w:hAnsi="Times New Roman" w:eastAsia="宋体" w:cs="Times New Roman"/>
          <w:b/>
          <w:kern w:val="0"/>
          <w:szCs w:val="22"/>
          <w:lang w:val="en-US" w:eastAsia="zh-CN"/>
        </w:rPr>
        <w:t>故事12：生产工单修改</w:t>
      </w:r>
      <w:bookmarkEnd w:id="132"/>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2"/>
        <w:gridCol w:w="7564"/>
      </w:tblGrid>
      <w:tr w14:paraId="3529F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53A1E9A">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698E9357">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362DC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895C35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697805B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MES-PM-12</w:t>
            </w:r>
          </w:p>
        </w:tc>
      </w:tr>
      <w:tr w14:paraId="50536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71FF13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0B2B8C4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71BC8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8C3EDF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281204C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作为车间主任，我可以在工单未开始前修改计划信息</w:t>
            </w:r>
          </w:p>
        </w:tc>
      </w:tr>
      <w:tr w14:paraId="10F36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E053DF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79D1342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225E8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16C6A4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04FAF96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车间主任</w:t>
            </w:r>
          </w:p>
        </w:tc>
      </w:tr>
      <w:tr w14:paraId="7D581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A043D6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72B12B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搜索定位状态为“待排产”的生产工单，修改工单数量、计划时间、生产车间，提交保存修改内容</w:t>
            </w:r>
          </w:p>
        </w:tc>
      </w:tr>
      <w:tr w14:paraId="51E20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FF28D6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026F97F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调整未启动的生产工单计划，适配生产资源、时间的变更需求，保障工单计划的合理性</w:t>
            </w:r>
          </w:p>
        </w:tc>
      </w:tr>
      <w:tr w14:paraId="5E3CB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CECC5D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10BC85F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已进入“生产中”及以后状态的工单禁止修改，提示“该工单已启动生产，不可修改”；2.关联销售订单的工单，数量修改后需≤订单产品数量；3.保存后，工单列表中同步更新目标工单的信息；4.修改操作有日志记录（操作人、操作时间、修改前后的信息）；5.生产车间修改需选择系统内有效车间，否则提示“请选择有效车间”</w:t>
            </w:r>
          </w:p>
        </w:tc>
      </w:tr>
      <w:tr w14:paraId="24168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2ED543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620FD7A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5D20F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EF8599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52183388">
            <w:pPr>
              <w:keepNext w:val="0"/>
              <w:keepLines w:val="0"/>
              <w:widowControl/>
              <w:suppressLineNumbers w:val="0"/>
              <w:spacing w:before="0" w:beforeAutospacing="0" w:after="0" w:afterAutospacing="0" w:line="288" w:lineRule="atLeast"/>
              <w:ind w:left="0" w:right="0"/>
              <w:jc w:val="left"/>
              <w:rPr>
                <w:color w:val="000000"/>
                <w:sz w:val="19"/>
                <w:szCs w:val="19"/>
              </w:rPr>
            </w:pPr>
            <w:r>
              <w:rPr>
                <w:rFonts w:hint="eastAsia" w:ascii="宋体" w:hAnsi="宋体" w:eastAsia="宋体" w:cs="宋体"/>
                <w:color w:val="000000"/>
                <w:kern w:val="0"/>
                <w:sz w:val="19"/>
                <w:szCs w:val="19"/>
                <w:lang w:val="en-US" w:eastAsia="zh-CN" w:bidi="ar"/>
              </w:rPr>
              <w:t>2</w:t>
            </w:r>
          </w:p>
        </w:tc>
      </w:tr>
      <w:tr w14:paraId="17103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E0780D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4C6D6D6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依赖MES-PM-10生产工单新增功能</w:t>
            </w:r>
          </w:p>
        </w:tc>
      </w:tr>
      <w:tr w14:paraId="6BED8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3EB20F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1C5D8F3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已提交排产的工单需先撤回排产，再执行修改</w:t>
            </w:r>
          </w:p>
        </w:tc>
      </w:tr>
    </w:tbl>
    <w:p w14:paraId="3DB6F63F">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33" w:name="_Toc22221"/>
      <w:r>
        <w:rPr>
          <w:rFonts w:hint="default" w:ascii="Times New Roman" w:hAnsi="Times New Roman" w:eastAsia="宋体" w:cs="Times New Roman"/>
          <w:b/>
          <w:kern w:val="0"/>
          <w:szCs w:val="22"/>
          <w:lang w:val="en-US" w:eastAsia="zh-CN"/>
        </w:rPr>
        <w:t>故事13：生产工单删除</w:t>
      </w:r>
      <w:bookmarkEnd w:id="133"/>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8"/>
        <w:gridCol w:w="7558"/>
      </w:tblGrid>
      <w:tr w14:paraId="4BF36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6106629E">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068F4F4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10D70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49D632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25DBC6B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MES-PM-13</w:t>
            </w:r>
          </w:p>
        </w:tc>
      </w:tr>
      <w:tr w14:paraId="5BA5D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BE1DF2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41597B5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5F7A4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3903EF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40CA13C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作为车间主任，我可以删除状态为已关闭的工单</w:t>
            </w:r>
          </w:p>
        </w:tc>
      </w:tr>
      <w:tr w14:paraId="45DB4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DD5FD5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59C23B1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291F4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750066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2A6D17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车间主任</w:t>
            </w:r>
          </w:p>
        </w:tc>
      </w:tr>
      <w:tr w14:paraId="79DE4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7BB80E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7504895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搜索定位状态为“已关闭”的生产工单，选择后点击“删除”，确认删除操作</w:t>
            </w:r>
          </w:p>
        </w:tc>
      </w:tr>
      <w:tr w14:paraId="54C4C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378D7B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AD9D8A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清理已关闭的无效工单，精简单据列表，提升工单管理的清晰度</w:t>
            </w:r>
          </w:p>
        </w:tc>
      </w:tr>
      <w:tr w14:paraId="6F8E5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16F4CA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150C0F1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确认提示“确认删除该已关闭工单吗？删除后不可恢复”；2.非“已关闭”状态的工单禁止删除，提示“该工单状态不可删除”；3.删除后，工单列表中不再显示该工单；4.删除操作有日志记录（操作人、操作时间、删除的工单信息）；5.已关联报工/入库记录的工单，删除后保留历史记录的关联标识</w:t>
            </w:r>
          </w:p>
        </w:tc>
      </w:tr>
      <w:tr w14:paraId="7C583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3F4F8B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B99128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3B120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70550E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85A0CC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16ABB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BA163D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2B8FFD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依赖MES-PM-10生产工单新增功能</w:t>
            </w:r>
          </w:p>
        </w:tc>
      </w:tr>
      <w:tr w14:paraId="2B0BF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B400A6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7492EC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建议删除前备份工单的报工、入库记录，便于后续追溯</w:t>
            </w:r>
          </w:p>
        </w:tc>
      </w:tr>
    </w:tbl>
    <w:p w14:paraId="49F3E2E3">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34" w:name="_Toc20934"/>
      <w:r>
        <w:rPr>
          <w:rFonts w:hint="default" w:ascii="Times New Roman" w:hAnsi="Times New Roman" w:eastAsia="宋体" w:cs="Times New Roman"/>
          <w:b/>
          <w:kern w:val="0"/>
          <w:szCs w:val="22"/>
          <w:lang w:val="en-US" w:eastAsia="zh-CN"/>
        </w:rPr>
        <w:t>故事14：开始工单排产</w:t>
      </w:r>
      <w:bookmarkEnd w:id="134"/>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14"/>
        <w:gridCol w:w="7552"/>
      </w:tblGrid>
      <w:tr w14:paraId="20D07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421F5538">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C27C56E">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76B4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4D2B71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356B02E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MES-PM-14</w:t>
            </w:r>
          </w:p>
        </w:tc>
      </w:tr>
      <w:tr w14:paraId="197FC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0A00DF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9F26FB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73093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233FA2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8C9546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作为车间主任，我需要将工单状态置为“生产中”，以便正式启动生产</w:t>
            </w:r>
          </w:p>
        </w:tc>
      </w:tr>
      <w:tr w14:paraId="55DFA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D581E3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26B857F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6C116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1BD691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4594081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车间主任</w:t>
            </w:r>
          </w:p>
        </w:tc>
      </w:tr>
      <w:tr w14:paraId="42C9D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36D2C0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428CE1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搜索定位状态为“待排产”的生产工单，确认工单信息（产品、数量、工序路线），点击“开始排产”，将工单状态更新为“生产中”</w:t>
            </w:r>
          </w:p>
        </w:tc>
      </w:tr>
      <w:tr w14:paraId="5E1BE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B8AC43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AE225A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正式启动生产工单的执行流程，触发工序任务的分配，保障生产按计划启动</w:t>
            </w:r>
          </w:p>
        </w:tc>
      </w:tr>
      <w:tr w14:paraId="69DD1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69825C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381E410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仅“待排产”状态的工单可执行此操作，否则提示“该工单状态不可开始排产”；2.操作前需确认工单的工序路线、生产资源已就绪；3.操作后，工单状态更新为“生产中”，并生成各工序的任务节点；4.开始排产操作有日志记录（操作人、操作时间、工单信息）；5.工单进入“生产中”后，支持关联工位分配</w:t>
            </w:r>
          </w:p>
        </w:tc>
      </w:tr>
      <w:tr w14:paraId="00728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510C5C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05B65C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1E7E5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15CC1C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5931E5E">
            <w:pPr>
              <w:keepNext w:val="0"/>
              <w:keepLines w:val="0"/>
              <w:widowControl/>
              <w:suppressLineNumbers w:val="0"/>
              <w:spacing w:before="0" w:beforeAutospacing="0" w:after="0" w:afterAutospacing="0" w:line="288" w:lineRule="atLeast"/>
              <w:ind w:left="0" w:right="0"/>
              <w:jc w:val="left"/>
              <w:rPr>
                <w:color w:val="000000"/>
                <w:sz w:val="19"/>
                <w:szCs w:val="19"/>
              </w:rPr>
            </w:pPr>
            <w:r>
              <w:rPr>
                <w:rFonts w:hint="eastAsia" w:ascii="宋体" w:hAnsi="宋体" w:eastAsia="宋体" w:cs="宋体"/>
                <w:color w:val="000000"/>
                <w:kern w:val="0"/>
                <w:sz w:val="19"/>
                <w:szCs w:val="19"/>
                <w:lang w:val="en-US" w:eastAsia="zh-CN" w:bidi="ar"/>
              </w:rPr>
              <w:t>5</w:t>
            </w:r>
          </w:p>
        </w:tc>
      </w:tr>
      <w:tr w14:paraId="05025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7ECE9B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29C355C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依赖MES-PM-10生产工单新增功能</w:t>
            </w:r>
          </w:p>
        </w:tc>
      </w:tr>
      <w:tr w14:paraId="28415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C540E1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1768574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开始排产后，建议同步通知对应的操作工</w:t>
            </w:r>
          </w:p>
        </w:tc>
      </w:tr>
    </w:tbl>
    <w:p w14:paraId="543BDD4E">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35" w:name="_Toc161"/>
      <w:r>
        <w:rPr>
          <w:rFonts w:hint="default" w:ascii="Times New Roman" w:hAnsi="Times New Roman" w:eastAsia="宋体" w:cs="Times New Roman"/>
          <w:b/>
          <w:kern w:val="0"/>
          <w:szCs w:val="22"/>
          <w:lang w:val="en-US" w:eastAsia="zh-CN"/>
        </w:rPr>
        <w:t>故事15：工单暂停</w:t>
      </w:r>
      <w:bookmarkEnd w:id="135"/>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7"/>
        <w:gridCol w:w="7569"/>
      </w:tblGrid>
      <w:tr w14:paraId="7E0E1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3D33E220">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A7FA0E6">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05C55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383901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397C8B9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MES-PM-15</w:t>
            </w:r>
          </w:p>
        </w:tc>
      </w:tr>
      <w:tr w14:paraId="38D7E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7DFA34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5DF69B6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38FE3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0C95BE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2C280B9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作为车间主任，我可以暂停执行中的工单（如因设备故障）</w:t>
            </w:r>
          </w:p>
        </w:tc>
      </w:tr>
      <w:tr w14:paraId="4EE50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38E3A4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F80A4B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6B005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EF7970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7603AEF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车间主任</w:t>
            </w:r>
          </w:p>
        </w:tc>
      </w:tr>
      <w:tr w14:paraId="545D1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46E601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7415674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搜索定位状态为“生产中”的生产工单，填写暂停原因（必填），点击“暂停”，将工单状态更新为“暂停”</w:t>
            </w:r>
          </w:p>
        </w:tc>
      </w:tr>
      <w:tr w14:paraId="6C37B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1EF43B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0B6C408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临时中断生产工单的执行，记录中断原因，避免资源浪费，保障生产过程的可控性</w:t>
            </w:r>
          </w:p>
        </w:tc>
      </w:tr>
      <w:tr w14:paraId="368C6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FC70A3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3F706D3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仅“生产中”状态的工单可执行此操作，否则提示“该工单状态不可暂停”；2.暂停原因需填写（支持预设选项：设备故障/物料短缺/人员不足）；3.操作后，工单状态更新为“暂停”，工序任务暂停执行；4.暂停操作有日志记录（操作人、操作时间、暂停原因、工单信息）；5.暂停的工单支持“恢复生产”操作，恢复后状态为“生产中”</w:t>
            </w:r>
          </w:p>
        </w:tc>
      </w:tr>
      <w:tr w14:paraId="369C7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5A33DA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3C6F87C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0D133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0542A8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3F13232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1F052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FB2AA3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1821DE9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依赖MES-PM-14开始工单排产功能</w:t>
            </w:r>
          </w:p>
        </w:tc>
      </w:tr>
      <w:tr w14:paraId="5C076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3FD8BE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39A4954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暂停期间，建议同步更新工单的计划结束时间</w:t>
            </w:r>
          </w:p>
        </w:tc>
      </w:tr>
    </w:tbl>
    <w:p w14:paraId="0911E1A7">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36" w:name="_Toc22829"/>
      <w:r>
        <w:rPr>
          <w:rFonts w:hint="default" w:ascii="Times New Roman" w:hAnsi="Times New Roman" w:eastAsia="宋体" w:cs="Times New Roman"/>
          <w:b/>
          <w:kern w:val="0"/>
          <w:szCs w:val="22"/>
          <w:lang w:val="en-US" w:eastAsia="zh-CN"/>
        </w:rPr>
        <w:t>故事16：工单强制关闭</w:t>
      </w:r>
      <w:bookmarkEnd w:id="136"/>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3"/>
        <w:gridCol w:w="7563"/>
      </w:tblGrid>
      <w:tr w14:paraId="4F450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3A1A31A5">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4AED7252">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5A44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29FCC8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170D1E6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MES-PM-16</w:t>
            </w:r>
          </w:p>
        </w:tc>
      </w:tr>
      <w:tr w14:paraId="6096B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AD45DB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48CF640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7E3C7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B3F4EC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019FE0A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作为车间主任，我可以强制关闭异常工单，并记录原因</w:t>
            </w:r>
          </w:p>
        </w:tc>
      </w:tr>
      <w:tr w14:paraId="42A19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046AD1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040841F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7D46C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979314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42B8725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车间主任</w:t>
            </w:r>
          </w:p>
        </w:tc>
      </w:tr>
      <w:tr w14:paraId="4BC84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7E5F2A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2FDB098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搜索定位状态为“生产中”“暂停”的工单，填写关闭原因（必填），点击“强制关闭”，将工单状态更新为“已关闭”</w:t>
            </w:r>
          </w:p>
        </w:tc>
      </w:tr>
      <w:tr w14:paraId="28DCB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47FFBB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DD9822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终止异常工单的执行，记录关闭原因，避免无效资源投入，保障生产管理的规范性</w:t>
            </w:r>
          </w:p>
        </w:tc>
      </w:tr>
      <w:tr w14:paraId="64294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4069EA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04E4BE4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仅“生产中”“暂停”状态的工单可执行此操作，否则提示“该工单状态不可强制关闭”；2.关闭原因需填写（支持预设选项：订单取消/产品报废/工艺变更）；3.操作后，工单状态更新为“已关闭”，工序任务终止执行；4.强制关闭操作有日志记录（操作人、操作时间、关闭原因、工单信息）；5.已关闭的工单不可再恢复生产</w:t>
            </w:r>
          </w:p>
        </w:tc>
      </w:tr>
      <w:tr w14:paraId="225DD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C39281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A64FFA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52A09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8994B0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7C0808F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5C33E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62C7C9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22CEB6F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依赖MES-PM-10生产工单新增功能</w:t>
            </w:r>
          </w:p>
        </w:tc>
      </w:tr>
      <w:tr w14:paraId="476FB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507221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3879329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强制关闭前需确认工单的已完成产量、物料消耗，便于成本核算</w:t>
            </w:r>
          </w:p>
        </w:tc>
      </w:tr>
    </w:tbl>
    <w:p w14:paraId="66E0BC82">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37" w:name="_Toc4834"/>
      <w:r>
        <w:rPr>
          <w:rFonts w:hint="default" w:ascii="Times New Roman" w:hAnsi="Times New Roman" w:eastAsia="宋体" w:cs="Times New Roman"/>
          <w:b/>
          <w:kern w:val="0"/>
          <w:szCs w:val="22"/>
          <w:lang w:val="en-US" w:eastAsia="zh-CN"/>
        </w:rPr>
        <w:t>故事17：查看工单报工记录</w:t>
      </w:r>
      <w:bookmarkEnd w:id="137"/>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50"/>
        <w:gridCol w:w="7516"/>
      </w:tblGrid>
      <w:tr w14:paraId="76F25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6E4B264E">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3E45B670">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4949A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97E5C6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524A30B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MES-PM-17</w:t>
            </w:r>
          </w:p>
        </w:tc>
      </w:tr>
      <w:tr w14:paraId="48198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BF8C55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7F3D4B4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50BB5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56EE1D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2D3B8A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作为管理人员，我可以查看指定工单下的所有报工记录，以便追踪进度</w:t>
            </w:r>
          </w:p>
        </w:tc>
      </w:tr>
      <w:tr w14:paraId="6170D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9CB4A3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486FB40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7C6A7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7CCFA4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1E8D6B9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生产管理人员</w:t>
            </w:r>
          </w:p>
        </w:tc>
      </w:tr>
      <w:tr w14:paraId="0A1E8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B9033C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202F502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搜索定位目标生产工单，点击“查看报工记录”，展示该工单下所有工序的报工信息（报工时间、操作工、产量、工序）</w:t>
            </w:r>
          </w:p>
        </w:tc>
      </w:tr>
      <w:tr w14:paraId="04BF9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1DD32E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01957F8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实时追踪工单的工序完成进度，掌握生产执行情况，为管理决策提供依据</w:t>
            </w:r>
          </w:p>
        </w:tc>
      </w:tr>
      <w:tr w14:paraId="0F501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64187C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38B40D0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选择工单后，≤1秒加载该工单的所有报工记录；2.报工记录展示“报工单号、工序、操作工、报工时间、合格产量、不合格产量”；3.支持按“报工时间”升序/降序排序记录；4.点击报工单号可查看关联的质检记录；5.无报工记录时提示“该工单暂无报工记录”</w:t>
            </w:r>
          </w:p>
        </w:tc>
      </w:tr>
      <w:tr w14:paraId="45C5D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E9CE4B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39455C4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394E1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025564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12C85B6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2B647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BB5FFD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13D405C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依赖MES-PM-18生产报工功能</w:t>
            </w:r>
          </w:p>
        </w:tc>
      </w:tr>
      <w:tr w14:paraId="3404D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AFD431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743A311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支持导出工单的报工记录（Excel格式）</w:t>
            </w:r>
          </w:p>
        </w:tc>
      </w:tr>
    </w:tbl>
    <w:p w14:paraId="46B7E36F">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38" w:name="_Toc936"/>
      <w:r>
        <w:rPr>
          <w:rFonts w:hint="default" w:ascii="Times New Roman" w:hAnsi="Times New Roman" w:eastAsia="宋体" w:cs="Times New Roman"/>
          <w:b/>
          <w:kern w:val="0"/>
          <w:szCs w:val="22"/>
          <w:lang w:val="en-US" w:eastAsia="zh-CN"/>
        </w:rPr>
        <w:t>故事18：生产报工</w:t>
      </w:r>
      <w:bookmarkEnd w:id="138"/>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9"/>
        <w:gridCol w:w="7557"/>
      </w:tblGrid>
      <w:tr w14:paraId="15347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F6E9540">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2CF57359">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BE08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BDD309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6839378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MES-PM-18</w:t>
            </w:r>
          </w:p>
        </w:tc>
      </w:tr>
      <w:tr w14:paraId="1CB17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3251CA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0BCEA25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1B4ED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FF86DB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4E3F9B5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作为生产操作工，我需要在完成工序后上报产量（报工），以便更新工单进度</w:t>
            </w:r>
          </w:p>
        </w:tc>
      </w:tr>
      <w:tr w14:paraId="015B8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F199B7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4F6E6B6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38721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DDA1BB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3F59753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生产操作工</w:t>
            </w:r>
          </w:p>
        </w:tc>
      </w:tr>
      <w:tr w14:paraId="71E21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ADD47C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453C4F0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选择关联生产工单、对应工序，填写合格产量、不合格产量、操作备注，提交保存生成报工单</w:t>
            </w:r>
          </w:p>
        </w:tc>
      </w:tr>
      <w:tr w14:paraId="087B7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0742F6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02232B1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记录工序的实际完成产量，更新工单进度，保障生产数据的实时性与准确性</w:t>
            </w:r>
          </w:p>
        </w:tc>
      </w:tr>
      <w:tr w14:paraId="25591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10F7D7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21C238F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生产工单、工序、合格产量为空时，提交提示“请填写必填项”；2.仅“生产中”状态工单的未完成工序可报工，否则提示“该工序不可报工”；3.报工单号自动生成（格式：PM-REP-日期-6位序号），支持唯一性校验；4.提交后，工单对应工序的进度同步更新；5.报工操作有日志记录（操作人、操作时间、报工信息）</w:t>
            </w:r>
          </w:p>
        </w:tc>
      </w:tr>
      <w:tr w14:paraId="41A53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CF2E07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3629277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27663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21F628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0418922D">
            <w:pPr>
              <w:keepNext w:val="0"/>
              <w:keepLines w:val="0"/>
              <w:widowControl/>
              <w:suppressLineNumbers w:val="0"/>
              <w:spacing w:before="0" w:beforeAutospacing="0" w:after="0" w:afterAutospacing="0" w:line="288" w:lineRule="atLeast"/>
              <w:ind w:left="0" w:right="0"/>
              <w:jc w:val="left"/>
              <w:rPr>
                <w:color w:val="000000"/>
                <w:sz w:val="19"/>
                <w:szCs w:val="19"/>
              </w:rPr>
            </w:pPr>
            <w:r>
              <w:rPr>
                <w:rFonts w:hint="eastAsia" w:ascii="宋体" w:hAnsi="宋体" w:eastAsia="宋体" w:cs="宋体"/>
                <w:color w:val="000000"/>
                <w:kern w:val="0"/>
                <w:sz w:val="19"/>
                <w:szCs w:val="19"/>
                <w:lang w:val="en-US" w:eastAsia="zh-CN" w:bidi="ar"/>
              </w:rPr>
              <w:t>5</w:t>
            </w:r>
          </w:p>
        </w:tc>
      </w:tr>
      <w:tr w14:paraId="68ECD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AA1685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77F91DB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依赖MES-PM-14开始工单排产功能</w:t>
            </w:r>
          </w:p>
        </w:tc>
      </w:tr>
      <w:tr w14:paraId="75879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F654F9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45E5C06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不合格产量需填写原因（支持预设选项：工艺误差/物料缺陷）</w:t>
            </w:r>
          </w:p>
        </w:tc>
      </w:tr>
    </w:tbl>
    <w:p w14:paraId="626E18A2">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39" w:name="_Toc24536"/>
      <w:r>
        <w:rPr>
          <w:rFonts w:hint="default" w:ascii="Times New Roman" w:hAnsi="Times New Roman" w:eastAsia="宋体" w:cs="Times New Roman"/>
          <w:b/>
          <w:kern w:val="0"/>
          <w:szCs w:val="22"/>
          <w:lang w:val="en-US" w:eastAsia="zh-CN"/>
        </w:rPr>
        <w:t>故事19：报工单查询</w:t>
      </w:r>
      <w:bookmarkEnd w:id="139"/>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6"/>
        <w:gridCol w:w="7580"/>
      </w:tblGrid>
      <w:tr w14:paraId="66376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51BFC81C">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19485E3">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BFC6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54163E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2026310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MES-PM-19</w:t>
            </w:r>
          </w:p>
        </w:tc>
      </w:tr>
      <w:tr w14:paraId="55411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82894D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064CFEE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347A4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1A9F05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E23AF7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作为操作工或质检员，我可以搜索报工单</w:t>
            </w:r>
          </w:p>
        </w:tc>
      </w:tr>
      <w:tr w14:paraId="64523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04F9FA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6A5EC03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3FD7A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779BC3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20427AC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操作工/质检员</w:t>
            </w:r>
          </w:p>
        </w:tc>
      </w:tr>
      <w:tr w14:paraId="05867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D270AA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01E695E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输入报工单号/工单编号（支持模糊匹配），选择工序、报工时间范围，点击“查询”按钮筛选报工单，支持分页展示</w:t>
            </w:r>
          </w:p>
        </w:tc>
      </w:tr>
      <w:tr w14:paraId="15A52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203A0E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6094008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快速定位目标报工单，查看报工详情，提升报工数据的跟踪与质检效率</w:t>
            </w:r>
          </w:p>
        </w:tc>
      </w:tr>
      <w:tr w14:paraId="17734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B51159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1A1432B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报工单号支持精确匹配，工单编号支持模糊匹配，输入关键词后≤1秒显示匹配结果；2.选择工序/时间范围后，搜索结果同步筛选对应条件的报工单；3.搜索结果分页展示，每页默认显示20条记录，展示字段包含“报工单号、工单编号、工序、操作工、报工时间”；4.点击报工单号可查看产量、不合格原因；5.无匹配结果时提示“未查询到符合条件的报工单”</w:t>
            </w:r>
          </w:p>
        </w:tc>
      </w:tr>
      <w:tr w14:paraId="5FCC6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793498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65420D0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64E46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DC8877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581384D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56D26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6E311C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4A1AD3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依赖MES-PM-18生产报工功能</w:t>
            </w:r>
          </w:p>
        </w:tc>
      </w:tr>
      <w:tr w14:paraId="7C3E8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4DD7D0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05EDDA8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支持按“报工时间”升序/降序排序结果</w:t>
            </w:r>
          </w:p>
        </w:tc>
      </w:tr>
    </w:tbl>
    <w:p w14:paraId="03C0B490">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40" w:name="_Toc26413"/>
      <w:r>
        <w:rPr>
          <w:rFonts w:hint="default" w:ascii="Times New Roman" w:hAnsi="Times New Roman" w:eastAsia="宋体" w:cs="Times New Roman"/>
          <w:b/>
          <w:kern w:val="0"/>
          <w:szCs w:val="22"/>
          <w:lang w:val="en-US" w:eastAsia="zh-CN"/>
        </w:rPr>
        <w:t>故事20：报工抽检</w:t>
      </w:r>
      <w:bookmarkEnd w:id="140"/>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27"/>
        <w:gridCol w:w="7539"/>
      </w:tblGrid>
      <w:tr w14:paraId="5DBFD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3EE08860">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4542478">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10598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822A09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0F9B195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MES-PM-20</w:t>
            </w:r>
          </w:p>
        </w:tc>
      </w:tr>
      <w:tr w14:paraId="266FD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2A13F3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3FA6F3B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1218B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CCD2DB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1B39B2E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作为质检员，我需要对报工单对应的产品进行抽检，并记录检验结果</w:t>
            </w:r>
          </w:p>
        </w:tc>
      </w:tr>
      <w:tr w14:paraId="0044D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37DF0B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393B76D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09844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75E4E9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5CB7048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质检员</w:t>
            </w:r>
          </w:p>
        </w:tc>
      </w:tr>
      <w:tr w14:paraId="399E6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CAD38B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6106BE9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选择目标报工单，填写抽检数量、合格数量、不合格数量，记录检验结论（合格/不合格）与备注，提交保存质检记录</w:t>
            </w:r>
          </w:p>
        </w:tc>
      </w:tr>
      <w:tr w14:paraId="368F3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119A30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231B325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对报工产品进行质量检验，记录检验结果，保障产品质量的可控性</w:t>
            </w:r>
          </w:p>
        </w:tc>
      </w:tr>
      <w:tr w14:paraId="228F5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DC325F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3C5BDC1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报工单、抽检数量、检验结论为空时，提交提示“请填写必填项”；2.抽检数量需≤报工的合格产量，否则提示“抽检数量超出报工产量”；3.提交后，报工单关联显示质检记录；4.检验结论为“不合格”时，需填写整改建议（必填）；5.抽检操作有日志记录（操作人、操作时间、质检信息）</w:t>
            </w:r>
          </w:p>
        </w:tc>
      </w:tr>
      <w:tr w14:paraId="1D2F7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BEE28A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73E80FA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3FCB2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8F7F6C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49C311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032D7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2408BC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751625A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依赖MES-PM-18生产报工功能</w:t>
            </w:r>
          </w:p>
        </w:tc>
      </w:tr>
      <w:tr w14:paraId="734F8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61E6F7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3753809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质检记录支持关联不合格品的处理方式（返工/报废）</w:t>
            </w:r>
          </w:p>
        </w:tc>
      </w:tr>
    </w:tbl>
    <w:p w14:paraId="3FB4F3A9">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41" w:name="_Toc18219"/>
      <w:r>
        <w:rPr>
          <w:rFonts w:hint="default" w:ascii="Times New Roman" w:hAnsi="Times New Roman" w:eastAsia="宋体" w:cs="Times New Roman"/>
          <w:b/>
          <w:kern w:val="0"/>
          <w:szCs w:val="22"/>
          <w:lang w:val="en-US" w:eastAsia="zh-CN"/>
        </w:rPr>
        <w:t>故事21：查看质检单</w:t>
      </w:r>
      <w:bookmarkEnd w:id="141"/>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69"/>
        <w:gridCol w:w="7497"/>
      </w:tblGrid>
      <w:tr w14:paraId="702B4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411C9C27">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54D94EE9">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28F8A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EE31D1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3AF2900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MES-PM-21</w:t>
            </w:r>
          </w:p>
        </w:tc>
      </w:tr>
      <w:tr w14:paraId="665B8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12FF7A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591FE4D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56BF8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907115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20E2849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作为相关人员，我可以查看报工单关联的质检详情</w:t>
            </w:r>
          </w:p>
        </w:tc>
      </w:tr>
      <w:tr w14:paraId="2FAF9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E4C15C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08C332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15E09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583733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3F016ED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相关人员（质检员、生产管理人员等）</w:t>
            </w:r>
          </w:p>
        </w:tc>
      </w:tr>
      <w:tr w14:paraId="364E2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E36FB4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478C913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搜索定位目标报工单，点击“查看质检单”，展示该报工单对应的质检记录（抽检数量、结论、整改建议）</w:t>
            </w:r>
          </w:p>
        </w:tc>
      </w:tr>
      <w:tr w14:paraId="73E9B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B86CA1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5FE164E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查看报工产品的质量检验结果，追踪不合格品的处理进度，保障产品质量的追溯性</w:t>
            </w:r>
          </w:p>
        </w:tc>
      </w:tr>
      <w:tr w14:paraId="483A6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5C7526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1C1C37F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选择报工单后，≤1秒加载对应的质检记录；2.质检记录展示“抽检数量、合格数量、不合格数量、检验结论、整改建议”；3.支持查看质检操作的日志记录；4.无质检记录时提示“该报工单暂无质检记录”；5.支持导出质检记录（Excel格式）</w:t>
            </w:r>
          </w:p>
        </w:tc>
      </w:tr>
      <w:tr w14:paraId="2E2A4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79BBF1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504B757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40318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457753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267C3F6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58C6F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302BE6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0C730AE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依赖MES-PM-20报工抽检功能</w:t>
            </w:r>
          </w:p>
        </w:tc>
      </w:tr>
      <w:tr w14:paraId="05AAE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AAB9CE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2F800A4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质检记录与报工单一一关联，不可单独删除</w:t>
            </w:r>
          </w:p>
        </w:tc>
      </w:tr>
    </w:tbl>
    <w:p w14:paraId="40A11A89">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42" w:name="_Toc10287"/>
      <w:r>
        <w:rPr>
          <w:rFonts w:hint="default" w:ascii="Times New Roman" w:hAnsi="Times New Roman" w:eastAsia="宋体" w:cs="Times New Roman"/>
          <w:b/>
          <w:kern w:val="0"/>
          <w:szCs w:val="22"/>
          <w:lang w:val="en-US" w:eastAsia="zh-CN"/>
        </w:rPr>
        <w:t>故事22：报工单删除</w:t>
      </w:r>
      <w:bookmarkEnd w:id="142"/>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9"/>
        <w:gridCol w:w="7557"/>
      </w:tblGrid>
      <w:tr w14:paraId="08E32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A5B5704">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7DA1AAF9">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CB1E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DBFF5C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6C6E857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MES-PM-22</w:t>
            </w:r>
          </w:p>
        </w:tc>
      </w:tr>
      <w:tr w14:paraId="573DB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7340E6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428BE78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6505F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88DD1E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7EF0380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作为有权限的用户，我可以删除误报的报工单</w:t>
            </w:r>
          </w:p>
        </w:tc>
      </w:tr>
      <w:tr w14:paraId="346FC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5344BC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5CCAF5C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5EAF0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9C0519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728A477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有权限用户（车间主任/工艺工程师）</w:t>
            </w:r>
          </w:p>
        </w:tc>
      </w:tr>
      <w:tr w14:paraId="7700F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561227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463F401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搜索定位未关联质检记录的误报报工单，选择后点击“删除”，确认删除操作</w:t>
            </w:r>
          </w:p>
        </w:tc>
      </w:tr>
      <w:tr w14:paraId="5B4C9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C6BD78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12CC5A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清理误报的无效报工单，保障报工数据的准确性与整洁性</w:t>
            </w:r>
          </w:p>
        </w:tc>
      </w:tr>
      <w:tr w14:paraId="0CB12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85C965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770A3F7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确认提示“确认删除该报工单吗？删除后工单进度将回退”；2.已关联质检记录的报工单禁止删除，提示“该报工单已关联质检记录，不可删除”；3.删除后，对应的工单工序进度同步回退；4.删除操作有日志记录（操作人、操作时间、删除的报工单信息）；5.仅“未质检”状态的报工单可执行删除</w:t>
            </w:r>
          </w:p>
        </w:tc>
      </w:tr>
      <w:tr w14:paraId="7ABD4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746086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4854AC7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26E36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BFEC2C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56F0556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1E277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796166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60062D6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依赖MES-PM-18生产报工功能</w:t>
            </w:r>
          </w:p>
        </w:tc>
      </w:tr>
      <w:tr w14:paraId="46BD2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2EBB6B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02560B5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建议删除前确认报工为误操作，避免影响工单进度</w:t>
            </w:r>
          </w:p>
        </w:tc>
      </w:tr>
    </w:tbl>
    <w:p w14:paraId="27D8DD3C">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43" w:name="_Toc6493"/>
      <w:r>
        <w:rPr>
          <w:rFonts w:hint="default" w:ascii="Times New Roman" w:hAnsi="Times New Roman" w:eastAsia="宋体" w:cs="Times New Roman"/>
          <w:b/>
          <w:kern w:val="0"/>
          <w:szCs w:val="22"/>
          <w:lang w:val="en-US" w:eastAsia="zh-CN"/>
        </w:rPr>
        <w:t>故事23：报工单导出</w:t>
      </w:r>
      <w:bookmarkEnd w:id="143"/>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5"/>
        <w:gridCol w:w="7561"/>
      </w:tblGrid>
      <w:tr w14:paraId="37253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AFE1A84">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55EB36EB">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13BEC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AE510F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69F5A9E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MES-PM-23</w:t>
            </w:r>
          </w:p>
        </w:tc>
      </w:tr>
      <w:tr w14:paraId="0B038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02474B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6CE1AA2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7B8D4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CC4F1C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641C51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作为管理人员，我可以将报工数据导出为Excel</w:t>
            </w:r>
          </w:p>
        </w:tc>
      </w:tr>
      <w:tr w14:paraId="59C3D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2C2F4E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5BC7C4A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3D9DF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B8EFB0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CAD059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生产管理人员</w:t>
            </w:r>
          </w:p>
        </w:tc>
      </w:tr>
      <w:tr w14:paraId="75600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B78385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20400C8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筛选目标报工数据（支持按工单、工序、时间范围筛选），点击“导出”按钮，下载Excel格式的报工数据文件</w:t>
            </w:r>
          </w:p>
        </w:tc>
      </w:tr>
      <w:tr w14:paraId="3AD61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D1AFB4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50C5B60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提供线下报工数据统计、产量分析的数据源，提升生产数据管理的灵活性</w:t>
            </w:r>
          </w:p>
        </w:tc>
      </w:tr>
      <w:tr w14:paraId="1AED0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DB4D6E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5BFB831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支持按多条件筛选导出数据；2.导出文件包含“报工单号、工单编号、工序、操作工、报工时间、合格产量、不合格产量”；3.导出文件名称格式为“报工数据_导出日期_操作人.xlsx”；4.单次导出数据量≤2000条，超出时提示“请缩小筛选范围后导出”；5.导出操作有日志记录（操作人、操作时间、导出数据范围）</w:t>
            </w:r>
          </w:p>
        </w:tc>
      </w:tr>
      <w:tr w14:paraId="44EE5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10FD80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B3677F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2839E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1ED862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1B48EA5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5E3E1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2788E2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40D23B4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依赖MES-PM-19报工单查询功能</w:t>
            </w:r>
          </w:p>
        </w:tc>
      </w:tr>
      <w:tr w14:paraId="2F2E6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7BF1B9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1B75DBB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导出文件支持直接用于生产产量报表制作</w:t>
            </w:r>
          </w:p>
        </w:tc>
      </w:tr>
    </w:tbl>
    <w:p w14:paraId="77D80DD2">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44" w:name="_Toc913"/>
      <w:r>
        <w:rPr>
          <w:rFonts w:hint="default" w:ascii="Times New Roman" w:hAnsi="Times New Roman" w:eastAsia="宋体" w:cs="Times New Roman"/>
          <w:b/>
          <w:kern w:val="0"/>
          <w:szCs w:val="22"/>
          <w:lang w:val="en-US" w:eastAsia="zh-CN"/>
        </w:rPr>
        <w:t>故事24：完工入库单新增</w:t>
      </w:r>
      <w:bookmarkEnd w:id="144"/>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07"/>
        <w:gridCol w:w="7559"/>
      </w:tblGrid>
      <w:tr w14:paraId="1A235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4C9E0E4A">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7487AFFC">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3897B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D97975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0067FF0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MES-PM-24</w:t>
            </w:r>
          </w:p>
        </w:tc>
      </w:tr>
      <w:tr w14:paraId="0E668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277270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006C64F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36752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23A991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50520A9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作为仓管员或系统（根据报工），我需要新增完工入库单，以便将成品入库</w:t>
            </w:r>
          </w:p>
        </w:tc>
      </w:tr>
      <w:tr w14:paraId="610CE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C569D8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474C873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7C6F9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D0D1BC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05F789A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仓管员/系统（生产模块）</w:t>
            </w:r>
          </w:p>
        </w:tc>
      </w:tr>
      <w:tr w14:paraId="75FDF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3D5C39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16B928E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选择关联生产工单、入库仓库，填写入库数量（自动关联报工合格产量），填写入库备注，提交保存生成完工入库单</w:t>
            </w:r>
          </w:p>
        </w:tc>
      </w:tr>
      <w:tr w14:paraId="654DF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1BD57F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22CAF7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完成生产成品的入库流程，同步更新库存数据，保障库存与实际生产成果一致</w:t>
            </w:r>
          </w:p>
        </w:tc>
      </w:tr>
      <w:tr w14:paraId="4D2EC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0C1791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590FA2B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生产工单、入库仓库、入库数量为空时，提交提示“请填写必填项”；2.入库数量需≤报工的合格总产量，否则提示“入库数量超出报工合格产量”；3.入库单号自动生成（格式：PM-IN-日期-6位序号），支持唯一性校验；4.提交后，系统自动增加对应成品的库存；5.入库操作有日志记录（操作人、操作时间、入库信息）</w:t>
            </w:r>
          </w:p>
        </w:tc>
      </w:tr>
      <w:tr w14:paraId="0E33D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5ED50B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0744A4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w:t>
            </w:r>
          </w:p>
        </w:tc>
      </w:tr>
      <w:tr w14:paraId="459A7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0EED3B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4445F82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3D95B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2B76A3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4494139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依赖MES-PM-18生产报工、MES-WH-01仓库信息新增功能</w:t>
            </w:r>
          </w:p>
        </w:tc>
      </w:tr>
      <w:tr w14:paraId="6D817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DC3CEE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0FF858C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系统可根据工单报工完成状态自动生成入库单草稿</w:t>
            </w:r>
          </w:p>
        </w:tc>
      </w:tr>
    </w:tbl>
    <w:p w14:paraId="551F9A17">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45" w:name="_Toc23664"/>
      <w:r>
        <w:rPr>
          <w:rFonts w:hint="default" w:ascii="Times New Roman" w:hAnsi="Times New Roman" w:eastAsia="宋体" w:cs="Times New Roman"/>
          <w:b/>
          <w:kern w:val="0"/>
          <w:szCs w:val="22"/>
          <w:lang w:val="en-US" w:eastAsia="zh-CN"/>
        </w:rPr>
        <w:t>故事25：完工入库单查询</w:t>
      </w:r>
      <w:bookmarkEnd w:id="145"/>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2"/>
        <w:gridCol w:w="7584"/>
      </w:tblGrid>
      <w:tr w14:paraId="1311D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1EE02C7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622EE8A4">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181C8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3E47FE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49AB16E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MES-PM-25</w:t>
            </w:r>
          </w:p>
        </w:tc>
      </w:tr>
      <w:tr w14:paraId="58632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0919AD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404246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5A7C7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3CC56D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635CCD7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作为相关业务人员，我可以搜索完工入库单</w:t>
            </w:r>
          </w:p>
        </w:tc>
      </w:tr>
      <w:tr w14:paraId="5DF17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8FB8E7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3BC8847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4C887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915492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0319EB7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相关业务人员（仓管员、生产管理人员等）</w:t>
            </w:r>
          </w:p>
        </w:tc>
      </w:tr>
      <w:tr w14:paraId="3390A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0F8B61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460A043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输入入库单号/工单编号（支持模糊匹配），选择入库仓库、入库时间范围，点击“查询”按钮筛选完工入库单，支持分页展示</w:t>
            </w:r>
          </w:p>
        </w:tc>
      </w:tr>
      <w:tr w14:paraId="2D416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844EAE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77325C6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快速定位目标入库单，查看入库详情，提升成品入库流程的跟踪效率</w:t>
            </w:r>
          </w:p>
        </w:tc>
      </w:tr>
      <w:tr w14:paraId="3077D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F6CEF0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30E7816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入库单号支持精确匹配，工单编号支持模糊匹配，输入关键词后≤1秒显示匹配结果；2.选择仓库/时间范围后，搜索结果同步筛选对应条件的入库单；3.搜索结果分页展示，每页默认显示20条记录，展示字段包含“入库单号、工单编号、产品、入库数量、仓库”；4.点击入库单号可查看入库详情及关联报工记录；5.无匹配结果时提示“未查询到符合条件的完工入库单”</w:t>
            </w:r>
          </w:p>
        </w:tc>
      </w:tr>
      <w:tr w14:paraId="131DC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6103C1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AD0AB8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22950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1DD71C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64F50FA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w:t>
            </w:r>
          </w:p>
        </w:tc>
      </w:tr>
      <w:tr w14:paraId="5880F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F547CB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0EE6E8F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依赖MES-PM-24完工入库单新增功能</w:t>
            </w:r>
          </w:p>
        </w:tc>
      </w:tr>
      <w:tr w14:paraId="42824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09B36E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54EC1C6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支持按“入库时间”升序/降序排序结果</w:t>
            </w:r>
          </w:p>
        </w:tc>
      </w:tr>
    </w:tbl>
    <w:p w14:paraId="36F32717">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46" w:name="_Toc22866"/>
      <w:r>
        <w:rPr>
          <w:rFonts w:hint="default" w:ascii="Times New Roman" w:hAnsi="Times New Roman" w:eastAsia="宋体" w:cs="Times New Roman"/>
          <w:b/>
          <w:kern w:val="0"/>
          <w:szCs w:val="22"/>
          <w:lang w:val="en-US" w:eastAsia="zh-CN"/>
        </w:rPr>
        <w:t>故事26：完工入库单修改</w:t>
      </w:r>
      <w:bookmarkEnd w:id="146"/>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97"/>
        <w:gridCol w:w="7569"/>
      </w:tblGrid>
      <w:tr w14:paraId="73880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15F6CBD2">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7BA852A0">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77F26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C5FB73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6B593CD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MES-PM-26</w:t>
            </w:r>
          </w:p>
        </w:tc>
      </w:tr>
      <w:tr w14:paraId="103E1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0B781E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15CE23D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57D04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6B425C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0EE844D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作为制单人，我可以在入库单提交前修改入库信息</w:t>
            </w:r>
          </w:p>
        </w:tc>
      </w:tr>
      <w:tr w14:paraId="3E5F6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74A2F1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99908B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3E1C7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773477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6DA52DD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制单人（仓管员）</w:t>
            </w:r>
          </w:p>
        </w:tc>
      </w:tr>
      <w:tr w14:paraId="1E7A1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2A3EE7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53551FF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搜索定位状态为“草稿”的完工入库单，修改入库仓库、入库数量、备注，提交保存修改内容</w:t>
            </w:r>
          </w:p>
        </w:tc>
      </w:tr>
      <w:tr w14:paraId="17633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27828E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0370999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调整未提交的入库信息，适配成品入库的需求变更，保障入库单的准确性</w:t>
            </w:r>
          </w:p>
        </w:tc>
      </w:tr>
      <w:tr w14:paraId="7091B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D46046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2FBA52A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仅“草稿”状态的入库单可修改，其他状态的单据提示“该单据已提交，不可修改”；2.入库数量修改后需≤报工合格总产量，否则提示“入库数量超出报工合格产量”；3.保存后，入库单明细同步更新；4.修改操作有日志记录（操作人、操作时间、修改前后的信息）；5.入库仓库修改需选择系统内有效仓库，否则提示“请选择有效仓库”</w:t>
            </w:r>
          </w:p>
        </w:tc>
      </w:tr>
      <w:tr w14:paraId="3C977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591737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043099B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7544E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528DF2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1674501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w:t>
            </w:r>
          </w:p>
        </w:tc>
      </w:tr>
      <w:tr w14:paraId="2B567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60AB41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51E409D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依赖MES-PM-24完工入库单新增功能</w:t>
            </w:r>
          </w:p>
        </w:tc>
      </w:tr>
      <w:tr w14:paraId="43CFF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714F03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52A1E40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已提交的入库单需先撤回提交，再执行修改</w:t>
            </w:r>
          </w:p>
        </w:tc>
      </w:tr>
    </w:tbl>
    <w:p w14:paraId="49A4CC0B">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47" w:name="_Toc8797"/>
      <w:r>
        <w:rPr>
          <w:rFonts w:hint="default" w:ascii="Times New Roman" w:hAnsi="Times New Roman" w:eastAsia="宋体" w:cs="Times New Roman"/>
          <w:b/>
          <w:kern w:val="0"/>
          <w:szCs w:val="22"/>
          <w:lang w:val="en-US" w:eastAsia="zh-CN"/>
        </w:rPr>
        <w:t>故事27：完工入库单删除</w:t>
      </w:r>
      <w:bookmarkEnd w:id="147"/>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14"/>
        <w:gridCol w:w="7552"/>
      </w:tblGrid>
      <w:tr w14:paraId="0B53F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51FB6E04">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1B69EC67">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5A5F7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2CD1C0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76C0020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MES-PM-27</w:t>
            </w:r>
          </w:p>
        </w:tc>
      </w:tr>
      <w:tr w14:paraId="66ACB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2D082F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7FA7A50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047BE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E9199E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72202A2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作为制单人，我可以删除状态为草稿的入库单</w:t>
            </w:r>
          </w:p>
        </w:tc>
      </w:tr>
      <w:tr w14:paraId="39A26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C8432A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B1448A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58FAF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DD38F9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5B4DF99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制单人（仓管员）</w:t>
            </w:r>
          </w:p>
        </w:tc>
      </w:tr>
      <w:tr w14:paraId="22B15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3ACFB1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2CF65B5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搜索定位状态为“草稿”的完工入库单，选择后点击“删除”，确认删除操作</w:t>
            </w:r>
          </w:p>
        </w:tc>
      </w:tr>
      <w:tr w14:paraId="4B4FD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0A92A03">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4646332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清理无效的草稿入库单，精简单据列表，提升入库单管理的清晰度</w:t>
            </w:r>
          </w:p>
        </w:tc>
      </w:tr>
      <w:tr w14:paraId="293C0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908D79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60283D8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点击“删除”时弹出确认提示“确认删除该草稿入库单吗？删除后不可恢复”；2.非“草稿”状态的入库单禁止删除，提示“该单据状态不可删除”；3.删除后，入库单列表中不再显示该单据；4.删除操作有日志记录（操作人、操作时间、删除的入库单信息）；5.草稿状态的入库单删除后，不影响实际库存数据</w:t>
            </w:r>
          </w:p>
        </w:tc>
      </w:tr>
      <w:tr w14:paraId="2E8A2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106FD2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3FD5C25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低</w:t>
            </w:r>
          </w:p>
        </w:tc>
      </w:tr>
      <w:tr w14:paraId="13567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AA6682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4FB49704">
            <w:pPr>
              <w:keepNext w:val="0"/>
              <w:keepLines w:val="0"/>
              <w:widowControl/>
              <w:suppressLineNumbers w:val="0"/>
              <w:spacing w:before="0" w:beforeAutospacing="0" w:after="0" w:afterAutospacing="0" w:line="288" w:lineRule="atLeast"/>
              <w:ind w:left="0" w:right="0"/>
              <w:jc w:val="left"/>
              <w:rPr>
                <w:color w:val="000000"/>
                <w:sz w:val="19"/>
                <w:szCs w:val="19"/>
              </w:rPr>
            </w:pPr>
            <w:r>
              <w:rPr>
                <w:rFonts w:hint="eastAsia" w:ascii="宋体" w:hAnsi="宋体" w:eastAsia="宋体" w:cs="宋体"/>
                <w:color w:val="000000"/>
                <w:kern w:val="0"/>
                <w:sz w:val="19"/>
                <w:szCs w:val="19"/>
                <w:lang w:val="en-US" w:eastAsia="zh-CN" w:bidi="ar"/>
              </w:rPr>
              <w:t>1</w:t>
            </w:r>
          </w:p>
        </w:tc>
      </w:tr>
      <w:tr w14:paraId="5AFF3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96E8A8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34E6955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依赖MES-PM-24完工入库单新增功能</w:t>
            </w:r>
          </w:p>
        </w:tc>
      </w:tr>
      <w:tr w14:paraId="3F502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0393F4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0E669FD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建议删除前确认入库单无需再使用</w:t>
            </w:r>
          </w:p>
        </w:tc>
      </w:tr>
    </w:tbl>
    <w:p w14:paraId="007131D8">
      <w:pPr>
        <w:pStyle w:val="5"/>
        <w:numPr>
          <w:ilvl w:val="2"/>
          <w:numId w:val="2"/>
        </w:numPr>
        <w:bidi w:val="0"/>
        <w:ind w:left="709" w:leftChars="0" w:hanging="709" w:firstLineChars="0"/>
        <w:rPr>
          <w:rFonts w:hint="default" w:ascii="Times New Roman" w:hAnsi="Times New Roman" w:eastAsia="宋体" w:cs="Times New Roman"/>
          <w:b/>
          <w:kern w:val="0"/>
          <w:szCs w:val="22"/>
          <w:lang w:val="en-US" w:eastAsia="zh-CN"/>
        </w:rPr>
      </w:pPr>
      <w:bookmarkStart w:id="148" w:name="_Toc17816"/>
      <w:r>
        <w:rPr>
          <w:rFonts w:hint="default" w:ascii="Times New Roman" w:hAnsi="Times New Roman" w:eastAsia="宋体" w:cs="Times New Roman"/>
          <w:b/>
          <w:kern w:val="0"/>
          <w:szCs w:val="22"/>
          <w:lang w:val="en-US" w:eastAsia="zh-CN"/>
        </w:rPr>
        <w:t>故事28：工序执行情况表查看</w:t>
      </w:r>
      <w:bookmarkEnd w:id="148"/>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9"/>
        <w:gridCol w:w="7527"/>
      </w:tblGrid>
      <w:tr w14:paraId="44FA2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5E67538C">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字段名</w:t>
            </w:r>
          </w:p>
        </w:tc>
        <w:tc>
          <w:tcPr>
            <w:tcW w:w="0" w:type="auto"/>
            <w:shd w:val="clear" w:color="auto" w:fill="auto"/>
            <w:vAlign w:val="center"/>
          </w:tcPr>
          <w:p w14:paraId="51CDFFF9">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填充内容</w:t>
            </w:r>
          </w:p>
        </w:tc>
      </w:tr>
      <w:tr w14:paraId="3A60F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5139A0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用户故事ID</w:t>
            </w:r>
          </w:p>
        </w:tc>
        <w:tc>
          <w:tcPr>
            <w:tcW w:w="0" w:type="auto"/>
            <w:shd w:val="clear" w:color="auto" w:fill="auto"/>
            <w:vAlign w:val="center"/>
          </w:tcPr>
          <w:p w14:paraId="7E756661">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MES-PM-28</w:t>
            </w:r>
          </w:p>
        </w:tc>
      </w:tr>
      <w:tr w14:paraId="29FAC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2F8720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版本</w:t>
            </w:r>
          </w:p>
        </w:tc>
        <w:tc>
          <w:tcPr>
            <w:tcW w:w="0" w:type="auto"/>
            <w:shd w:val="clear" w:color="auto" w:fill="auto"/>
            <w:vAlign w:val="center"/>
          </w:tcPr>
          <w:p w14:paraId="30BF63A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V1.0.0</w:t>
            </w:r>
          </w:p>
        </w:tc>
      </w:tr>
      <w:tr w14:paraId="0B714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D5BDD4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用户故事</w:t>
            </w:r>
          </w:p>
        </w:tc>
        <w:tc>
          <w:tcPr>
            <w:tcW w:w="0" w:type="auto"/>
            <w:shd w:val="clear" w:color="auto" w:fill="auto"/>
            <w:vAlign w:val="center"/>
          </w:tcPr>
          <w:p w14:paraId="7BD62B2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作为生产管理人员，我需要查看由排产数据生成的工序执行情况报表，以便监控订单生产进度</w:t>
            </w:r>
          </w:p>
        </w:tc>
      </w:tr>
      <w:tr w14:paraId="00AF4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2567D8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所属模块</w:t>
            </w:r>
          </w:p>
        </w:tc>
        <w:tc>
          <w:tcPr>
            <w:tcW w:w="0" w:type="auto"/>
            <w:shd w:val="clear" w:color="auto" w:fill="auto"/>
            <w:vAlign w:val="center"/>
          </w:tcPr>
          <w:p w14:paraId="1690890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生产管理（PM）</w:t>
            </w:r>
          </w:p>
        </w:tc>
      </w:tr>
      <w:tr w14:paraId="1C01F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468127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业务角色</w:t>
            </w:r>
          </w:p>
        </w:tc>
        <w:tc>
          <w:tcPr>
            <w:tcW w:w="0" w:type="auto"/>
            <w:shd w:val="clear" w:color="auto" w:fill="auto"/>
            <w:vAlign w:val="center"/>
          </w:tcPr>
          <w:p w14:paraId="43E4DB7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生产管理人员</w:t>
            </w:r>
          </w:p>
        </w:tc>
      </w:tr>
      <w:tr w14:paraId="43C99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87CD03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功能需求</w:t>
            </w:r>
          </w:p>
        </w:tc>
        <w:tc>
          <w:tcPr>
            <w:tcW w:w="0" w:type="auto"/>
            <w:shd w:val="clear" w:color="auto" w:fill="auto"/>
            <w:vAlign w:val="center"/>
          </w:tcPr>
          <w:p w14:paraId="3A4A530B">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选择时间范围、生产车间，点击“生成报表”，查看工序执行情况（工序、工单数量、完成数量、进度），支持图表展示</w:t>
            </w:r>
          </w:p>
        </w:tc>
      </w:tr>
      <w:tr w14:paraId="0CF79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398811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价值诉求</w:t>
            </w:r>
          </w:p>
        </w:tc>
        <w:tc>
          <w:tcPr>
            <w:tcW w:w="0" w:type="auto"/>
            <w:shd w:val="clear" w:color="auto" w:fill="auto"/>
            <w:vAlign w:val="center"/>
          </w:tcPr>
          <w:p w14:paraId="694D744E">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直观监控各工序的生产执行进度，识别瓶颈工序，提升生产调度的效率</w:t>
            </w:r>
          </w:p>
        </w:tc>
      </w:tr>
      <w:tr w14:paraId="69647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656B01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验收标准（AC）</w:t>
            </w:r>
          </w:p>
        </w:tc>
        <w:tc>
          <w:tcPr>
            <w:tcW w:w="0" w:type="auto"/>
            <w:shd w:val="clear" w:color="auto" w:fill="auto"/>
            <w:vAlign w:val="center"/>
          </w:tcPr>
          <w:p w14:paraId="0A938B7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时间范围、生产车间为必填项，为空时提示“请选择时间范围和车间”；2.报表≤5秒生成，展示“工序名称、关联工单数量、计划产量、完成产量、进度（%）”；3.支持切换为柱状图展示各工序进度；4.支持按“进度”升序/降序排序工序；5.报表支持导出为Excel/PDF格式</w:t>
            </w:r>
          </w:p>
        </w:tc>
      </w:tr>
      <w:tr w14:paraId="6DAF1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763CBC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优先级</w:t>
            </w:r>
          </w:p>
        </w:tc>
        <w:tc>
          <w:tcPr>
            <w:tcW w:w="0" w:type="auto"/>
            <w:shd w:val="clear" w:color="auto" w:fill="auto"/>
            <w:vAlign w:val="center"/>
          </w:tcPr>
          <w:p w14:paraId="22FEB65F">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中</w:t>
            </w:r>
          </w:p>
        </w:tc>
      </w:tr>
      <w:tr w14:paraId="4016B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C505A70">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故事点</w:t>
            </w:r>
          </w:p>
        </w:tc>
        <w:tc>
          <w:tcPr>
            <w:tcW w:w="0" w:type="auto"/>
            <w:shd w:val="clear" w:color="auto" w:fill="auto"/>
            <w:vAlign w:val="center"/>
          </w:tcPr>
          <w:p w14:paraId="07184F59">
            <w:pPr>
              <w:keepNext w:val="0"/>
              <w:keepLines w:val="0"/>
              <w:widowControl/>
              <w:suppressLineNumbers w:val="0"/>
              <w:spacing w:before="0" w:beforeAutospacing="0" w:after="0" w:afterAutospacing="0" w:line="288" w:lineRule="atLeast"/>
              <w:ind w:left="0" w:right="0"/>
              <w:jc w:val="left"/>
              <w:rPr>
                <w:color w:val="000000"/>
                <w:sz w:val="19"/>
                <w:szCs w:val="19"/>
              </w:rPr>
            </w:pPr>
            <w:r>
              <w:rPr>
                <w:rFonts w:hint="eastAsia" w:ascii="宋体" w:hAnsi="宋体" w:eastAsia="宋体" w:cs="宋体"/>
                <w:color w:val="000000"/>
                <w:kern w:val="0"/>
                <w:sz w:val="19"/>
                <w:szCs w:val="19"/>
                <w:lang w:val="en-US" w:eastAsia="zh-CN" w:bidi="ar"/>
              </w:rPr>
              <w:t>5</w:t>
            </w:r>
          </w:p>
        </w:tc>
      </w:tr>
      <w:tr w14:paraId="2BA10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72C7B3D">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依赖关系</w:t>
            </w:r>
          </w:p>
        </w:tc>
        <w:tc>
          <w:tcPr>
            <w:tcW w:w="0" w:type="auto"/>
            <w:shd w:val="clear" w:color="auto" w:fill="auto"/>
            <w:vAlign w:val="center"/>
          </w:tcPr>
          <w:p w14:paraId="2ED943A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依赖MES-PM-14开始工单排产、MES-PM-18生产报工功能</w:t>
            </w:r>
          </w:p>
        </w:tc>
      </w:tr>
      <w:tr w14:paraId="6C450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14FEC6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备注</w:t>
            </w:r>
          </w:p>
        </w:tc>
        <w:tc>
          <w:tcPr>
            <w:tcW w:w="0" w:type="auto"/>
            <w:shd w:val="clear" w:color="auto" w:fill="auto"/>
            <w:vAlign w:val="center"/>
          </w:tcPr>
          <w:p w14:paraId="0886EE8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报表数据实时同步最新的报工进度</w:t>
            </w:r>
          </w:p>
        </w:tc>
      </w:tr>
    </w:tbl>
    <w:p w14:paraId="5D02C7EA">
      <w:pPr>
        <w:pStyle w:val="3"/>
        <w:rPr>
          <w:rFonts w:hint="default"/>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C4ABF">
    <w:pPr>
      <w:pStyle w:val="9"/>
      <w:spacing w:before="120" w:after="120"/>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3F0B000">
                          <w:pPr>
                            <w:pStyle w:val="9"/>
                            <w:spacing w:before="120"/>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73F0B000">
                    <w:pPr>
                      <w:pStyle w:val="9"/>
                      <w:spacing w:before="12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E5816">
    <w:pPr>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316F6">
    <w:pPr>
      <w:pStyle w:val="9"/>
      <w:spacing w:before="120" w:after="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3E17">
    <w:pPr>
      <w:pStyle w:val="9"/>
      <w:spacing w:before="120" w:after="12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BA49B3E">
                          <w:pPr>
                            <w:pStyle w:val="9"/>
                            <w:spacing w:before="120" w:after="120"/>
                          </w:pPr>
                          <w:r>
                            <w:rPr>
                              <w:kern w:val="0"/>
                            </w:rPr>
                            <w:fldChar w:fldCharType="begin"/>
                          </w:r>
                          <w:r>
                            <w:rPr>
                              <w:kern w:val="0"/>
                            </w:rPr>
                            <w:instrText xml:space="preserve"> PAGE </w:instrText>
                          </w:r>
                          <w:r>
                            <w:rPr>
                              <w:kern w:val="0"/>
                            </w:rPr>
                            <w:fldChar w:fldCharType="separate"/>
                          </w:r>
                          <w:r>
                            <w:rPr>
                              <w:kern w:val="0"/>
                            </w:rPr>
                            <w:t>I</w:t>
                          </w:r>
                          <w:r>
                            <w:rPr>
                              <w:kern w:val="0"/>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2BA49B3E">
                    <w:pPr>
                      <w:pStyle w:val="9"/>
                      <w:spacing w:before="120" w:after="120"/>
                    </w:pPr>
                    <w:r>
                      <w:rPr>
                        <w:kern w:val="0"/>
                      </w:rPr>
                      <w:fldChar w:fldCharType="begin"/>
                    </w:r>
                    <w:r>
                      <w:rPr>
                        <w:kern w:val="0"/>
                      </w:rPr>
                      <w:instrText xml:space="preserve"> PAGE </w:instrText>
                    </w:r>
                    <w:r>
                      <w:rPr>
                        <w:kern w:val="0"/>
                      </w:rPr>
                      <w:fldChar w:fldCharType="separate"/>
                    </w:r>
                    <w:r>
                      <w:rPr>
                        <w:kern w:val="0"/>
                      </w:rPr>
                      <w:t>I</w:t>
                    </w:r>
                    <w:r>
                      <w:rPr>
                        <w:kern w:val="0"/>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2CA9F">
    <w:pPr>
      <w:pStyle w:val="9"/>
      <w:spacing w:before="120" w:after="120"/>
      <w:rPr>
        <w:kern w:val="0"/>
      </w:rPr>
    </w:pPr>
    <w:r>
      <w:rPr>
        <w:kern w:val="0"/>
      </w:rPr>
      <w:fldChar w:fldCharType="begin"/>
    </w:r>
    <w:r>
      <w:rPr>
        <w:kern w:val="0"/>
      </w:rPr>
      <w:instrText xml:space="preserve"> PAGE </w:instrText>
    </w:r>
    <w:r>
      <w:rPr>
        <w:kern w:val="0"/>
      </w:rPr>
      <w:fldChar w:fldCharType="separate"/>
    </w:r>
    <w:r>
      <w:rPr>
        <w:kern w:val="0"/>
      </w:rPr>
      <w:t>8</w:t>
    </w:r>
    <w:r>
      <w:rPr>
        <w:kern w:val="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7BD0B">
    <w:pPr>
      <w:pStyle w:val="10"/>
      <w:tabs>
        <w:tab w:val="clear" w:pos="4153"/>
      </w:tabs>
      <w:spacing w:after="120"/>
      <w:jc w:val="both"/>
      <w:rPr>
        <w:rFonts w:hint="eastAsia"/>
      </w:rPr>
    </w:pPr>
    <w:r>
      <w:rPr>
        <w:rFonts w:hint="eastAsia"/>
        <w:lang w:val="en-US" w:eastAsia="zh-CN"/>
      </w:rPr>
      <w:t>制造执行系统</w:t>
    </w:r>
    <w:r>
      <w:rPr>
        <w:lang w:eastAsia="zh-Hans"/>
      </w:rPr>
      <w:t>_</w:t>
    </w:r>
    <w:r>
      <w:rPr>
        <w:rFonts w:hint="eastAsia"/>
        <w:lang w:val="en-US" w:eastAsia="zh-CN"/>
      </w:rPr>
      <w:t>1</w:t>
    </w:r>
    <w:r>
      <w:rPr>
        <w:rFonts w:hint="eastAsia"/>
        <w:lang w:eastAsia="zh-Hans"/>
      </w:rPr>
      <w:t>.</w:t>
    </w:r>
    <w:r>
      <w:rPr>
        <w:rFonts w:hint="eastAsia"/>
        <w:lang w:val="en-US" w:eastAsia="zh-CN"/>
      </w:rPr>
      <w:t>1.0用户故事</w:t>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9BBE6">
    <w:pPr>
      <w:spacing w:after="12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483BA">
    <w:pPr>
      <w:pStyle w:val="10"/>
      <w:spacing w:after="1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1E3B4">
    <w:pPr>
      <w:pStyle w:val="10"/>
      <w:tabs>
        <w:tab w:val="clear" w:pos="4153"/>
      </w:tabs>
      <w:spacing w:after="120"/>
      <w:jc w:val="both"/>
    </w:pPr>
    <w:r>
      <w:rPr>
        <w:rFonts w:hint="eastAsia"/>
        <w:lang w:val="en-US" w:eastAsia="zh-CN"/>
      </w:rPr>
      <w:t>制造执行系统</w:t>
    </w:r>
    <w:r>
      <w:rPr>
        <w:lang w:eastAsia="zh-Hans"/>
      </w:rPr>
      <w:t>_</w:t>
    </w:r>
    <w:r>
      <w:rPr>
        <w:rFonts w:hint="eastAsia"/>
        <w:lang w:val="en-US" w:eastAsia="zh-CN"/>
      </w:rPr>
      <w:t>1</w:t>
    </w:r>
    <w:r>
      <w:rPr>
        <w:rFonts w:hint="eastAsia"/>
        <w:lang w:eastAsia="zh-Hans"/>
      </w:rPr>
      <w:t>.</w:t>
    </w:r>
    <w:r>
      <w:rPr>
        <w:rFonts w:hint="eastAsia"/>
        <w:lang w:val="en-US" w:eastAsia="zh-CN"/>
      </w:rPr>
      <w:t>1</w:t>
    </w:r>
    <w:r>
      <w:rPr>
        <w:rFonts w:hint="eastAsia"/>
        <w:lang w:eastAsia="zh-Hans"/>
      </w:rPr>
      <w:t>.</w:t>
    </w:r>
    <w:r>
      <w:rPr>
        <w:rFonts w:hint="eastAsia"/>
        <w:lang w:val="en-US" w:eastAsia="zh-CN"/>
      </w:rPr>
      <w:t>0用户故事</w:t>
    </w:r>
    <w:r>
      <w:rPr>
        <w:rFonts w:hint="eastAsia"/>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F3B52">
    <w:pPr>
      <w:pStyle w:val="10"/>
      <w:tabs>
        <w:tab w:val="clear" w:pos="4153"/>
      </w:tabs>
      <w:spacing w:after="120"/>
      <w:jc w:val="both"/>
    </w:pPr>
    <w:r>
      <w:rPr>
        <w:rFonts w:hint="eastAsia"/>
      </w:rPr>
      <w:tab/>
    </w:r>
    <w:r>
      <w:rPr>
        <w:rFonts w:hint="eastAsia"/>
        <w:lang w:eastAsia="zh-Hans"/>
      </w:rPr>
      <w:t>中航信托统一监控运维平台</w:t>
    </w:r>
    <w:r>
      <w:rPr>
        <w:lang w:eastAsia="zh-Hans"/>
      </w:rPr>
      <w:t>_</w:t>
    </w:r>
    <w:r>
      <w:rPr>
        <w:rFonts w:hint="eastAsia"/>
        <w:lang w:eastAsia="zh-Hans"/>
      </w:rPr>
      <w:t>基础模块</w:t>
    </w:r>
    <w:r>
      <w:rPr>
        <w:lang w:eastAsia="zh-Hans"/>
      </w:rPr>
      <w:t>_3</w:t>
    </w:r>
    <w:r>
      <w:rPr>
        <w:rFonts w:hint="eastAsia"/>
        <w:lang w:eastAsia="zh-Hans"/>
      </w:rPr>
      <w:t>.</w:t>
    </w:r>
    <w:r>
      <w:rPr>
        <w:lang w:eastAsia="zh-Hans"/>
      </w:rPr>
      <w:t>3</w:t>
    </w:r>
    <w:r>
      <w:rPr>
        <w:rFonts w:hint="eastAsia"/>
        <w:lang w:eastAsia="zh-Hans"/>
      </w:rPr>
      <w:t>.</w:t>
    </w:r>
    <w:r>
      <w:rPr>
        <w:lang w:eastAsia="zh-Hans"/>
      </w:rPr>
      <w:t>0</w:t>
    </w:r>
    <w:r>
      <w:rPr>
        <w:rFonts w:hint="eastAsia"/>
        <w:lang w:eastAsia="zh-Hans"/>
      </w:rPr>
      <w:t>安装部署手册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9E700A"/>
    <w:multiLevelType w:val="multilevel"/>
    <w:tmpl w:val="DA9E700A"/>
    <w:lvl w:ilvl="0" w:tentative="0">
      <w:start w:val="1"/>
      <w:numFmt w:val="bullet"/>
      <w:lvlText w:val=""/>
      <w:lvlJc w:val="left"/>
      <w:pPr>
        <w:ind w:left="227" w:leftChars="0" w:hanging="227" w:firstLineChars="0"/>
      </w:pPr>
      <w:rPr>
        <w:rFonts w:hint="default" w:ascii="Wingdings" w:hAnsi="Wingdings"/>
        <w:sz w:val="13"/>
        <w:szCs w:val="13"/>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E993E6A1"/>
    <w:multiLevelType w:val="multilevel"/>
    <w:tmpl w:val="E993E6A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2F260321"/>
    <w:multiLevelType w:val="multilevel"/>
    <w:tmpl w:val="2F260321"/>
    <w:lvl w:ilvl="0" w:tentative="0">
      <w:start w:val="1"/>
      <w:numFmt w:val="decimal"/>
      <w:pStyle w:val="21"/>
      <w:lvlText w:val="表格%1."/>
      <w:lvlJc w:val="right"/>
      <w:pPr>
        <w:tabs>
          <w:tab w:val="left" w:pos="8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70919"/>
    <w:rsid w:val="00066EBC"/>
    <w:rsid w:val="00DF1010"/>
    <w:rsid w:val="02A07E9A"/>
    <w:rsid w:val="061B2F96"/>
    <w:rsid w:val="06971860"/>
    <w:rsid w:val="0707742C"/>
    <w:rsid w:val="07487DBA"/>
    <w:rsid w:val="079853AB"/>
    <w:rsid w:val="07D16002"/>
    <w:rsid w:val="08694088"/>
    <w:rsid w:val="09322AD0"/>
    <w:rsid w:val="0943778F"/>
    <w:rsid w:val="0A3E7253"/>
    <w:rsid w:val="0A621193"/>
    <w:rsid w:val="0C1C4B25"/>
    <w:rsid w:val="0C1E733C"/>
    <w:rsid w:val="0CCE2B10"/>
    <w:rsid w:val="0CD66BEB"/>
    <w:rsid w:val="0D2374BD"/>
    <w:rsid w:val="106B23A3"/>
    <w:rsid w:val="10A51D10"/>
    <w:rsid w:val="116D1F89"/>
    <w:rsid w:val="118C2F9A"/>
    <w:rsid w:val="12096398"/>
    <w:rsid w:val="12791770"/>
    <w:rsid w:val="12BC78AF"/>
    <w:rsid w:val="13AB5C5F"/>
    <w:rsid w:val="173837F5"/>
    <w:rsid w:val="18A06D6F"/>
    <w:rsid w:val="18D771F0"/>
    <w:rsid w:val="1AD902CD"/>
    <w:rsid w:val="1C220782"/>
    <w:rsid w:val="1D5C4168"/>
    <w:rsid w:val="1D7F39B2"/>
    <w:rsid w:val="1D9345E1"/>
    <w:rsid w:val="1DD71F62"/>
    <w:rsid w:val="1EA00084"/>
    <w:rsid w:val="1EDB0BE5"/>
    <w:rsid w:val="1F8A789D"/>
    <w:rsid w:val="1FB673BE"/>
    <w:rsid w:val="20735FFC"/>
    <w:rsid w:val="219914E7"/>
    <w:rsid w:val="26655E3B"/>
    <w:rsid w:val="27AC35F6"/>
    <w:rsid w:val="296E3259"/>
    <w:rsid w:val="2B6B0FC5"/>
    <w:rsid w:val="2D79041E"/>
    <w:rsid w:val="2F8A06C1"/>
    <w:rsid w:val="2F990904"/>
    <w:rsid w:val="322C1F03"/>
    <w:rsid w:val="323D5EBE"/>
    <w:rsid w:val="32A970B0"/>
    <w:rsid w:val="34EB0864"/>
    <w:rsid w:val="35042210"/>
    <w:rsid w:val="36CC4528"/>
    <w:rsid w:val="36D16BD5"/>
    <w:rsid w:val="36EE59D9"/>
    <w:rsid w:val="380059CF"/>
    <w:rsid w:val="3AA60379"/>
    <w:rsid w:val="3C2854E9"/>
    <w:rsid w:val="3C5502A8"/>
    <w:rsid w:val="3D393726"/>
    <w:rsid w:val="3EAF0AA6"/>
    <w:rsid w:val="3FBD063E"/>
    <w:rsid w:val="41601281"/>
    <w:rsid w:val="4168282C"/>
    <w:rsid w:val="418C5240"/>
    <w:rsid w:val="41932C21"/>
    <w:rsid w:val="41E6662C"/>
    <w:rsid w:val="4456696C"/>
    <w:rsid w:val="45D109A0"/>
    <w:rsid w:val="46664D86"/>
    <w:rsid w:val="47E10C42"/>
    <w:rsid w:val="48AB605D"/>
    <w:rsid w:val="49A81A17"/>
    <w:rsid w:val="4A05330E"/>
    <w:rsid w:val="4BB40B47"/>
    <w:rsid w:val="4BD15B75"/>
    <w:rsid w:val="4DFE60AA"/>
    <w:rsid w:val="50357D7D"/>
    <w:rsid w:val="50392CE3"/>
    <w:rsid w:val="508F3931"/>
    <w:rsid w:val="51263CA3"/>
    <w:rsid w:val="51DF2696"/>
    <w:rsid w:val="52662CB3"/>
    <w:rsid w:val="53852DC9"/>
    <w:rsid w:val="54BE47E5"/>
    <w:rsid w:val="54D9517B"/>
    <w:rsid w:val="55096794"/>
    <w:rsid w:val="550F6DEF"/>
    <w:rsid w:val="55562C6F"/>
    <w:rsid w:val="55AF05D2"/>
    <w:rsid w:val="55C678D1"/>
    <w:rsid w:val="560F2462"/>
    <w:rsid w:val="56F679CE"/>
    <w:rsid w:val="57396626"/>
    <w:rsid w:val="57A854A0"/>
    <w:rsid w:val="58DC348C"/>
    <w:rsid w:val="5ABD553F"/>
    <w:rsid w:val="5AE44879"/>
    <w:rsid w:val="5B396D04"/>
    <w:rsid w:val="5B5124B7"/>
    <w:rsid w:val="5B6961ED"/>
    <w:rsid w:val="5FC83766"/>
    <w:rsid w:val="601259E5"/>
    <w:rsid w:val="613A1697"/>
    <w:rsid w:val="6263077A"/>
    <w:rsid w:val="636B5B38"/>
    <w:rsid w:val="63F20007"/>
    <w:rsid w:val="6533605F"/>
    <w:rsid w:val="65853602"/>
    <w:rsid w:val="682B1D3A"/>
    <w:rsid w:val="68A51D6B"/>
    <w:rsid w:val="696A4AE4"/>
    <w:rsid w:val="6A162576"/>
    <w:rsid w:val="6ACE7D63"/>
    <w:rsid w:val="6BD149A6"/>
    <w:rsid w:val="6C315445"/>
    <w:rsid w:val="6D673A8B"/>
    <w:rsid w:val="6E6E0659"/>
    <w:rsid w:val="6ED52D4F"/>
    <w:rsid w:val="6F2A2D4B"/>
    <w:rsid w:val="6FB70919"/>
    <w:rsid w:val="708C3B94"/>
    <w:rsid w:val="71F35AC3"/>
    <w:rsid w:val="723A66C7"/>
    <w:rsid w:val="73B9369E"/>
    <w:rsid w:val="74942A15"/>
    <w:rsid w:val="753F5076"/>
    <w:rsid w:val="754937FF"/>
    <w:rsid w:val="78482494"/>
    <w:rsid w:val="78591FAB"/>
    <w:rsid w:val="79004B1D"/>
    <w:rsid w:val="79817A0B"/>
    <w:rsid w:val="79B002F1"/>
    <w:rsid w:val="79F91C98"/>
    <w:rsid w:val="7A342CD0"/>
    <w:rsid w:val="7C203164"/>
    <w:rsid w:val="7C3A6B22"/>
    <w:rsid w:val="7C684EB3"/>
    <w:rsid w:val="7C9019F5"/>
    <w:rsid w:val="7CBB76D8"/>
    <w:rsid w:val="7CE65DD7"/>
    <w:rsid w:val="7D313692"/>
    <w:rsid w:val="7D621902"/>
    <w:rsid w:val="7DD32800"/>
    <w:rsid w:val="7DDE6431"/>
    <w:rsid w:val="7EB51E7E"/>
    <w:rsid w:val="7EC30AC6"/>
    <w:rsid w:val="7EF7251E"/>
    <w:rsid w:val="7FD10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qFormat/>
    <w:uiPriority w:val="0"/>
    <w:pPr>
      <w:keepNext/>
      <w:keepLines/>
      <w:spacing w:before="340" w:beforeLines="0" w:beforeAutospacing="0" w:after="330" w:afterLines="0" w:afterAutospacing="0" w:line="576" w:lineRule="auto"/>
      <w:outlineLvl w:val="0"/>
    </w:pPr>
    <w:rPr>
      <w:b/>
      <w:kern w:val="44"/>
      <w:sz w:val="44"/>
    </w:rPr>
  </w:style>
  <w:style w:type="paragraph" w:styleId="4">
    <w:name w:val="heading 2"/>
    <w:basedOn w:val="1"/>
    <w:next w:val="3"/>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Normal Indent"/>
    <w:basedOn w:val="1"/>
    <w:qFormat/>
    <w:uiPriority w:val="0"/>
    <w:pPr>
      <w:ind w:firstLine="420" w:firstLineChars="200"/>
    </w:pPr>
  </w:style>
  <w:style w:type="paragraph" w:styleId="7">
    <w:name w:val="Body Text"/>
    <w:basedOn w:val="1"/>
    <w:qFormat/>
    <w:uiPriority w:val="0"/>
    <w:pPr>
      <w:spacing w:after="120" w:afterLines="0" w:afterAutospacing="0"/>
    </w:pPr>
  </w:style>
  <w:style w:type="paragraph" w:styleId="8">
    <w:name w:val="toc 3"/>
    <w:basedOn w:val="1"/>
    <w:next w:val="1"/>
    <w:qFormat/>
    <w:uiPriority w:val="39"/>
    <w:pPr>
      <w:tabs>
        <w:tab w:val="left" w:pos="1680"/>
        <w:tab w:val="right" w:leader="dot" w:pos="8222"/>
      </w:tabs>
      <w:spacing w:after="156" w:line="240" w:lineRule="auto"/>
      <w:ind w:left="840" w:leftChars="400"/>
    </w:pPr>
  </w:style>
  <w:style w:type="paragraph" w:styleId="9">
    <w:name w:val="footer"/>
    <w:basedOn w:val="1"/>
    <w:qFormat/>
    <w:uiPriority w:val="0"/>
    <w:pPr>
      <w:pBdr>
        <w:top w:val="single" w:color="auto" w:sz="4" w:space="1"/>
      </w:pBdr>
      <w:tabs>
        <w:tab w:val="center" w:pos="4153"/>
        <w:tab w:val="right" w:pos="8306"/>
      </w:tabs>
      <w:snapToGrid w:val="0"/>
      <w:spacing w:before="50" w:beforeLines="50" w:after="0" w:afterLines="0" w:line="240" w:lineRule="auto"/>
      <w:jc w:val="center"/>
    </w:pPr>
    <w:rPr>
      <w:sz w:val="18"/>
      <w:szCs w:val="18"/>
    </w:rPr>
  </w:style>
  <w:style w:type="paragraph" w:styleId="10">
    <w:name w:val="header"/>
    <w:basedOn w:val="1"/>
    <w:qFormat/>
    <w:uiPriority w:val="0"/>
    <w:pPr>
      <w:pBdr>
        <w:bottom w:val="single" w:color="auto" w:sz="6" w:space="1"/>
      </w:pBdr>
      <w:tabs>
        <w:tab w:val="center" w:pos="4153"/>
        <w:tab w:val="right" w:pos="8306"/>
      </w:tabs>
      <w:snapToGrid w:val="0"/>
      <w:spacing w:line="240" w:lineRule="auto"/>
      <w:jc w:val="center"/>
      <w:textAlignment w:val="center"/>
    </w:pPr>
    <w:rPr>
      <w:sz w:val="18"/>
      <w:szCs w:val="18"/>
    </w:rPr>
  </w:style>
  <w:style w:type="paragraph" w:styleId="11">
    <w:name w:val="toc 1"/>
    <w:basedOn w:val="1"/>
    <w:next w:val="1"/>
    <w:qFormat/>
    <w:uiPriority w:val="39"/>
    <w:pPr>
      <w:tabs>
        <w:tab w:val="left" w:pos="420"/>
        <w:tab w:val="right" w:leader="dot" w:pos="8222"/>
      </w:tabs>
      <w:spacing w:after="156" w:line="240" w:lineRule="auto"/>
    </w:pPr>
  </w:style>
  <w:style w:type="paragraph" w:styleId="12">
    <w:name w:val="toc 2"/>
    <w:basedOn w:val="1"/>
    <w:next w:val="1"/>
    <w:qFormat/>
    <w:uiPriority w:val="39"/>
    <w:pPr>
      <w:tabs>
        <w:tab w:val="left" w:pos="1260"/>
        <w:tab w:val="right" w:leader="dot" w:pos="8222"/>
      </w:tabs>
      <w:spacing w:after="156" w:line="240" w:lineRule="auto"/>
      <w:ind w:left="420" w:leftChars="200"/>
    </w:p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qFormat/>
    <w:uiPriority w:val="99"/>
    <w:rPr>
      <w:color w:val="0000FF"/>
      <w:u w:val="single"/>
    </w:rPr>
  </w:style>
  <w:style w:type="paragraph" w:customStyle="1" w:styleId="18">
    <w:name w:val="封面落款"/>
    <w:basedOn w:val="19"/>
    <w:qFormat/>
    <w:uiPriority w:val="0"/>
    <w:pPr>
      <w:shd w:val="clear" w:color="auto" w:fill="auto"/>
      <w:spacing w:after="0"/>
    </w:pPr>
    <w:rPr>
      <w:b w:val="0"/>
      <w:sz w:val="32"/>
    </w:rPr>
  </w:style>
  <w:style w:type="paragraph" w:customStyle="1" w:styleId="19">
    <w:name w:val="封面标题"/>
    <w:basedOn w:val="1"/>
    <w:next w:val="18"/>
    <w:qFormat/>
    <w:uiPriority w:val="0"/>
    <w:pPr>
      <w:spacing w:after="6000" w:afterLines="0"/>
      <w:jc w:val="center"/>
    </w:pPr>
    <w:rPr>
      <w:rFonts w:ascii="Arial" w:hAnsi="Arial" w:eastAsia="黑体"/>
      <w:b/>
      <w:sz w:val="52"/>
    </w:rPr>
  </w:style>
  <w:style w:type="paragraph" w:customStyle="1" w:styleId="20">
    <w:name w:val="目录"/>
    <w:basedOn w:val="1"/>
    <w:next w:val="3"/>
    <w:qFormat/>
    <w:uiPriority w:val="0"/>
    <w:pPr>
      <w:spacing w:after="50" w:afterLines="50" w:line="360" w:lineRule="auto"/>
      <w:jc w:val="center"/>
    </w:pPr>
    <w:rPr>
      <w:rFonts w:ascii="Arial" w:hAnsi="Arial" w:eastAsia="黑体"/>
      <w:b/>
      <w:sz w:val="32"/>
    </w:rPr>
  </w:style>
  <w:style w:type="paragraph" w:customStyle="1" w:styleId="21">
    <w:name w:val="表格表头"/>
    <w:basedOn w:val="1"/>
    <w:next w:val="3"/>
    <w:qFormat/>
    <w:uiPriority w:val="0"/>
    <w:pPr>
      <w:numPr>
        <w:ilvl w:val="0"/>
        <w:numId w:val="1"/>
      </w:numPr>
      <w:spacing w:after="0" w:afterLines="0" w:line="240" w:lineRule="auto"/>
      <w:jc w:val="center"/>
    </w:pPr>
  </w:style>
  <w:style w:type="paragraph" w:customStyle="1" w:styleId="22">
    <w:name w:val="表格正文"/>
    <w:basedOn w:val="1"/>
    <w:qFormat/>
    <w:uiPriority w:val="0"/>
    <w:pPr>
      <w:snapToGrid w:val="0"/>
      <w:spacing w:after="0" w:afterLines="0" w:line="300" w:lineRule="auto"/>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95</Pages>
  <Words>1703</Words>
  <Characters>2670</Characters>
  <Lines>0</Lines>
  <Paragraphs>0</Paragraphs>
  <TotalTime>0</TotalTime>
  <ScaleCrop>false</ScaleCrop>
  <LinksUpToDate>false</LinksUpToDate>
  <CharactersWithSpaces>2810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2025-12-23T01:24:00Z</dcterms:created>
  <dc:creator>..</dc:creator>
  <cp:lastModifiedBy>..</cp:lastModifiedBy>
  <dcterms:modified xsi:type="dcterms:W3CDTF">2026-03-17T09:47:48Z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46F551EF0CF8454E8FEC991AA1AFDD59_11</vt:lpwstr>
  </property>
  <property fmtid="{D5CDD505-2E9C-101B-9397-08002B2CF9AE}" pid="4" name="KSOTemplateDocerSaveRecord">
    <vt:lpwstr>eyJoZGlkIjoiZWFiZTg0ZGRkMjE3NjA4ZGM4NDZlZWQwZWRlNjQ2OTciLCJ1c2VySWQiOiIxMDEyMDU2MjQ2In0=</vt:lpwstr>
  </property>
</Properties>
</file>