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D2004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52"/>
          <w:szCs w:val="22"/>
          <w:lang/>
        </w:rPr>
      </w:pPr>
      <w:r>
        <w:rPr>
          <w:rFonts w:ascii="Arial" w:hAnsi="Arial" w:eastAsia="等线" w:cs="Arial"/>
          <w:b/>
          <w:kern w:val="0"/>
          <w:sz w:val="52"/>
          <w:szCs w:val="22"/>
          <w:lang/>
        </w:rPr>
        <w:t>MES系统开发项目复盘会议纪要</w:t>
      </w:r>
    </w:p>
    <w:p w14:paraId="1CA3E5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会议主题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：MES系统开发项目复盘总结会</w:t>
      </w:r>
    </w:p>
    <w:p w14:paraId="1A0E3B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会议时间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：2026年2月16日10:00-12:00</w:t>
      </w:r>
    </w:p>
    <w:p w14:paraId="7DE099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会议地点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：公司3号会议室（线上同步：腾讯会议ID：123-456-789）</w:t>
      </w:r>
    </w:p>
    <w:p w14:paraId="59DC28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主持人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：张伟（产品负责人）</w:t>
      </w:r>
    </w:p>
    <w:p w14:paraId="53232A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记录人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：李静（敏捷教练）</w:t>
      </w:r>
    </w:p>
    <w:p w14:paraId="1564F5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参会人员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：张伟（PO）、李静（SM）、王强（后端开发）、刘婷（前端开发）、陈明（数据库开发）、赵燕（QA）、孙涛（UI/UX）</w:t>
      </w:r>
    </w:p>
    <w:p w14:paraId="53EE56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缺席人员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：无</w:t>
      </w:r>
    </w:p>
    <w:p w14:paraId="27B334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本次会议围绕MES系统开发项目（2025.12.15-2026.2.15）全流程开展复盘，全面梳理项目成果、分析执行过程中的问题及根源，明确改进措施与后续工作安排，为公司后续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工业软件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场景类项目积累经验。现将会议内容纪要如下：</w:t>
      </w:r>
    </w:p>
    <w:p w14:paraId="5CC0DA63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kern w:val="0"/>
          <w:sz w:val="30"/>
          <w:szCs w:val="22"/>
          <w:lang/>
        </w:rPr>
      </w:pPr>
      <w:r>
        <w:rPr>
          <w:rFonts w:hint="eastAsia" w:ascii="Arial" w:hAnsi="Arial" w:eastAsia="等线" w:cs="Arial"/>
          <w:b/>
          <w:kern w:val="0"/>
          <w:sz w:val="30"/>
          <w:szCs w:val="22"/>
          <w:lang/>
        </w:rPr>
        <w:t>一、项目概况与成果总结</w:t>
      </w:r>
    </w:p>
    <w:p w14:paraId="0D6E01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张伟（产品负责人）对项目整体情况进行汇报：本项目自2025年12月15日启动，2026年2月15日完成全部交付工作，历时9周（3次迭代），顺利达成预设项目目标。</w:t>
      </w:r>
    </w:p>
    <w:p w14:paraId="3B5958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59A404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sz w:val="21"/>
          <w:szCs w:val="21"/>
          <w:bdr w:val="none" w:color="auto" w:sz="0" w:space="0"/>
        </w:rPr>
        <w:t>核心成果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bdr w:val="none" w:color="auto" w:sz="0" w:space="0"/>
        </w:rPr>
        <w:t>：成功完成“基础支撑层→核心流程层→完善收尾层”三阶段开发任务，实现“基础数据维护→采购管理→生产管理→仓库管理→质量/设备基础管控”全流程闭环，系统各项功能满足</w:t>
      </w:r>
      <w:r>
        <w:rPr>
          <w:rFonts w:hint="eastAsia" w:asciiTheme="minorEastAsia" w:hAnsiTheme="minorEastAsia" w:cstheme="minorEastAsia"/>
          <w:color w:val="1F2329"/>
          <w:sz w:val="21"/>
          <w:szCs w:val="21"/>
          <w:bdr w:val="none" w:color="auto" w:sz="0" w:space="0"/>
          <w:lang w:val="en-US" w:eastAsia="zh-CN"/>
        </w:rPr>
        <w:t>客户使用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bdr w:val="none" w:color="auto" w:sz="0" w:space="0"/>
        </w:rPr>
        <w:t>需求，运行稳定无重大故障；按计划输出全部交付物，含用户故事地图、数据库设计文档、前后端代码、测试报告、用户手册等，所有资料已归档至Gitee文档仓库，符合公司项目管理规范。</w:t>
      </w:r>
    </w:p>
    <w:p w14:paraId="4659EA1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</w:p>
    <w:p w14:paraId="3FEFCD6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sz w:val="21"/>
          <w:szCs w:val="21"/>
          <w:bdr w:val="none" w:color="auto" w:sz="0" w:space="0"/>
        </w:rPr>
        <w:t>团队表现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bdr w:val="none" w:color="auto" w:sz="0" w:space="0"/>
        </w:rPr>
        <w:t>：团队严格遵循敏捷开发模式，每日站会同步进度、快速解决问题，迭代回顾及时优化流程；王强（后端）、刘婷（前端）、陈明（数据库）高效完成跨模块联调，孙涛（UI/UX）快速响应界面优化需求，赵燕（QA）全程把控质量、确保缺陷清零，李静（SM）有效协调资源、清除协作障碍，全体成员分工明确、协同高效，保障项目按时按质交付。</w:t>
      </w:r>
    </w:p>
    <w:p w14:paraId="0D4FAFD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</w:p>
    <w:p w14:paraId="0A3B107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color w:val="1F2329"/>
          <w:sz w:val="21"/>
          <w:szCs w:val="21"/>
          <w:bdr w:val="none" w:color="auto" w:sz="0" w:space="0"/>
        </w:rPr>
        <w:t>额外价值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bdr w:val="none" w:color="auto" w:sz="0" w:space="0"/>
        </w:rPr>
        <w:t>：沉淀了一套适配轻量化MES系统开发标准化流程模板（含需求梳理、任务拆分、跨模块协作规范）；完成系统演示脚本及用户手册编制，为后续</w:t>
      </w:r>
      <w:r>
        <w:rPr>
          <w:rFonts w:hint="eastAsia" w:asciiTheme="minorEastAsia" w:hAnsiTheme="minorEastAsia" w:cstheme="minorEastAsia"/>
          <w:color w:val="1F2329"/>
          <w:sz w:val="21"/>
          <w:szCs w:val="21"/>
          <w:bdr w:val="none" w:color="auto" w:sz="0" w:space="0"/>
          <w:lang w:val="en-US" w:eastAsia="zh-CN"/>
        </w:rPr>
        <w:t>开发人员</w:t>
      </w: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bdr w:val="none" w:color="auto" w:sz="0" w:space="0"/>
        </w:rPr>
        <w:t>使用及同类项目开发提供了直接参考。</w:t>
      </w:r>
    </w:p>
    <w:p w14:paraId="5E0403FD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kern w:val="0"/>
          <w:sz w:val="30"/>
          <w:szCs w:val="22"/>
          <w:lang/>
        </w:rPr>
      </w:pPr>
      <w:r>
        <w:rPr>
          <w:rFonts w:hint="eastAsia" w:ascii="Arial" w:hAnsi="Arial" w:eastAsia="等线" w:cs="Arial"/>
          <w:b/>
          <w:kern w:val="0"/>
          <w:sz w:val="30"/>
          <w:szCs w:val="22"/>
          <w:lang/>
        </w:rPr>
        <w:t>二、项目存在的问题及根源分析</w:t>
      </w:r>
    </w:p>
    <w:p w14:paraId="719C27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各参会成员结合岗位职责，逐一梳理项目推进过程中存在的问题，深入剖析根源，具体如下：</w:t>
      </w:r>
    </w:p>
    <w:p w14:paraId="7274E5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bdr w:val="none" w:color="auto" w:sz="0" w:space="0"/>
        </w:rPr>
        <w:t>（一）需求管理环节</w:t>
      </w:r>
    </w:p>
    <w:p w14:paraId="14CB35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问题：迭代2采购-生产-入库跨模块流程开发中，因对“生产工单与报工单关联逻辑”的用户故事理解偏差，导致1项功能返工，延误工期1天。</w:t>
      </w:r>
    </w:p>
    <w:p w14:paraId="167C171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根源：需求分析阶段虽绘制了流程时序图，但未组织团队全员进行需求评审；与指导老师（模拟用户）的需求确认仅通过口头沟通，未形成书面纪要，导致开发团队对细节逻辑理解不一致。</w:t>
      </w:r>
    </w:p>
    <w:p w14:paraId="1930F0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bdr w:val="none" w:color="auto" w:sz="0" w:space="0"/>
        </w:rPr>
        <w:t>（二）技术实施细节</w:t>
      </w:r>
    </w:p>
    <w:p w14:paraId="783027A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问题：迭代3质量模块与报工功能联调时，因接口参数设计不明确，出现2次联调失败，影响开发进度；部分开发人员对Vue3+Element</w:t>
      </w:r>
      <w:r>
        <w:rPr>
          <w:rStyle w:val="7"/>
          <w:rFonts w:hint="eastAsia" w:asciiTheme="minorEastAsia" w:hAnsiTheme="minorEastAsia" w:cstheme="minorEastAsia"/>
          <w:b w:val="0"/>
          <w:bCs w:val="0"/>
          <w:color w:val="1F2329"/>
          <w:sz w:val="21"/>
          <w:szCs w:val="21"/>
          <w:lang w:val="en-US" w:eastAsia="zh-CN"/>
        </w:rPr>
        <w:t xml:space="preserve"> </w:t>
      </w: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Plus组件使用不熟练，前期存在少量语法调试耗时。</w:t>
      </w:r>
    </w:p>
    <w:p w14:paraId="27DA9F7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根源：跨模块接口规范文档虽已编制，但未在开发前组织专项培训；技术选型阶段虽考虑了学生开发节奏，但未开展前置技术预研培训，导致部分成员对技术栈适配不及时。</w:t>
      </w:r>
    </w:p>
    <w:p w14:paraId="354613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bdr w:val="none" w:color="auto" w:sz="0" w:space="0"/>
        </w:rPr>
        <w:t>（三）进度管控细节</w:t>
      </w:r>
    </w:p>
    <w:p w14:paraId="7EAB096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问题：迭代3生产领料功能开发因任务拆分未细化至2天内小任务，出现1天进度滞后；迭代间回归测试时间预留不足，导致迭代2部分回归测试工作挤压至迭代3初期。</w:t>
      </w:r>
    </w:p>
    <w:p w14:paraId="1CF6B5D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根源：进度规划时虽预留了缓冲时间，但任务拆分颗粒度不够细，对复杂功能的开发周期预估不够精准；回归测试计划未与开发任务同步细化，对迭代间功能关联性的进度影响预判不足。</w:t>
      </w:r>
    </w:p>
    <w:p w14:paraId="6AF37E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1"/>
          <w:szCs w:val="21"/>
          <w:bdr w:val="none" w:color="auto" w:sz="0" w:space="0"/>
        </w:rPr>
        <w:t>（四）协作与规范执行</w:t>
      </w:r>
    </w:p>
    <w:p w14:paraId="6DABFE9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问题：开发过程中出现2次Git分支管理不规范情况（部分成员直接向主分支提交代码），导致少量代码冲突；迭代1设计阶段，UI设计稿与前端开发对接时，因视觉规范文档细节不明确，出现1次界面样式调整。</w:t>
      </w:r>
    </w:p>
    <w:p w14:paraId="4FBB424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根源：团队虽明确了Git分支规范（主分支main+迭代分支dev-迭代X），但未进行专项培训强化，部分成员重视度不足；UI视觉规范文档未明确组件间距、字体大小等细节标准，跨角色协作前的对接确认机制不够完善。</w:t>
      </w:r>
    </w:p>
    <w:p w14:paraId="2D3B6225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kern w:val="0"/>
          <w:sz w:val="30"/>
          <w:szCs w:val="22"/>
          <w:lang/>
        </w:rPr>
      </w:pPr>
      <w:r>
        <w:rPr>
          <w:rFonts w:hint="eastAsia" w:ascii="Arial" w:hAnsi="Arial" w:eastAsia="等线" w:cs="Arial"/>
          <w:b/>
          <w:kern w:val="0"/>
          <w:sz w:val="30"/>
          <w:szCs w:val="22"/>
          <w:lang/>
        </w:rPr>
        <w:t>三、改进措施及落地计划</w:t>
      </w:r>
    </w:p>
    <w:p w14:paraId="54AC0C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针对上述问题，会议明确以下改进措施及落地责任与时间节点，确保各项措施落地见效：</w:t>
      </w:r>
    </w:p>
    <w:p w14:paraId="00C6024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优化需求管理流程：由张伟（PO）牵头，修订《项目需求管理规范》，明确需求分析后需组织全员评审、用户故事需附详细场景说明、关键需求确认需形成书面纪要并经</w:t>
      </w:r>
      <w:r>
        <w:rPr>
          <w:rStyle w:val="7"/>
          <w:rFonts w:hint="eastAsia" w:asciiTheme="minorEastAsia" w:hAnsiTheme="minorEastAsia" w:cstheme="minorEastAsia"/>
          <w:b w:val="0"/>
          <w:bCs w:val="0"/>
          <w:color w:val="1F2329"/>
          <w:sz w:val="21"/>
          <w:szCs w:val="21"/>
          <w:lang w:val="en-US" w:eastAsia="zh-CN"/>
        </w:rPr>
        <w:t>使用方</w:t>
      </w: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签字；后续项目需在每个迭代需求分析阶段增加“需求答疑会”，确保团队全员对需求理解一致。（责任人：张伟；完成时间：2026年2月28日）</w:t>
      </w:r>
    </w:p>
    <w:p w14:paraId="5D111A3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强化技术支撑体系：由王强（后端）、刘婷（前端）、陈明（数据库）共同梳理技术栈学习资料，用于后续项目团队岗前培训；接口设计完成后，由王强牵头组织“接口规范交底会”，明确参数定义、联调标准及异常处理逻辑。（责任人：王强、刘婷、陈明；完成时间：2026年3月5日，后续项目全面沿用）</w:t>
      </w:r>
    </w:p>
    <w:p w14:paraId="26E844D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细化进度管控机制：由李静（SM）优化任务拆分标准，要求所有开发任务拆分至≤2天的颗粒度，在迭代计划中明确标注任务依赖关系；在迭代周期规划中，单独预留1天作为回归测试专属时间，避免测试工作挤压。（责任人：李静；落地时间：后续所有项目全面执行）</w:t>
      </w:r>
    </w:p>
    <w:p w14:paraId="62FB560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规范协作流程与标准：由李静（SM）组织开展Git分支管理、文档编写规范专项培训，培训后进行考核确保全员掌握；孙涛（UI/UX）修订《界面设计交付规范》，明确组件样式、交互逻辑、设计稿交付格式等细节，跨角色对接前需完成设计稿确认签字。（责任人：李静、孙涛；完成时间：2026年2月25日）</w:t>
      </w:r>
    </w:p>
    <w:p w14:paraId="3C0A70E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沉淀项目经验资产：由张伟（PO）、李静（SM）牵头，整理本次项目的成果、问题、改进措施，并组织技术部、产品部相关人员开展分享会。（责任人：张伟、李静；完成时间：2026年3月10日）</w:t>
      </w:r>
    </w:p>
    <w:p w14:paraId="5E3C4403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kern w:val="0"/>
          <w:sz w:val="30"/>
          <w:szCs w:val="22"/>
          <w:lang/>
        </w:rPr>
      </w:pPr>
      <w:r>
        <w:rPr>
          <w:rFonts w:hint="eastAsia" w:ascii="Arial" w:hAnsi="Arial" w:eastAsia="等线" w:cs="Arial"/>
          <w:b/>
          <w:kern w:val="0"/>
          <w:sz w:val="30"/>
          <w:szCs w:val="22"/>
          <w:lang/>
        </w:rPr>
        <w:t>四、后续工作安排</w:t>
      </w:r>
    </w:p>
    <w:p w14:paraId="63CD0E1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李静（SM）负责完成项目全文档最终归档审核，确保Gitee仓库中交付物完整、版本一致，2026年2月20日前完成。</w:t>
      </w:r>
    </w:p>
    <w:p w14:paraId="48C8943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陈明（数据库）、王强（后端）配合运维团队，完成系统最终部署环境的巡检与技术交接，确保后续</w:t>
      </w:r>
      <w:r>
        <w:rPr>
          <w:rStyle w:val="7"/>
          <w:rFonts w:hint="eastAsia" w:asciiTheme="minorEastAsia" w:hAnsiTheme="minorEastAsia" w:cstheme="minorEastAsia"/>
          <w:b w:val="0"/>
          <w:bCs w:val="0"/>
          <w:color w:val="1F2329"/>
          <w:sz w:val="21"/>
          <w:szCs w:val="21"/>
          <w:lang w:val="en-US" w:eastAsia="zh-CN"/>
        </w:rPr>
        <w:t>用户</w:t>
      </w: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使用过程中出现的问题可快速响应，2026年2月22日前完成。</w:t>
      </w:r>
    </w:p>
    <w:p w14:paraId="745305E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全体团队成员结合本次复盘问题，梳理个人工作不足，制定个人改进计划，在2026年2月25日前提交至李静（SM）处备案。</w:t>
      </w:r>
    </w:p>
    <w:p w14:paraId="12E90A2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227" w:leftChars="0" w:right="0" w:hanging="227" w:firstLineChars="0"/>
        <w:jc w:val="left"/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张伟（PO）牵头组织项目成果分享会，向公司其他项目团队介绍</w:t>
      </w:r>
      <w:r>
        <w:rPr>
          <w:rStyle w:val="7"/>
          <w:rFonts w:hint="eastAsia" w:asciiTheme="minorEastAsia" w:hAnsiTheme="minorEastAsia" w:cstheme="minorEastAsia"/>
          <w:b w:val="0"/>
          <w:bCs w:val="0"/>
          <w:color w:val="1F2329"/>
          <w:sz w:val="21"/>
          <w:szCs w:val="21"/>
          <w:lang w:val="en-US" w:eastAsia="zh-CN"/>
        </w:rPr>
        <w:t>工业软件</w:t>
      </w:r>
      <w:r>
        <w:rPr>
          <w:rStyle w:val="7"/>
          <w:rFonts w:hint="eastAsia" w:asciiTheme="minorEastAsia" w:hAnsiTheme="minorEastAsia" w:eastAsiaTheme="minorEastAsia" w:cstheme="minorEastAsia"/>
          <w:b w:val="0"/>
          <w:bCs w:val="0"/>
          <w:color w:val="1F2329"/>
          <w:sz w:val="21"/>
          <w:szCs w:val="21"/>
        </w:rPr>
        <w:t>场景类项目的开发经验与流程模板，分享会时间暂定2026年3月15日。</w:t>
      </w:r>
    </w:p>
    <w:p w14:paraId="76AE7D23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kern w:val="0"/>
          <w:sz w:val="30"/>
          <w:szCs w:val="22"/>
          <w:lang/>
        </w:rPr>
      </w:pPr>
      <w:r>
        <w:rPr>
          <w:rFonts w:hint="eastAsia" w:ascii="Arial" w:hAnsi="Arial" w:eastAsia="等线" w:cs="Arial"/>
          <w:b/>
          <w:kern w:val="0"/>
          <w:sz w:val="30"/>
          <w:szCs w:val="22"/>
          <w:lang/>
        </w:rPr>
        <w:t>五、会议总结</w:t>
      </w:r>
    </w:p>
    <w:p w14:paraId="03D15C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张伟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lang w:val="en-US" w:eastAsia="zh-CN" w:bidi="ar"/>
        </w:rPr>
        <w:t>（产品负责人）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作总结发言：本次MES系统开发项目圆满完成了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工业软件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场景的核心需求，团队在短周期内高效交付了全流程功能，体现了良好的协作能力与执行力。复盘梳理的问题客观务实，改进措施针对性强，后续需重点推进措施落地，将经验转化为标准化流程。希望团队成员在后续工作中持续优化不足，将本次项目的成功经验应用到更多教学场景类项目中，提升公司在该领域的开发效率与产品质量。</w:t>
      </w:r>
    </w:p>
    <w:p w14:paraId="53657B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5EBEE4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李静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（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敏捷教练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）补充：感谢全体成员的辛勤付出与</w:t>
      </w:r>
      <w:r>
        <w:rPr>
          <w:rFonts w:hint="eastAsia" w:asciiTheme="minorEastAsia" w:hAnsi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张伟经理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的全程支持，后续将严格跟踪改进措施的落地执行，确保项目复盘的价值最大化。</w:t>
      </w:r>
    </w:p>
    <w:p w14:paraId="58B296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3B3CDD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会议于12:00结束。</w:t>
      </w:r>
    </w:p>
    <w:p w14:paraId="51B610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抄送：公司管理层、技术部、产品部</w:t>
      </w:r>
    </w:p>
    <w:p w14:paraId="522143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（参会人员签字栏）</w:t>
      </w:r>
    </w:p>
    <w:p w14:paraId="664796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签字：</w:t>
      </w:r>
    </w:p>
    <w:p w14:paraId="0C080E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558C60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609C4F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日期：2026年2月16日</w:t>
      </w:r>
    </w:p>
    <w:p w14:paraId="3665247F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72A750"/>
    <w:multiLevelType w:val="multilevel"/>
    <w:tmpl w:val="A972A750"/>
    <w:lvl w:ilvl="0" w:tentative="0">
      <w:start w:val="1"/>
      <w:numFmt w:val="decimal"/>
      <w:suff w:val="nothing"/>
      <w:lvlText w:val="%1."/>
      <w:lvlJc w:val="left"/>
      <w:pPr>
        <w:ind w:left="227" w:leftChars="0" w:hanging="22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099EDA3"/>
    <w:multiLevelType w:val="multilevel"/>
    <w:tmpl w:val="D099EDA3"/>
    <w:lvl w:ilvl="0" w:tentative="0">
      <w:start w:val="1"/>
      <w:numFmt w:val="decimal"/>
      <w:suff w:val="nothing"/>
      <w:lvlText w:val="%1."/>
      <w:lvlJc w:val="left"/>
      <w:pPr>
        <w:ind w:left="227" w:leftChars="0" w:hanging="22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87B4D52"/>
    <w:multiLevelType w:val="multilevel"/>
    <w:tmpl w:val="E87B4D52"/>
    <w:lvl w:ilvl="0" w:tentative="0">
      <w:start w:val="1"/>
      <w:numFmt w:val="decimal"/>
      <w:suff w:val="nothing"/>
      <w:lvlText w:val="%1."/>
      <w:lvlJc w:val="left"/>
      <w:pPr>
        <w:ind w:left="227" w:leftChars="0" w:hanging="22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AC74D21"/>
    <w:multiLevelType w:val="multilevel"/>
    <w:tmpl w:val="FAC74D21"/>
    <w:lvl w:ilvl="0" w:tentative="0">
      <w:start w:val="1"/>
      <w:numFmt w:val="decimal"/>
      <w:suff w:val="nothing"/>
      <w:lvlText w:val="%1."/>
      <w:lvlJc w:val="left"/>
      <w:pPr>
        <w:ind w:left="227" w:leftChars="0" w:hanging="22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DCB5D66"/>
    <w:multiLevelType w:val="multilevel"/>
    <w:tmpl w:val="FDCB5D66"/>
    <w:lvl w:ilvl="0" w:tentative="0">
      <w:start w:val="1"/>
      <w:numFmt w:val="decimal"/>
      <w:suff w:val="nothing"/>
      <w:lvlText w:val="%1."/>
      <w:lvlJc w:val="left"/>
      <w:pPr>
        <w:ind w:left="227" w:leftChars="0" w:hanging="22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69A072B"/>
    <w:multiLevelType w:val="multilevel"/>
    <w:tmpl w:val="269A072B"/>
    <w:lvl w:ilvl="0" w:tentative="0">
      <w:start w:val="1"/>
      <w:numFmt w:val="decimal"/>
      <w:suff w:val="nothing"/>
      <w:lvlText w:val="%1."/>
      <w:lvlJc w:val="left"/>
      <w:pPr>
        <w:ind w:left="227" w:leftChars="0" w:hanging="22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C80CA67"/>
    <w:multiLevelType w:val="multilevel"/>
    <w:tmpl w:val="2C80CA67"/>
    <w:lvl w:ilvl="0" w:tentative="0">
      <w:start w:val="1"/>
      <w:numFmt w:val="decimal"/>
      <w:suff w:val="nothing"/>
      <w:lvlText w:val="%1."/>
      <w:lvlJc w:val="left"/>
      <w:pPr>
        <w:ind w:left="227" w:leftChars="0" w:hanging="22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74F3D"/>
    <w:rsid w:val="07091040"/>
    <w:rsid w:val="2F9B467C"/>
    <w:rsid w:val="3C90308E"/>
    <w:rsid w:val="43FA077F"/>
    <w:rsid w:val="4732546E"/>
    <w:rsid w:val="4A875AD1"/>
    <w:rsid w:val="60DF1D6B"/>
    <w:rsid w:val="661029C7"/>
    <w:rsid w:val="701B2694"/>
    <w:rsid w:val="7A5F49C6"/>
    <w:rsid w:val="7BB1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2026-01-06T02:44:31Z</dcterms:created>
  <dc:creator>Administrator</dc:creator>
  <cp:lastModifiedBy>..</cp:lastModifiedBy>
  <dcterms:modified xsi:type="dcterms:W3CDTF">2026-01-06T03:06:05Z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eyJoZGlkIjoiZWFiZTg0ZGRkMjE3NjA4ZGM4NDZlZWQwZWRlNjQ2OTciLCJ1c2VySWQiOiIxMDEyMDU2MjQ2In0=</vt:lpwstr>
  </property>
  <property fmtid="{D5CDD505-2E9C-101B-9397-08002B2CF9AE}" pid="4" name="ICV">
    <vt:lpwstr>F3AE59557DB04ADEA384E812AE3D612D_12</vt:lpwstr>
  </property>
</Properties>
</file>