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524673" w:rsidP="0D93732B" w:rsidRDefault="1E524673" w14:paraId="22163B44" w14:textId="47E7C8AF">
      <w:pPr>
        <w:jc w:val="center"/>
      </w:pPr>
      <w:r w:rsidR="1E524673">
        <w:rPr/>
        <w:t>AWS 7</w:t>
      </w:r>
    </w:p>
    <w:p w:rsidR="1E524673" w:rsidP="0D93732B" w:rsidRDefault="1E524673" w14:paraId="1B4857BE" w14:textId="78955A7F">
      <w:pPr>
        <w:pStyle w:val="Normal"/>
        <w:jc w:val="center"/>
      </w:pPr>
      <w:r w:rsidR="1E524673">
        <w:rPr/>
        <w:t>Purpose</w:t>
      </w:r>
    </w:p>
    <w:p w:rsidR="2E8D6EF0" w:rsidP="0D93732B" w:rsidRDefault="2E8D6EF0" w14:paraId="62553673" w14:textId="6DD26B29">
      <w:pPr>
        <w:pStyle w:val="Normal"/>
        <w:ind w:firstLine="720"/>
        <w:jc w:val="left"/>
      </w:pPr>
      <w:r w:rsidR="2E8D6EF0">
        <w:rPr/>
        <w:t>In this lab, we are going to explore different database options between SQL or NoSQL. DynamoDB is a fast and flexible NoSQL databa</w:t>
      </w:r>
      <w:r w:rsidR="34F40554">
        <w:rPr/>
        <w:t xml:space="preserve">se service for applications that need consistent low latency at any scale. We are going to create a DynamoDB </w:t>
      </w:r>
      <w:r w:rsidR="1AAD0E51">
        <w:rPr/>
        <w:t>table</w:t>
      </w:r>
      <w:r w:rsidR="34F40554">
        <w:rPr/>
        <w:t xml:space="preserve"> assigned with primary and sort ke</w:t>
      </w:r>
      <w:r w:rsidR="327F795A">
        <w:rPr/>
        <w:t xml:space="preserve">ys. </w:t>
      </w:r>
      <w:r w:rsidR="5C7BC935">
        <w:rPr/>
        <w:t xml:space="preserve">We will modify its item </w:t>
      </w:r>
      <w:r w:rsidR="5C7BC935">
        <w:rPr/>
        <w:t>attributes</w:t>
      </w:r>
      <w:r w:rsidR="5C7BC935">
        <w:rPr/>
        <w:t xml:space="preserve"> and perform scans of the table. </w:t>
      </w:r>
    </w:p>
    <w:p w:rsidR="1E524673" w:rsidP="0D93732B" w:rsidRDefault="1E524673" w14:paraId="1F9F2428" w14:textId="5D7CA6BC">
      <w:pPr>
        <w:pStyle w:val="Normal"/>
        <w:jc w:val="center"/>
      </w:pPr>
      <w:r w:rsidR="1E524673">
        <w:rPr/>
        <w:t>Troubleshoot</w:t>
      </w:r>
    </w:p>
    <w:p w:rsidR="0D93732B" w:rsidP="0D93732B" w:rsidRDefault="0D93732B" w14:paraId="565F5392" w14:textId="257121B4">
      <w:pPr>
        <w:pStyle w:val="Normal"/>
        <w:jc w:val="left"/>
      </w:pPr>
      <w:r w:rsidR="1B4CCAC5">
        <w:rPr/>
        <w:t xml:space="preserve">Three items successfully created in the </w:t>
      </w:r>
      <w:r w:rsidR="4B39CEA6">
        <w:rPr/>
        <w:t xml:space="preserve">DynamoDB. The items have </w:t>
      </w:r>
      <w:proofErr w:type="gramStart"/>
      <w:r w:rsidR="4B39CEA6">
        <w:rPr/>
        <w:t>correct</w:t>
      </w:r>
      <w:proofErr w:type="gramEnd"/>
      <w:r w:rsidR="4B39CEA6">
        <w:rPr/>
        <w:t xml:space="preserve"> attributes and can be searched by both query and sc</w:t>
      </w:r>
      <w:r w:rsidR="13BEC205">
        <w:rPr/>
        <w:t xml:space="preserve">an. </w:t>
      </w:r>
    </w:p>
    <w:p w:rsidR="1E524673" w:rsidP="0D93732B" w:rsidRDefault="1E524673" w14:paraId="6CD7D05B" w14:textId="022FD0E6">
      <w:pPr>
        <w:pStyle w:val="Normal"/>
        <w:jc w:val="center"/>
      </w:pPr>
      <w:r w:rsidR="1E524673">
        <w:rPr/>
        <w:t>Screenshots</w:t>
      </w:r>
    </w:p>
    <w:p w:rsidR="0D93732B" w:rsidP="0D93732B" w:rsidRDefault="0D93732B" w14:paraId="30BAE0B6" w14:textId="099A018B">
      <w:pPr>
        <w:pStyle w:val="Normal"/>
        <w:jc w:val="left"/>
      </w:pPr>
      <w:r w:rsidR="1C865A2E">
        <w:drawing>
          <wp:inline wp14:editId="38169F24" wp14:anchorId="7B06B3F6">
            <wp:extent cx="5933440" cy="2793661"/>
            <wp:effectExtent l="0" t="0" r="0" b="0"/>
            <wp:docPr id="213850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89d2f25d6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B724C5">
        <w:drawing>
          <wp:inline wp14:editId="19D81AC9" wp14:anchorId="434B5B4D">
            <wp:extent cx="5935579" cy="2819400"/>
            <wp:effectExtent l="0" t="0" r="0" b="0"/>
            <wp:docPr id="23590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e85def827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56E0C3">
        <w:drawing>
          <wp:inline wp14:editId="2BC01E7F" wp14:anchorId="1A249411">
            <wp:extent cx="5550833" cy="5934075"/>
            <wp:effectExtent l="0" t="0" r="0" b="0"/>
            <wp:docPr id="1100434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e7da33f68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833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86930B">
        <w:drawing>
          <wp:inline wp14:editId="7A6F973E" wp14:anchorId="723FBA4C">
            <wp:extent cx="5686425" cy="6079029"/>
            <wp:effectExtent l="0" t="0" r="0" b="0"/>
            <wp:docPr id="194540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9fb86b1d2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0D8B08">
        <w:drawing>
          <wp:inline wp14:editId="75946AF4" wp14:anchorId="7D4F1810">
            <wp:extent cx="5753100" cy="2337197"/>
            <wp:effectExtent l="0" t="0" r="0" b="0"/>
            <wp:docPr id="87056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23a02f3a2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C857F7">
        <w:drawing>
          <wp:inline wp14:editId="182AEDBC" wp14:anchorId="7AD9CE09">
            <wp:extent cx="6010275" cy="2566888"/>
            <wp:effectExtent l="0" t="0" r="0" b="0"/>
            <wp:docPr id="58535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1f1c3bd0d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BA3DB" w:rsidP="6603F1DC" w:rsidRDefault="72BBA3DB" w14:paraId="36B020C8" w14:textId="3FCF50F5">
      <w:pPr>
        <w:pStyle w:val="Normal"/>
        <w:jc w:val="left"/>
      </w:pPr>
      <w:r w:rsidR="72BBA3DB">
        <w:drawing>
          <wp:inline wp14:editId="426DA374" wp14:anchorId="63B24420">
            <wp:extent cx="6029325" cy="2436852"/>
            <wp:effectExtent l="0" t="0" r="0" b="0"/>
            <wp:docPr id="1751149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4f8a33a60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24673" w:rsidP="0D93732B" w:rsidRDefault="1E524673" w14:paraId="55217E81" w14:textId="67863864">
      <w:pPr>
        <w:pStyle w:val="Normal"/>
        <w:jc w:val="center"/>
      </w:pPr>
      <w:r w:rsidR="3CBB4454">
        <w:rPr/>
        <w:t xml:space="preserve">Answers to </w:t>
      </w:r>
      <w:r w:rsidR="1E524673">
        <w:rPr/>
        <w:t>Questions</w:t>
      </w:r>
    </w:p>
    <w:p w:rsidR="0D93732B" w:rsidP="6603F1DC" w:rsidRDefault="0D93732B" w14:paraId="264F972E" w14:textId="49BBBA9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E90C07">
        <w:rPr/>
        <w:t xml:space="preserve">A DynamoDB is a </w:t>
      </w:r>
      <w:r w:rsidR="162B52AB">
        <w:rPr/>
        <w:t xml:space="preserve">fast and flexible Amazon NoSQL database service for all applications that need consistent, single-digit millisecond latency at any scale. We chose </w:t>
      </w:r>
      <w:r w:rsidR="0E0FBA90">
        <w:rPr/>
        <w:t xml:space="preserve">DynamoDB because it can automatically scale up and down to adjust for capacity and </w:t>
      </w:r>
      <w:r w:rsidR="0E0FBA90">
        <w:rPr/>
        <w:t>maintain</w:t>
      </w:r>
      <w:r w:rsidR="0E0FBA90">
        <w:rPr/>
        <w:t xml:space="preserve"> performance. </w:t>
      </w:r>
    </w:p>
    <w:p w:rsidR="5D700219" w:rsidP="6603F1DC" w:rsidRDefault="5D700219" w14:paraId="125961B4" w14:textId="660EE92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D700219">
        <w:rPr/>
        <w:t xml:space="preserve">A Table is </w:t>
      </w:r>
      <w:r w:rsidR="5C8DDCFA">
        <w:rPr/>
        <w:t>a collection of data on a particular topic.</w:t>
      </w:r>
    </w:p>
    <w:p w:rsidR="5D700219" w:rsidP="6603F1DC" w:rsidRDefault="5D700219" w14:paraId="16818BB4" w14:textId="4E76020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D700219">
        <w:rPr/>
        <w:t xml:space="preserve">A primary key and a </w:t>
      </w:r>
      <w:r w:rsidR="614154E4">
        <w:rPr/>
        <w:t>sort</w:t>
      </w:r>
      <w:r w:rsidR="5D700219">
        <w:rPr/>
        <w:t xml:space="preserve"> key </w:t>
      </w:r>
      <w:r w:rsidR="48C4C910">
        <w:rPr/>
        <w:t>are</w:t>
      </w:r>
      <w:r w:rsidR="52E65981">
        <w:rPr/>
        <w:t xml:space="preserve"> a combination of key created when creating an item</w:t>
      </w:r>
      <w:r w:rsidR="5D700219">
        <w:rPr/>
        <w:t xml:space="preserve">. They are important because </w:t>
      </w:r>
      <w:r w:rsidR="7C6C8FE0">
        <w:rPr/>
        <w:t>they uniquely identify each item in DynamoDB table.</w:t>
      </w:r>
    </w:p>
    <w:p w:rsidR="5D700219" w:rsidP="6603F1DC" w:rsidRDefault="5D700219" w14:paraId="66A6EED1" w14:textId="1AA88FB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D700219">
        <w:rPr/>
        <w:t>An item is</w:t>
      </w:r>
      <w:r w:rsidR="294646C6">
        <w:rPr/>
        <w:t xml:space="preserve"> </w:t>
      </w:r>
      <w:r w:rsidR="1D861AEA">
        <w:rPr/>
        <w:t xml:space="preserve">a group of </w:t>
      </w:r>
      <w:r w:rsidR="709FAF33">
        <w:rPr/>
        <w:t>attributes</w:t>
      </w:r>
      <w:r w:rsidR="1D861AEA">
        <w:rPr/>
        <w:t xml:space="preserve"> that are uniquely </w:t>
      </w:r>
      <w:r w:rsidR="1DD8B417">
        <w:rPr/>
        <w:t>identifiable</w:t>
      </w:r>
      <w:r w:rsidR="1D861AEA">
        <w:rPr/>
        <w:t xml:space="preserve"> among </w:t>
      </w:r>
      <w:r w:rsidR="5E4316BC">
        <w:rPr/>
        <w:t>all</w:t>
      </w:r>
      <w:r w:rsidR="1D861AEA">
        <w:rPr/>
        <w:t xml:space="preserve"> the other item</w:t>
      </w:r>
      <w:r w:rsidR="782DD067">
        <w:rPr/>
        <w:t>s.</w:t>
      </w:r>
    </w:p>
    <w:p w:rsidR="5D700219" w:rsidP="6603F1DC" w:rsidRDefault="5D700219" w14:paraId="018D54CC" w14:textId="6CE4BBF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D700219">
        <w:rPr/>
        <w:t xml:space="preserve">An attribute is </w:t>
      </w:r>
      <w:r w:rsidR="2ED5CBBB">
        <w:rPr/>
        <w:t xml:space="preserve">a fundamental data element. </w:t>
      </w:r>
    </w:p>
    <w:p w:rsidR="58B6626B" w:rsidP="6603F1DC" w:rsidRDefault="58B6626B" w14:paraId="45C20396" w14:textId="03312FE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8B6626B">
        <w:rPr/>
        <w:t>N</w:t>
      </w:r>
    </w:p>
    <w:p w:rsidR="3808D504" w:rsidP="6603F1DC" w:rsidRDefault="3808D504" w14:paraId="02153ED1" w14:textId="59E940D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808D504">
        <w:rPr/>
        <w:t>String; Binary; Number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3FA0F"/>
    <w:rsid w:val="0190EB7F"/>
    <w:rsid w:val="030AAAD9"/>
    <w:rsid w:val="05889B42"/>
    <w:rsid w:val="090D8B08"/>
    <w:rsid w:val="0A382A5E"/>
    <w:rsid w:val="0B1E3E4F"/>
    <w:rsid w:val="0BEF8A99"/>
    <w:rsid w:val="0D93732B"/>
    <w:rsid w:val="0E0FBA90"/>
    <w:rsid w:val="0E8D126B"/>
    <w:rsid w:val="13BEC205"/>
    <w:rsid w:val="141689D4"/>
    <w:rsid w:val="153857DF"/>
    <w:rsid w:val="162B52AB"/>
    <w:rsid w:val="1AAD0E51"/>
    <w:rsid w:val="1B4CCAC5"/>
    <w:rsid w:val="1C0D9BE9"/>
    <w:rsid w:val="1C865A2E"/>
    <w:rsid w:val="1D861AEA"/>
    <w:rsid w:val="1DD8B417"/>
    <w:rsid w:val="1E524673"/>
    <w:rsid w:val="209A3B67"/>
    <w:rsid w:val="214E13E7"/>
    <w:rsid w:val="2189E735"/>
    <w:rsid w:val="221FED11"/>
    <w:rsid w:val="2347C89D"/>
    <w:rsid w:val="24C023C4"/>
    <w:rsid w:val="280EF3AA"/>
    <w:rsid w:val="294646C6"/>
    <w:rsid w:val="2B86930B"/>
    <w:rsid w:val="2E8D6EF0"/>
    <w:rsid w:val="2ED5CBBB"/>
    <w:rsid w:val="30658843"/>
    <w:rsid w:val="327F795A"/>
    <w:rsid w:val="34F40554"/>
    <w:rsid w:val="36617490"/>
    <w:rsid w:val="3808D504"/>
    <w:rsid w:val="3CBB4454"/>
    <w:rsid w:val="3CEDA7AF"/>
    <w:rsid w:val="3E093D25"/>
    <w:rsid w:val="3E22CA29"/>
    <w:rsid w:val="48C4C910"/>
    <w:rsid w:val="49049511"/>
    <w:rsid w:val="4B149671"/>
    <w:rsid w:val="4B39CEA6"/>
    <w:rsid w:val="4DFD7A93"/>
    <w:rsid w:val="50B10E6B"/>
    <w:rsid w:val="51C857F7"/>
    <w:rsid w:val="51F52A56"/>
    <w:rsid w:val="52E65981"/>
    <w:rsid w:val="54FAA604"/>
    <w:rsid w:val="585C19AD"/>
    <w:rsid w:val="58B6626B"/>
    <w:rsid w:val="5B33CD90"/>
    <w:rsid w:val="5BE9C4F7"/>
    <w:rsid w:val="5C7BC935"/>
    <w:rsid w:val="5C8DDCFA"/>
    <w:rsid w:val="5D700219"/>
    <w:rsid w:val="5E08F676"/>
    <w:rsid w:val="5E4316BC"/>
    <w:rsid w:val="5F23FA0F"/>
    <w:rsid w:val="614154E4"/>
    <w:rsid w:val="6468217B"/>
    <w:rsid w:val="65EA97A9"/>
    <w:rsid w:val="6603F1DC"/>
    <w:rsid w:val="67E90C07"/>
    <w:rsid w:val="68C220E1"/>
    <w:rsid w:val="6DDC8131"/>
    <w:rsid w:val="6F8828A3"/>
    <w:rsid w:val="709FAF33"/>
    <w:rsid w:val="72BBA3DB"/>
    <w:rsid w:val="73C6685E"/>
    <w:rsid w:val="7556E0C3"/>
    <w:rsid w:val="782DD067"/>
    <w:rsid w:val="7A4EFCEA"/>
    <w:rsid w:val="7C6C8FE0"/>
    <w:rsid w:val="7EB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FA0F"/>
  <w15:chartTrackingRefBased/>
  <w15:docId w15:val="{240E2CD0-8319-4980-BA3D-3D39275D4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fc223a02f3a245c5" Type="http://schemas.openxmlformats.org/officeDocument/2006/relationships/image" Target="/media/image5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d9be85def8274335" Type="http://schemas.openxmlformats.org/officeDocument/2006/relationships/image" Target="/media/image2.png"/><Relationship Id="R8b54f8a33a604051" Type="http://schemas.openxmlformats.org/officeDocument/2006/relationships/image" Target="/media/image7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27e7da33f684e28" Type="http://schemas.openxmlformats.org/officeDocument/2006/relationships/image" Target="/media/image3.png"/><Relationship Id="Rd591f1c3bd0d49fa" Type="http://schemas.openxmlformats.org/officeDocument/2006/relationships/image" Target="/media/image6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f889d2f25d641d2" Type="http://schemas.openxmlformats.org/officeDocument/2006/relationships/image" Target="/media/image.png"/><Relationship Id="R6419fb86b1d24b1a" Type="http://schemas.openxmlformats.org/officeDocument/2006/relationships/image" Target="/media/image4.png"/><Relationship Id="Raa14f17c2c0a4936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7A37C9A288BA42BD5940354D583B21" ma:contentTypeVersion="9" ma:contentTypeDescription="新建文档。" ma:contentTypeScope="" ma:versionID="8c1c21f3cd4bd2a96c9d992c98c9e076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55ea303c15db30cca860de396e21dd6a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E99D7075-AD63-46B5-948C-A0D8EF1C69C5}"/>
</file>

<file path=customXml/itemProps2.xml><?xml version="1.0" encoding="utf-8"?>
<ds:datastoreItem xmlns:ds="http://schemas.openxmlformats.org/officeDocument/2006/customXml" ds:itemID="{594B2658-0DF3-4DAA-BA68-1A03C57768FF}"/>
</file>

<file path=customXml/itemProps3.xml><?xml version="1.0" encoding="utf-8"?>
<ds:datastoreItem xmlns:ds="http://schemas.openxmlformats.org/officeDocument/2006/customXml" ds:itemID="{ED6D991A-077A-43A1-BE85-E74FC824BA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dcterms:created xsi:type="dcterms:W3CDTF">2021-06-11T18:42:27Z</dcterms:created>
  <dcterms:modified xsi:type="dcterms:W3CDTF">2021-06-11T20:16:19Z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86000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