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5F80C3" w:rsidP="31AC6B2D" w:rsidRDefault="215F80C3" w14:paraId="1167A233" w14:textId="28029914">
      <w:pPr>
        <w:jc w:val="center"/>
      </w:pPr>
      <w:r w:rsidR="215F80C3">
        <w:rPr/>
        <w:t>OSPF</w:t>
      </w:r>
    </w:p>
    <w:p xmlns:wp14="http://schemas.microsoft.com/office/word/2010/wordml" w:rsidP="31AC6B2D" w14:paraId="2C078E63" wp14:textId="0E44DC91">
      <w:pPr>
        <w:ind w:firstLine="720"/>
      </w:pPr>
      <w:bookmarkStart w:name="_GoBack" w:id="0"/>
      <w:bookmarkEnd w:id="0"/>
      <w:r w:rsidR="6EB1340D">
        <w:rPr/>
        <w:t xml:space="preserve">OSPF areas are virtual separations of networks. It can </w:t>
      </w:r>
      <w:r w:rsidR="424D173C">
        <w:rPr/>
        <w:t xml:space="preserve">be used for managing </w:t>
      </w:r>
      <w:r w:rsidR="49350792">
        <w:rPr/>
        <w:t>system where there are too many routes and processes or for security purposes.</w:t>
      </w:r>
      <w:r w:rsidR="424D173C">
        <w:rPr/>
        <w:t xml:space="preserve"> </w:t>
      </w:r>
      <w:r w:rsidR="6EB1340D">
        <w:rPr/>
        <w:t xml:space="preserve"> </w:t>
      </w:r>
      <w:r w:rsidR="2D56193F">
        <w:rPr/>
        <w:t xml:space="preserve">All routers in the same area needs to have the same area id. </w:t>
      </w:r>
      <w:r w:rsidR="215F80C3">
        <w:rPr/>
        <w:t xml:space="preserve">Area 0 is the backbone area, because it is </w:t>
      </w:r>
      <w:r w:rsidR="4EF59205">
        <w:rPr/>
        <w:t xml:space="preserve">automatic created as the first area. </w:t>
      </w:r>
      <w:r w:rsidR="796CC47D">
        <w:rPr/>
        <w:t xml:space="preserve">Standard areas are areas </w:t>
      </w:r>
      <w:r w:rsidR="7F4F28BF">
        <w:rPr/>
        <w:t>that summarizes data to the backbone area. Stub areas ar</w:t>
      </w:r>
      <w:r w:rsidR="3E02470B">
        <w:rPr/>
        <w:t xml:space="preserve">e areas that only </w:t>
      </w:r>
      <w:r w:rsidR="5EAFD472">
        <w:rPr/>
        <w:t>receives</w:t>
      </w:r>
      <w:r w:rsidR="3E02470B">
        <w:rPr/>
        <w:t xml:space="preserve"> a limit information. Standard areas and stub areas</w:t>
      </w:r>
      <w:r w:rsidR="4EF59205">
        <w:rPr/>
        <w:t xml:space="preserve"> </w:t>
      </w:r>
      <w:r w:rsidR="4EF59205">
        <w:rPr/>
        <w:t xml:space="preserve">need to </w:t>
      </w:r>
      <w:r w:rsidR="2AAE1CBC">
        <w:rPr/>
        <w:t>connect to</w:t>
      </w:r>
      <w:r w:rsidR="4EF59205">
        <w:rPr/>
        <w:t xml:space="preserve"> </w:t>
      </w:r>
      <w:r w:rsidR="30468936">
        <w:rPr/>
        <w:t>backbone area</w:t>
      </w:r>
      <w:r w:rsidR="4EF59205">
        <w:rPr/>
        <w:t xml:space="preserve">. </w:t>
      </w:r>
    </w:p>
    <w:p w:rsidR="576316D8" w:rsidP="31AC6B2D" w:rsidRDefault="576316D8" w14:paraId="2F502F29" w14:textId="5A725FF5">
      <w:pPr>
        <w:pStyle w:val="Normal"/>
        <w:ind w:firstLine="720"/>
      </w:pPr>
      <w:r w:rsidR="576316D8">
        <w:rPr/>
        <w:t xml:space="preserve">Stub areas automatically change external routes into default routes. </w:t>
      </w:r>
      <w:r w:rsidR="4DEC324F">
        <w:rPr/>
        <w:t xml:space="preserve">A totally stubby area changes every </w:t>
      </w:r>
      <w:r w:rsidR="4B2FDBC1">
        <w:rPr/>
        <w:t>route</w:t>
      </w:r>
      <w:r w:rsidR="4DEC324F">
        <w:rPr/>
        <w:t xml:space="preserve"> from other area</w:t>
      </w:r>
      <w:r w:rsidR="31005594">
        <w:rPr/>
        <w:t xml:space="preserve">s into default routes. A not so stubby route </w:t>
      </w:r>
      <w:r w:rsidR="7DA0766E">
        <w:rPr/>
        <w:t>makes external routes pass through it and then appears as external routes.</w:t>
      </w:r>
      <w:r w:rsidR="218510A6">
        <w:rPr/>
        <w:t xml:space="preserve"> Totally stubby area filters type 3, 4, and 5 LSA. NSSA area filters type </w:t>
      </w:r>
      <w:r w:rsidR="128E3947">
        <w:rPr/>
        <w:t>4</w:t>
      </w:r>
      <w:r w:rsidR="218510A6">
        <w:rPr/>
        <w:t xml:space="preserve"> and </w:t>
      </w:r>
      <w:r w:rsidR="740EFCEA">
        <w:rPr/>
        <w:t>5</w:t>
      </w:r>
      <w:r w:rsidR="218510A6">
        <w:rPr/>
        <w:t xml:space="preserve"> LSA.</w:t>
      </w:r>
      <w:r w:rsidR="7F50F0DB">
        <w:rPr/>
        <w:t xml:space="preserve"> </w:t>
      </w:r>
    </w:p>
    <w:p w:rsidR="218510A6" w:rsidP="1273D762" w:rsidRDefault="218510A6" w14:paraId="5A2934C3" w14:textId="0F1B54F1">
      <w:pPr>
        <w:pStyle w:val="Normal"/>
        <w:ind w:firstLine="720"/>
      </w:pPr>
      <w:r w:rsidR="218510A6">
        <w:drawing>
          <wp:inline wp14:editId="75269C8F" wp14:anchorId="5970B987">
            <wp:extent cx="3638550" cy="3638550"/>
            <wp:effectExtent l="0" t="0" r="0" b="0"/>
            <wp:docPr id="1985232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053831479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2DEA5" w:rsidP="31AC6B2D" w:rsidRDefault="77E2DEA5" w14:paraId="2643822F" w14:textId="5E8561D1">
      <w:pPr>
        <w:pStyle w:val="Normal"/>
        <w:ind w:firstLine="720"/>
      </w:pPr>
      <w:r w:rsidR="77E2DEA5">
        <w:rPr/>
        <w:t xml:space="preserve">Link state advertisement (LSA) </w:t>
      </w:r>
      <w:r w:rsidR="39940FE5">
        <w:rPr/>
        <w:t xml:space="preserve">is the way router communicates in OSPF. </w:t>
      </w:r>
    </w:p>
    <w:p w:rsidR="1B52C2BD" w:rsidP="31AC6B2D" w:rsidRDefault="1B52C2BD" w14:paraId="6514F677" w14:textId="79BB4998">
      <w:pPr>
        <w:pStyle w:val="Normal"/>
        <w:ind w:firstLine="720"/>
      </w:pPr>
      <w:r w:rsidR="1B52C2BD">
        <w:rPr/>
        <w:t xml:space="preserve">LSA 1: </w:t>
      </w:r>
      <w:r w:rsidRPr="1273D762" w:rsidR="49D9A0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Router LSA.</w:t>
      </w:r>
      <w:r w:rsidR="49D9A0F0">
        <w:rPr/>
        <w:t xml:space="preserve"> </w:t>
      </w:r>
      <w:r w:rsidR="1B52C2BD">
        <w:rPr/>
        <w:t>Tell other routers t</w:t>
      </w:r>
      <w:r w:rsidR="64C975A6">
        <w:rPr/>
        <w:t>o add itself into link state database.</w:t>
      </w:r>
      <w:r w:rsidR="4C724FBF">
        <w:rPr/>
        <w:t xml:space="preserve"> The message includes a list of directly connected links of this router.</w:t>
      </w:r>
      <w:r w:rsidR="1B52C2BD">
        <w:rPr/>
        <w:t xml:space="preserve"> </w:t>
      </w:r>
      <w:r w:rsidR="2B5B2765">
        <w:rPr/>
        <w:t xml:space="preserve">Type 1 LSA message always stays </w:t>
      </w:r>
      <w:r w:rsidR="29AFB641">
        <w:rPr/>
        <w:t>with</w:t>
      </w:r>
      <w:r w:rsidR="2B5B2765">
        <w:rPr/>
        <w:t>in an area.</w:t>
      </w:r>
    </w:p>
    <w:p w:rsidR="2E6A1006" w:rsidP="1273D762" w:rsidRDefault="2E6A1006" w14:paraId="6B32E166" w14:textId="1737BA20">
      <w:pPr>
        <w:pStyle w:val="Normal"/>
        <w:ind w:firstLine="720"/>
      </w:pPr>
      <w:r w:rsidR="2E6A1006">
        <w:drawing>
          <wp:inline wp14:editId="6D041F8E" wp14:anchorId="0E6A1769">
            <wp:extent cx="3126285" cy="1197407"/>
            <wp:effectExtent l="0" t="0" r="0" b="0"/>
            <wp:docPr id="209246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bc2d4a318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285" cy="11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2C2BD" w:rsidP="31AC6B2D" w:rsidRDefault="1B52C2BD" w14:paraId="262BB5D4" w14:textId="11C1B93C">
      <w:pPr>
        <w:pStyle w:val="Normal"/>
        <w:ind w:firstLine="720"/>
      </w:pPr>
      <w:r w:rsidR="1B52C2BD">
        <w:rPr/>
        <w:t>LSA 2:</w:t>
      </w:r>
      <w:r w:rsidR="3A0A3E35">
        <w:rPr/>
        <w:t xml:space="preserve"> </w:t>
      </w:r>
      <w:r w:rsidRPr="1273D762" w:rsidR="02027D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Network LSA.</w:t>
      </w:r>
      <w:r w:rsidR="02027DC9">
        <w:rPr/>
        <w:t xml:space="preserve"> </w:t>
      </w:r>
      <w:r w:rsidR="3A0A3E35">
        <w:rPr/>
        <w:t xml:space="preserve">Elect a designate </w:t>
      </w:r>
      <w:r w:rsidR="4E6ED0F6">
        <w:rPr/>
        <w:t>router and tell all other routers.</w:t>
      </w:r>
      <w:r w:rsidR="0DBC829F">
        <w:rPr/>
        <w:t xml:space="preserve"> </w:t>
      </w:r>
      <w:r w:rsidR="002D4EEC">
        <w:rPr/>
        <w:t xml:space="preserve">LSA 2 is created for multi-access </w:t>
      </w:r>
      <w:r w:rsidR="05B0B0C4">
        <w:rPr/>
        <w:t>networks</w:t>
      </w:r>
      <w:r w:rsidR="674D82F9">
        <w:rPr/>
        <w:t xml:space="preserve">, which are networks that have more than 2 devices in it. LSA 2 messages are generated by DR </w:t>
      </w:r>
      <w:r w:rsidR="674D82F9">
        <w:rPr/>
        <w:t>routers.</w:t>
      </w:r>
      <w:r w:rsidR="4466C1B9">
        <w:rPr/>
        <w:t xml:space="preserve"> </w:t>
      </w:r>
      <w:r w:rsidR="0DBC829F">
        <w:rPr/>
        <w:t>Type</w:t>
      </w:r>
      <w:r w:rsidR="0DBC829F">
        <w:rPr/>
        <w:t xml:space="preserve"> 2 LSA message always s</w:t>
      </w:r>
      <w:r w:rsidR="0A80F569">
        <w:rPr/>
        <w:t>tays within an area.</w:t>
      </w:r>
    </w:p>
    <w:p w:rsidR="0DBC829F" w:rsidP="1273D762" w:rsidRDefault="0DBC829F" w14:paraId="47327419" w14:textId="2317988E">
      <w:pPr>
        <w:pStyle w:val="Normal"/>
        <w:ind w:firstLine="720"/>
      </w:pPr>
      <w:r w:rsidR="0DBC829F">
        <w:drawing>
          <wp:inline wp14:editId="19BD7028" wp14:anchorId="1B69A294">
            <wp:extent cx="2860358" cy="2204858"/>
            <wp:effectExtent l="0" t="0" r="0" b="0"/>
            <wp:docPr id="198462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e1afb2d78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358" cy="22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2C2BD" w:rsidP="1273D762" w:rsidRDefault="1B52C2BD" w14:paraId="69F7BE27" w14:textId="709E0B0D">
      <w:pPr>
        <w:pStyle w:val="Normal"/>
        <w:ind w:firstLine="720"/>
      </w:pPr>
      <w:r w:rsidR="1B52C2BD">
        <w:rPr/>
        <w:t>LSA 3:</w:t>
      </w:r>
      <w:r w:rsidR="6F1C5E5D">
        <w:rPr/>
        <w:t xml:space="preserve"> </w:t>
      </w:r>
      <w:r w:rsidRPr="1273D762" w:rsidR="121DE2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Summary LSA. </w:t>
      </w:r>
      <w:r w:rsidR="74FEC29F">
        <w:rPr/>
        <w:t>Summarizes dat</w:t>
      </w:r>
      <w:r w:rsidR="7AE126E1">
        <w:rPr/>
        <w:t>a</w:t>
      </w:r>
      <w:r w:rsidR="74FEC29F">
        <w:rPr/>
        <w:t xml:space="preserve"> from networks</w:t>
      </w:r>
      <w:r w:rsidR="65899954">
        <w:rPr/>
        <w:t>.</w:t>
      </w:r>
      <w:r w:rsidR="1985B079">
        <w:rPr/>
        <w:t xml:space="preserve"> </w:t>
      </w:r>
      <w:r w:rsidR="597F34EF">
        <w:rPr/>
        <w:t xml:space="preserve">For example, if R1 sends a type 1 LSA in </w:t>
      </w:r>
      <w:r w:rsidR="451AA22E">
        <w:rPr/>
        <w:t xml:space="preserve">Area 2, R2 send a LSA 3 that summarizes </w:t>
      </w:r>
      <w:r w:rsidR="03BF8760">
        <w:rPr/>
        <w:t>area 2’s network information and sends it to Area 0 and Area 51.</w:t>
      </w:r>
    </w:p>
    <w:p w:rsidR="21EEC923" w:rsidP="1273D762" w:rsidRDefault="21EEC923" w14:paraId="4BD2CABB" w14:textId="1FF0268F">
      <w:pPr>
        <w:pStyle w:val="Normal"/>
        <w:ind w:firstLine="720"/>
      </w:pPr>
      <w:r w:rsidR="21EEC923">
        <w:drawing>
          <wp:inline wp14:editId="6514F6F7" wp14:anchorId="57A79750">
            <wp:extent cx="3741728" cy="1493093"/>
            <wp:effectExtent l="0" t="0" r="0" b="0"/>
            <wp:docPr id="141498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e4b7f5d62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28" cy="14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2C2BD" w:rsidP="31AC6B2D" w:rsidRDefault="1B52C2BD" w14:paraId="793D3C00" w14:textId="51B3DECD">
      <w:pPr>
        <w:pStyle w:val="Normal"/>
        <w:ind w:firstLine="720"/>
      </w:pPr>
      <w:r w:rsidR="1B52C2BD">
        <w:rPr/>
        <w:t>LSA 4:</w:t>
      </w:r>
      <w:r w:rsidR="63EBEA99">
        <w:rPr/>
        <w:t xml:space="preserve"> </w:t>
      </w:r>
      <w:r w:rsidRPr="1273D762" w:rsidR="262436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Summary ASBR LSA.</w:t>
      </w:r>
      <w:r w:rsidR="262436AF">
        <w:rPr/>
        <w:t xml:space="preserve"> </w:t>
      </w:r>
      <w:r w:rsidR="2A10E2C8">
        <w:rPr/>
        <w:t>Path to ASBR routers.</w:t>
      </w:r>
      <w:r w:rsidR="5902332B">
        <w:rPr/>
        <w:t xml:space="preserve"> For example, R1 </w:t>
      </w:r>
      <w:r w:rsidR="25CED83D">
        <w:rPr/>
        <w:t xml:space="preserve">receives information from a RIP router and redistributes it into OSPF. This makes R1 an </w:t>
      </w:r>
      <w:r w:rsidR="3B2665CA">
        <w:rPr/>
        <w:t>autonomous</w:t>
      </w:r>
      <w:r w:rsidR="25CED83D">
        <w:rPr/>
        <w:t xml:space="preserve"> system border </w:t>
      </w:r>
      <w:r w:rsidR="58E8B42D">
        <w:rPr/>
        <w:t>router (</w:t>
      </w:r>
      <w:r w:rsidR="25CED83D">
        <w:rPr/>
        <w:t>A</w:t>
      </w:r>
      <w:r w:rsidR="78413AF0">
        <w:rPr/>
        <w:t>SBR</w:t>
      </w:r>
      <w:r w:rsidR="25CED83D">
        <w:rPr/>
        <w:t>).</w:t>
      </w:r>
      <w:r w:rsidR="4E8C1F5C">
        <w:rPr/>
        <w:t xml:space="preserve"> When R2 receives LSA from ASBR R1, it changes it into a type 4 </w:t>
      </w:r>
      <w:r w:rsidR="107E7B0E">
        <w:rPr/>
        <w:t>LSA and send it to other areas. The LSA 4 contains information about the route to ASBR routers.</w:t>
      </w:r>
    </w:p>
    <w:p w:rsidR="5902332B" w:rsidP="1273D762" w:rsidRDefault="5902332B" w14:paraId="0E1897A9" w14:textId="4157C5C4">
      <w:pPr>
        <w:pStyle w:val="Normal"/>
        <w:ind w:firstLine="720"/>
      </w:pPr>
      <w:r w:rsidR="5902332B">
        <w:drawing>
          <wp:inline wp14:editId="1385311B" wp14:anchorId="7C3E8F1A">
            <wp:extent cx="3581400" cy="1331546"/>
            <wp:effectExtent l="0" t="0" r="0" b="0"/>
            <wp:docPr id="1485229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dbe99201f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2C2BD" w:rsidP="31AC6B2D" w:rsidRDefault="1B52C2BD" w14:paraId="312AB17B" w14:textId="14989C37">
      <w:pPr>
        <w:pStyle w:val="Normal"/>
        <w:ind w:firstLine="720"/>
      </w:pPr>
      <w:r w:rsidR="1B52C2BD">
        <w:rPr/>
        <w:t>LSA 5:</w:t>
      </w:r>
      <w:r w:rsidR="2F175990">
        <w:rPr/>
        <w:t xml:space="preserve"> </w:t>
      </w:r>
      <w:r w:rsidRPr="1273D762" w:rsidR="13F8D7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Autonomous system external LSA.</w:t>
      </w:r>
      <w:r w:rsidR="13F8D7C7">
        <w:rPr/>
        <w:t xml:space="preserve"> </w:t>
      </w:r>
      <w:r w:rsidR="36BAFEB2">
        <w:rPr/>
        <w:t>Summarizes ASBR router data.</w:t>
      </w:r>
      <w:r w:rsidR="5681499D">
        <w:rPr/>
        <w:t xml:space="preserve"> </w:t>
      </w:r>
      <w:r w:rsidR="54B6DE6E">
        <w:rPr/>
        <w:t>For example, R1 will use the prefix (5.5.5.0/24) of RIP router to create a LSA 5 message and send it to all areas.</w:t>
      </w:r>
    </w:p>
    <w:p w:rsidR="5681499D" w:rsidP="1273D762" w:rsidRDefault="5681499D" w14:paraId="3F8A4AFC" w14:textId="107F181E">
      <w:pPr>
        <w:pStyle w:val="Normal"/>
        <w:ind w:firstLine="720"/>
      </w:pPr>
      <w:r w:rsidR="5681499D">
        <w:drawing>
          <wp:inline wp14:editId="2B4EA774" wp14:anchorId="10EDD5A0">
            <wp:extent cx="3810000" cy="1453173"/>
            <wp:effectExtent l="0" t="0" r="0" b="0"/>
            <wp:docPr id="174371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81b71efa0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2C2BD" w:rsidP="31AC6B2D" w:rsidRDefault="1B52C2BD" w14:paraId="1960CE92" w14:textId="689F4E52">
      <w:pPr>
        <w:pStyle w:val="Normal"/>
        <w:ind w:firstLine="720"/>
      </w:pPr>
      <w:r w:rsidR="1B52C2BD">
        <w:rPr/>
        <w:t>LSA 6:</w:t>
      </w:r>
      <w:r w:rsidR="12071C24">
        <w:rPr/>
        <w:t xml:space="preserve"> </w:t>
      </w:r>
      <w:r w:rsidRPr="1273D762" w:rsidR="111046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Multicast OSPF LSA.</w:t>
      </w:r>
      <w:r w:rsidR="11104636">
        <w:rPr/>
        <w:t xml:space="preserve"> </w:t>
      </w:r>
      <w:r w:rsidR="7A077002">
        <w:rPr/>
        <w:t xml:space="preserve">OSPF multicast extension. </w:t>
      </w:r>
      <w:r w:rsidR="00C08CA1">
        <w:rPr/>
        <w:t>This LSA is currently not being used and not supported by Cisco.</w:t>
      </w:r>
    </w:p>
    <w:p w:rsidR="3C17CB4E" w:rsidP="31AC6B2D" w:rsidRDefault="3C17CB4E" w14:paraId="05F889A2" w14:textId="7146D847">
      <w:pPr>
        <w:pStyle w:val="Normal"/>
        <w:ind w:firstLine="720"/>
      </w:pPr>
      <w:r w:rsidR="1B52C2BD">
        <w:rPr/>
        <w:t>LSA 7:</w:t>
      </w:r>
      <w:r w:rsidR="2DD3571E">
        <w:rPr/>
        <w:t xml:space="preserve"> </w:t>
      </w:r>
      <w:r w:rsidRPr="1273D762" w:rsidR="28F549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Not-so-stubby area LSA.</w:t>
      </w:r>
      <w:r w:rsidR="28F549C4">
        <w:rPr/>
        <w:t xml:space="preserve"> </w:t>
      </w:r>
      <w:r w:rsidR="2DD3571E">
        <w:rPr/>
        <w:t>Work as a LSA 5 in NSSA area.</w:t>
      </w:r>
      <w:r w:rsidR="74E76A11">
        <w:rPr/>
        <w:t xml:space="preserve"> NSSA areas don’t allow LSA 5.</w:t>
      </w:r>
      <w:r w:rsidR="1036C559">
        <w:rPr/>
        <w:t xml:space="preserve"> For example, area 2 is a NSSA area, and the information about RIP router is send in LSA 7. Router 2 then translates it into</w:t>
      </w:r>
      <w:r w:rsidR="76492D87">
        <w:rPr/>
        <w:t xml:space="preserve"> a LSA 5.</w:t>
      </w:r>
    </w:p>
    <w:p w:rsidR="3C17CB4E" w:rsidP="31AC6B2D" w:rsidRDefault="3C17CB4E" w14:paraId="53C5E6D8" w14:textId="059F7DEF">
      <w:pPr>
        <w:pStyle w:val="Normal"/>
        <w:ind w:firstLine="720"/>
      </w:pPr>
      <w:r w:rsidR="74E76A11">
        <w:rPr/>
        <w:t xml:space="preserve"> </w:t>
      </w:r>
      <w:r w:rsidR="74E76A11">
        <w:drawing>
          <wp:inline wp14:editId="270BE51C" wp14:anchorId="476A812E">
            <wp:extent cx="3486150" cy="1346414"/>
            <wp:effectExtent l="0" t="0" r="0" b="0"/>
            <wp:docPr id="669566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28e87757e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7A683" w:rsidP="1273D762" w:rsidRDefault="1DC7A683" w14:paraId="453DD6A5" w14:textId="0051DC3D">
      <w:pPr>
        <w:pStyle w:val="Normal"/>
        <w:ind w:firstLine="720"/>
      </w:pPr>
      <w:r w:rsidR="1DC7A683">
        <w:rPr/>
        <w:t>A stub network is a network with no knowledge of other networks. A stub network will</w:t>
      </w:r>
      <w:r w:rsidR="284635FA">
        <w:rPr/>
        <w:t xml:space="preserve"> send most or </w:t>
      </w:r>
      <w:r w:rsidR="5AA22085">
        <w:rPr/>
        <w:t>all</w:t>
      </w:r>
      <w:r w:rsidR="284635FA">
        <w:rPr/>
        <w:t xml:space="preserve"> its traffic via a single path. </w:t>
      </w:r>
      <w:r w:rsidR="37BB5F45">
        <w:rPr/>
        <w:t>Routers in an OSPF network know other routers and networks.</w:t>
      </w:r>
      <w:r w:rsidR="5796E3E4">
        <w:rPr/>
        <w:t xml:space="preserve"> </w:t>
      </w:r>
      <w:r w:rsidR="5796E3E4">
        <w:rPr/>
        <w:t>Totally stubby</w:t>
      </w:r>
      <w:r w:rsidR="5796E3E4">
        <w:rPr/>
        <w:t xml:space="preserve"> areas </w:t>
      </w:r>
      <w:r w:rsidR="232C5CD3">
        <w:rPr/>
        <w:t xml:space="preserve">are </w:t>
      </w:r>
      <w:r w:rsidR="0E355ED6">
        <w:rPr/>
        <w:t>like</w:t>
      </w:r>
      <w:r w:rsidR="232C5CD3">
        <w:rPr/>
        <w:t xml:space="preserve"> stub areas that they limit the information they can receive, but </w:t>
      </w:r>
      <w:r w:rsidR="232C5CD3">
        <w:rPr/>
        <w:t>totally stubby</w:t>
      </w:r>
      <w:r w:rsidR="232C5CD3">
        <w:rPr/>
        <w:t xml:space="preserve"> area is </w:t>
      </w:r>
      <w:r w:rsidR="61D14204">
        <w:rPr/>
        <w:t>stricter</w:t>
      </w:r>
      <w:r w:rsidR="232C5CD3">
        <w:rPr/>
        <w:t xml:space="preserve"> than a stub area that it also </w:t>
      </w:r>
      <w:r w:rsidR="4C1C699E">
        <w:rPr/>
        <w:t>restricts</w:t>
      </w:r>
      <w:r w:rsidR="232C5CD3">
        <w:rPr/>
        <w:t xml:space="preserve"> a </w:t>
      </w:r>
      <w:r w:rsidR="4F21B0FA">
        <w:rPr/>
        <w:t>type 3 LSA message.</w:t>
      </w:r>
      <w:r w:rsidR="1E16CCBC">
        <w:rPr/>
        <w:t xml:space="preserve"> </w:t>
      </w:r>
      <w:r w:rsidR="583043E1">
        <w:rPr/>
        <w:t>Like a stub are</w:t>
      </w:r>
      <w:r w:rsidR="1D1B9E56">
        <w:rPr/>
        <w:t>a</w:t>
      </w:r>
      <w:r w:rsidR="583043E1">
        <w:rPr/>
        <w:t xml:space="preserve">, a </w:t>
      </w:r>
      <w:r w:rsidR="583043E1">
        <w:rPr/>
        <w:t>totally stubby</w:t>
      </w:r>
      <w:r w:rsidR="583043E1">
        <w:rPr/>
        <w:t xml:space="preserve"> </w:t>
      </w:r>
      <w:r w:rsidR="1B1EBC3F">
        <w:rPr/>
        <w:t xml:space="preserve">area </w:t>
      </w:r>
      <w:r w:rsidR="1B1EBC3F">
        <w:rPr/>
        <w:t>optimizes</w:t>
      </w:r>
      <w:r w:rsidR="1B1EBC3F">
        <w:rPr/>
        <w:t xml:space="preserve"> router by reducing the information it can receive. However, a</w:t>
      </w:r>
      <w:r w:rsidR="73EE67D2">
        <w:rPr/>
        <w:t xml:space="preserve"> stubby area and a stub area cannot </w:t>
      </w:r>
      <w:r w:rsidR="73EE67D2">
        <w:rPr/>
        <w:t>contain</w:t>
      </w:r>
      <w:r w:rsidR="73EE67D2">
        <w:rPr/>
        <w:t xml:space="preserve"> ASBR routers. </w:t>
      </w:r>
      <w:r w:rsidR="4B0FD8D8">
        <w:rPr/>
        <w:t>A NSSA area can function like stub area. In addition to stub area, NSSA area can use LSA</w:t>
      </w:r>
      <w:r w:rsidR="5A163979">
        <w:rPr/>
        <w:t xml:space="preserve"> 7 messages, which replaces LSA 5 messages. A </w:t>
      </w:r>
      <w:r w:rsidR="62B603B6">
        <w:rPr/>
        <w:t xml:space="preserve">NSSA area should be used when there is a ASBR router in a stub area. </w:t>
      </w:r>
      <w:r w:rsidR="62AC0850">
        <w:rPr/>
        <w:t xml:space="preserve">A stub area is better than a normal area when </w:t>
      </w:r>
      <w:r w:rsidR="5654D490">
        <w:rPr/>
        <w:t xml:space="preserve">there </w:t>
      </w:r>
      <w:r w:rsidR="3C7A3146">
        <w:rPr/>
        <w:t>are</w:t>
      </w:r>
      <w:r w:rsidR="5654D490">
        <w:rPr/>
        <w:t xml:space="preserve"> too many external routes, because stub area turns all extern</w:t>
      </w:r>
      <w:r w:rsidR="5072704E">
        <w:rPr/>
        <w:t xml:space="preserve">al routes into a single default route. </w:t>
      </w:r>
      <w:r w:rsidR="55352E35">
        <w:rPr/>
        <w:t xml:space="preserve">One should use a totally stub area instead of stub area when </w:t>
      </w:r>
      <w:r w:rsidR="264B3356">
        <w:rPr/>
        <w:t xml:space="preserve">one </w:t>
      </w:r>
      <w:r w:rsidR="264B3356">
        <w:rPr/>
        <w:t>doesn’t</w:t>
      </w:r>
      <w:r w:rsidR="264B3356">
        <w:rPr/>
        <w:t xml:space="preserve"> want type 3 LSA in the area. </w:t>
      </w:r>
      <w:r w:rsidR="38685924">
        <w:rPr/>
        <w:t xml:space="preserve">We can identify a stub area </w:t>
      </w:r>
      <w:r w:rsidR="1AD7ED78">
        <w:rPr/>
        <w:t xml:space="preserve">when we cannot </w:t>
      </w:r>
      <w:r w:rsidR="65B17344">
        <w:rPr/>
        <w:t xml:space="preserve">detect neither type 5 LSA nor type 4 LSA in an area. We can identify a totally stubby area when we cannot detect </w:t>
      </w:r>
      <w:r w:rsidR="75269C8F">
        <w:rPr/>
        <w:t>neither</w:t>
      </w:r>
      <w:r w:rsidR="65B17344">
        <w:rPr/>
        <w:t xml:space="preserve"> of type3, 4, </w:t>
      </w:r>
      <w:r w:rsidR="1820548B">
        <w:rPr/>
        <w:t>n</w:t>
      </w:r>
      <w:r w:rsidR="65B17344">
        <w:rPr/>
        <w:t xml:space="preserve">or 5 messages. </w:t>
      </w:r>
      <w:r w:rsidR="5CBF16F4">
        <w:rPr/>
        <w:t>We can identify a NSSA area when we detect a LSA 7 message, because only NSSA area ASBR router</w:t>
      </w:r>
      <w:r w:rsidR="109E4C18">
        <w:rPr/>
        <w:t xml:space="preserve"> sends them.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wP8zzH51Fyv+f" id="ynmD2dAZ"/>
  </int:Manifest>
  <int:Observations>
    <int:Content id="ynmD2dAZ">
      <int:Rejection type="AugLoop_Intent_Intent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841B81"/>
  <w15:docId w15:val="{0cae8aa6-036c-4d4f-ac34-a1eee95eaac3}"/>
  <w:rsids>
    <w:rsidRoot w:val="6A841B81"/>
    <w:rsid w:val="002D4EEC"/>
    <w:rsid w:val="00C08CA1"/>
    <w:rsid w:val="00E843E1"/>
    <w:rsid w:val="01B19DEE"/>
    <w:rsid w:val="02027DC9"/>
    <w:rsid w:val="02AD6431"/>
    <w:rsid w:val="03B1D616"/>
    <w:rsid w:val="03BF8760"/>
    <w:rsid w:val="05B0B0C4"/>
    <w:rsid w:val="05BF6116"/>
    <w:rsid w:val="060EBF9C"/>
    <w:rsid w:val="06380F8B"/>
    <w:rsid w:val="0710790C"/>
    <w:rsid w:val="081CFA28"/>
    <w:rsid w:val="088DC0A4"/>
    <w:rsid w:val="08E32ECF"/>
    <w:rsid w:val="096FB04D"/>
    <w:rsid w:val="0A5750D4"/>
    <w:rsid w:val="0A80F569"/>
    <w:rsid w:val="0B0D0332"/>
    <w:rsid w:val="0DBC829F"/>
    <w:rsid w:val="0E355ED6"/>
    <w:rsid w:val="0E83B7A9"/>
    <w:rsid w:val="0EE0A805"/>
    <w:rsid w:val="1036C559"/>
    <w:rsid w:val="107E7B0E"/>
    <w:rsid w:val="109E4C18"/>
    <w:rsid w:val="11104636"/>
    <w:rsid w:val="11D7B28E"/>
    <w:rsid w:val="12071C24"/>
    <w:rsid w:val="121DE221"/>
    <w:rsid w:val="1273D762"/>
    <w:rsid w:val="128E3947"/>
    <w:rsid w:val="129298AD"/>
    <w:rsid w:val="13F8D7C7"/>
    <w:rsid w:val="1820548B"/>
    <w:rsid w:val="189B812E"/>
    <w:rsid w:val="18B1599E"/>
    <w:rsid w:val="18D991C3"/>
    <w:rsid w:val="1985B079"/>
    <w:rsid w:val="1A04E012"/>
    <w:rsid w:val="1A92BF67"/>
    <w:rsid w:val="1AAFB198"/>
    <w:rsid w:val="1AD7ED78"/>
    <w:rsid w:val="1B1EBC3F"/>
    <w:rsid w:val="1B32FB5B"/>
    <w:rsid w:val="1B52C2BD"/>
    <w:rsid w:val="1BB98F3A"/>
    <w:rsid w:val="1C6298C7"/>
    <w:rsid w:val="1CC5625F"/>
    <w:rsid w:val="1D1B9E56"/>
    <w:rsid w:val="1D54B9A4"/>
    <w:rsid w:val="1DC7A683"/>
    <w:rsid w:val="1E16CCBC"/>
    <w:rsid w:val="1F884C29"/>
    <w:rsid w:val="20E0754E"/>
    <w:rsid w:val="215F80C3"/>
    <w:rsid w:val="218510A6"/>
    <w:rsid w:val="21EEC923"/>
    <w:rsid w:val="232C5CD3"/>
    <w:rsid w:val="23599D1A"/>
    <w:rsid w:val="239C3629"/>
    <w:rsid w:val="241327F4"/>
    <w:rsid w:val="2503EB7D"/>
    <w:rsid w:val="25CED83D"/>
    <w:rsid w:val="262436AF"/>
    <w:rsid w:val="264B3356"/>
    <w:rsid w:val="267B8AD5"/>
    <w:rsid w:val="27254906"/>
    <w:rsid w:val="28175B36"/>
    <w:rsid w:val="282D0E3D"/>
    <w:rsid w:val="284635FA"/>
    <w:rsid w:val="28F549C4"/>
    <w:rsid w:val="29337D8C"/>
    <w:rsid w:val="29A99FE2"/>
    <w:rsid w:val="29AFB641"/>
    <w:rsid w:val="29D75CA0"/>
    <w:rsid w:val="2A10E2C8"/>
    <w:rsid w:val="2A1804E7"/>
    <w:rsid w:val="2AAE1CBC"/>
    <w:rsid w:val="2B5B2765"/>
    <w:rsid w:val="2B837DC7"/>
    <w:rsid w:val="2C51F5F1"/>
    <w:rsid w:val="2D115B42"/>
    <w:rsid w:val="2D56193F"/>
    <w:rsid w:val="2D6AFBB1"/>
    <w:rsid w:val="2DBB72FC"/>
    <w:rsid w:val="2DCF491C"/>
    <w:rsid w:val="2DD3571E"/>
    <w:rsid w:val="2DEDC652"/>
    <w:rsid w:val="2DEFF862"/>
    <w:rsid w:val="2E6A1006"/>
    <w:rsid w:val="2E6EF34A"/>
    <w:rsid w:val="2E78A63D"/>
    <w:rsid w:val="2F175990"/>
    <w:rsid w:val="2F8996B3"/>
    <w:rsid w:val="303A94C7"/>
    <w:rsid w:val="30468936"/>
    <w:rsid w:val="305E91DF"/>
    <w:rsid w:val="31005594"/>
    <w:rsid w:val="3116300E"/>
    <w:rsid w:val="31AC6B2D"/>
    <w:rsid w:val="34379C84"/>
    <w:rsid w:val="354C7BAC"/>
    <w:rsid w:val="36B8DF12"/>
    <w:rsid w:val="36BAFEB2"/>
    <w:rsid w:val="3709F86D"/>
    <w:rsid w:val="37BB5F45"/>
    <w:rsid w:val="37ED6A9A"/>
    <w:rsid w:val="38685924"/>
    <w:rsid w:val="3876923E"/>
    <w:rsid w:val="3989FF92"/>
    <w:rsid w:val="39940FE5"/>
    <w:rsid w:val="3A0A3E35"/>
    <w:rsid w:val="3B25CFF3"/>
    <w:rsid w:val="3B2665CA"/>
    <w:rsid w:val="3B7815F4"/>
    <w:rsid w:val="3C17CB4E"/>
    <w:rsid w:val="3C7A3146"/>
    <w:rsid w:val="3E02470B"/>
    <w:rsid w:val="3EAFB6B6"/>
    <w:rsid w:val="4153844B"/>
    <w:rsid w:val="424D173C"/>
    <w:rsid w:val="42AEFBDC"/>
    <w:rsid w:val="438CDACC"/>
    <w:rsid w:val="442E4044"/>
    <w:rsid w:val="4466C1B9"/>
    <w:rsid w:val="44967D30"/>
    <w:rsid w:val="451AA22E"/>
    <w:rsid w:val="47B6EECE"/>
    <w:rsid w:val="49350792"/>
    <w:rsid w:val="49D9A0F0"/>
    <w:rsid w:val="4A36914C"/>
    <w:rsid w:val="4AA535BB"/>
    <w:rsid w:val="4AFF21DC"/>
    <w:rsid w:val="4B0FD8D8"/>
    <w:rsid w:val="4B2FDBC1"/>
    <w:rsid w:val="4C1C699E"/>
    <w:rsid w:val="4C724FBF"/>
    <w:rsid w:val="4C8CDCF7"/>
    <w:rsid w:val="4D84AEA9"/>
    <w:rsid w:val="4D86C7AA"/>
    <w:rsid w:val="4DEC324F"/>
    <w:rsid w:val="4E02A1DF"/>
    <w:rsid w:val="4E6ED0F6"/>
    <w:rsid w:val="4E8C1F5C"/>
    <w:rsid w:val="4EF59205"/>
    <w:rsid w:val="4F21B0FA"/>
    <w:rsid w:val="4F956C6A"/>
    <w:rsid w:val="5072704E"/>
    <w:rsid w:val="50A1ED86"/>
    <w:rsid w:val="50F39AEF"/>
    <w:rsid w:val="524E6241"/>
    <w:rsid w:val="52F71556"/>
    <w:rsid w:val="53A79C2F"/>
    <w:rsid w:val="54B6DE6E"/>
    <w:rsid w:val="55352E35"/>
    <w:rsid w:val="56392FBD"/>
    <w:rsid w:val="5654D490"/>
    <w:rsid w:val="5681499D"/>
    <w:rsid w:val="576316D8"/>
    <w:rsid w:val="5796E3E4"/>
    <w:rsid w:val="57ED4C24"/>
    <w:rsid w:val="583043E1"/>
    <w:rsid w:val="58E8B42D"/>
    <w:rsid w:val="5902332B"/>
    <w:rsid w:val="597F34EF"/>
    <w:rsid w:val="5A163979"/>
    <w:rsid w:val="5A4A0954"/>
    <w:rsid w:val="5AA22085"/>
    <w:rsid w:val="5B342F7F"/>
    <w:rsid w:val="5BE0661B"/>
    <w:rsid w:val="5BF2DFA6"/>
    <w:rsid w:val="5CBF16F4"/>
    <w:rsid w:val="5E0C4A7D"/>
    <w:rsid w:val="5EAFD472"/>
    <w:rsid w:val="5FA81ADE"/>
    <w:rsid w:val="5FFAC0CF"/>
    <w:rsid w:val="61D14204"/>
    <w:rsid w:val="61F3219C"/>
    <w:rsid w:val="628F25AD"/>
    <w:rsid w:val="62AC0850"/>
    <w:rsid w:val="62B603B6"/>
    <w:rsid w:val="6362DCC6"/>
    <w:rsid w:val="63EBEA99"/>
    <w:rsid w:val="6402C27B"/>
    <w:rsid w:val="64C975A6"/>
    <w:rsid w:val="65899954"/>
    <w:rsid w:val="65B17344"/>
    <w:rsid w:val="668603FC"/>
    <w:rsid w:val="674D82F9"/>
    <w:rsid w:val="677E5D12"/>
    <w:rsid w:val="6A841B81"/>
    <w:rsid w:val="6A950618"/>
    <w:rsid w:val="6AB4A40F"/>
    <w:rsid w:val="6BA9D841"/>
    <w:rsid w:val="6BC8DD71"/>
    <w:rsid w:val="6D29CAE6"/>
    <w:rsid w:val="6D33BB42"/>
    <w:rsid w:val="6E80D028"/>
    <w:rsid w:val="6EB1340D"/>
    <w:rsid w:val="6F1C5E5D"/>
    <w:rsid w:val="6F655783"/>
    <w:rsid w:val="6FD776C9"/>
    <w:rsid w:val="70DCA764"/>
    <w:rsid w:val="712D4458"/>
    <w:rsid w:val="73EE67D2"/>
    <w:rsid w:val="740EFCEA"/>
    <w:rsid w:val="74144826"/>
    <w:rsid w:val="747F95AA"/>
    <w:rsid w:val="74E76A11"/>
    <w:rsid w:val="74FEC29F"/>
    <w:rsid w:val="75269C8F"/>
    <w:rsid w:val="76492D87"/>
    <w:rsid w:val="771E6587"/>
    <w:rsid w:val="77372141"/>
    <w:rsid w:val="7792AFDC"/>
    <w:rsid w:val="77E2DEA5"/>
    <w:rsid w:val="783B4ED2"/>
    <w:rsid w:val="78413AF0"/>
    <w:rsid w:val="790F5981"/>
    <w:rsid w:val="796CC47D"/>
    <w:rsid w:val="7A077002"/>
    <w:rsid w:val="7A1C1200"/>
    <w:rsid w:val="7AE126E1"/>
    <w:rsid w:val="7AF951F1"/>
    <w:rsid w:val="7B58C76B"/>
    <w:rsid w:val="7BB7E261"/>
    <w:rsid w:val="7C00E672"/>
    <w:rsid w:val="7DA0766E"/>
    <w:rsid w:val="7F415919"/>
    <w:rsid w:val="7F4F28BF"/>
    <w:rsid w:val="7F50F0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940bc2d4a31841cb" Type="http://schemas.openxmlformats.org/officeDocument/2006/relationships/image" Target="/media/image2.png"/><Relationship Id="R03bdbe99201f4f97" Type="http://schemas.openxmlformats.org/officeDocument/2006/relationships/image" Target="/media/image5.png"/><Relationship Id="R2433b6c05d554db4" Type="http://schemas.microsoft.com/office/2019/09/relationships/intelligence" Target="/word/intelligence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ace1afb2d7841ea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fd0538314794217" Type="http://schemas.openxmlformats.org/officeDocument/2006/relationships/image" Target="/media/image.png"/><Relationship Id="Rc8a81b71efa04c91" Type="http://schemas.openxmlformats.org/officeDocument/2006/relationships/image" Target="/media/image6.png"/><Relationship Id="R17128e87757e409f" Type="http://schemas.openxmlformats.org/officeDocument/2006/relationships/image" Target="/media/image7.png"/><Relationship Id="R903e4b7f5d624fc1" Type="http://schemas.openxmlformats.org/officeDocument/2006/relationships/image" Target="/media/image4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3E1C68B2-3BF2-4BDC-8B80-89FA217B36D9}"/>
</file>

<file path=customXml/itemProps2.xml><?xml version="1.0" encoding="utf-8"?>
<ds:datastoreItem xmlns:ds="http://schemas.openxmlformats.org/officeDocument/2006/customXml" ds:itemID="{86BA32EB-DA54-442F-8DCC-D3C9A1BCAB44}"/>
</file>

<file path=customXml/itemProps3.xml><?xml version="1.0" encoding="utf-8"?>
<ds:datastoreItem xmlns:ds="http://schemas.openxmlformats.org/officeDocument/2006/customXml" ds:itemID="{B2E90B03-821E-4517-A881-668A2DD5CB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dcterms:created xsi:type="dcterms:W3CDTF">2020-10-20T17:54:15Z</dcterms:created>
  <dcterms:modified xsi:type="dcterms:W3CDTF">2020-10-23T21:29:43Z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80900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