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B240D" w14:textId="39F4E381" w:rsidR="00FB5979" w:rsidRPr="0076616F" w:rsidRDefault="0076616F" w:rsidP="0076616F">
      <w:pPr>
        <w:jc w:val="center"/>
        <w:rPr>
          <w:b/>
          <w:bCs/>
          <w:sz w:val="36"/>
          <w:szCs w:val="40"/>
        </w:rPr>
      </w:pPr>
      <w:r w:rsidRPr="0076616F">
        <w:rPr>
          <w:rFonts w:hint="eastAsia"/>
          <w:b/>
          <w:bCs/>
          <w:sz w:val="36"/>
          <w:szCs w:val="40"/>
        </w:rPr>
        <w:t>项目变更申请单</w:t>
      </w:r>
    </w:p>
    <w:tbl>
      <w:tblPr>
        <w:tblStyle w:val="a3"/>
        <w:tblW w:w="0" w:type="auto"/>
        <w:tblLook w:val="04A0" w:firstRow="1" w:lastRow="0" w:firstColumn="1" w:lastColumn="0" w:noHBand="0" w:noVBand="1"/>
      </w:tblPr>
      <w:tblGrid>
        <w:gridCol w:w="2074"/>
        <w:gridCol w:w="1555"/>
        <w:gridCol w:w="519"/>
        <w:gridCol w:w="1037"/>
        <w:gridCol w:w="1037"/>
        <w:gridCol w:w="518"/>
        <w:gridCol w:w="1556"/>
      </w:tblGrid>
      <w:tr w:rsidR="0076616F" w14:paraId="57A9A3C8" w14:textId="77777777" w:rsidTr="00446183">
        <w:tc>
          <w:tcPr>
            <w:tcW w:w="2074" w:type="dxa"/>
          </w:tcPr>
          <w:p w14:paraId="774574DC" w14:textId="6F6AEB26" w:rsidR="0076616F" w:rsidRDefault="0076616F">
            <w:r>
              <w:rPr>
                <w:rFonts w:hint="eastAsia"/>
              </w:rPr>
              <w:t>项目名称</w:t>
            </w:r>
          </w:p>
        </w:tc>
        <w:tc>
          <w:tcPr>
            <w:tcW w:w="6222" w:type="dxa"/>
            <w:gridSpan w:val="6"/>
          </w:tcPr>
          <w:p w14:paraId="1DA4D5C5" w14:textId="576C8DE5" w:rsidR="0076616F" w:rsidRDefault="0076616F">
            <w:r>
              <w:rPr>
                <w:rFonts w:hint="eastAsia"/>
              </w:rPr>
              <w:t>山东省就业失业数据采集系统</w:t>
            </w:r>
          </w:p>
        </w:tc>
      </w:tr>
      <w:tr w:rsidR="0076616F" w14:paraId="54E79F06" w14:textId="77777777" w:rsidTr="0076616F">
        <w:tc>
          <w:tcPr>
            <w:tcW w:w="2074" w:type="dxa"/>
          </w:tcPr>
          <w:p w14:paraId="21FD18DC" w14:textId="06C57B7C" w:rsidR="0076616F" w:rsidRDefault="0076616F">
            <w:r>
              <w:rPr>
                <w:rFonts w:hint="eastAsia"/>
              </w:rPr>
              <w:t>变更申请人</w:t>
            </w:r>
          </w:p>
        </w:tc>
        <w:tc>
          <w:tcPr>
            <w:tcW w:w="2074" w:type="dxa"/>
            <w:gridSpan w:val="2"/>
          </w:tcPr>
          <w:p w14:paraId="05AF644D" w14:textId="21B65896" w:rsidR="0076616F" w:rsidRDefault="006A1877">
            <w:r>
              <w:rPr>
                <w:rFonts w:hint="eastAsia"/>
              </w:rPr>
              <w:t>彭威</w:t>
            </w:r>
          </w:p>
        </w:tc>
        <w:tc>
          <w:tcPr>
            <w:tcW w:w="2074" w:type="dxa"/>
            <w:gridSpan w:val="2"/>
          </w:tcPr>
          <w:p w14:paraId="34A7902D" w14:textId="779894AA" w:rsidR="0076616F" w:rsidRDefault="0076616F">
            <w:r>
              <w:rPr>
                <w:rFonts w:hint="eastAsia"/>
              </w:rPr>
              <w:t>申请人部门</w:t>
            </w:r>
          </w:p>
        </w:tc>
        <w:tc>
          <w:tcPr>
            <w:tcW w:w="2074" w:type="dxa"/>
            <w:gridSpan w:val="2"/>
          </w:tcPr>
          <w:p w14:paraId="1B52DCA6" w14:textId="50E27E69" w:rsidR="0076616F" w:rsidRDefault="0076616F">
            <w:r>
              <w:rPr>
                <w:rFonts w:hint="eastAsia"/>
              </w:rPr>
              <w:t>项目经理</w:t>
            </w:r>
          </w:p>
        </w:tc>
      </w:tr>
      <w:tr w:rsidR="0076616F" w14:paraId="5B04E365" w14:textId="77777777" w:rsidTr="0076616F">
        <w:tc>
          <w:tcPr>
            <w:tcW w:w="2074" w:type="dxa"/>
          </w:tcPr>
          <w:p w14:paraId="427FA26C" w14:textId="2989AEAE" w:rsidR="0076616F" w:rsidRDefault="0076616F">
            <w:r>
              <w:rPr>
                <w:rFonts w:hint="eastAsia"/>
              </w:rPr>
              <w:t>变更申请时间</w:t>
            </w:r>
          </w:p>
        </w:tc>
        <w:tc>
          <w:tcPr>
            <w:tcW w:w="2074" w:type="dxa"/>
            <w:gridSpan w:val="2"/>
          </w:tcPr>
          <w:p w14:paraId="3586E925" w14:textId="13B3FC34" w:rsidR="0076616F" w:rsidRDefault="0076616F">
            <w:r>
              <w:rPr>
                <w:rFonts w:hint="eastAsia"/>
              </w:rPr>
              <w:t>2020-4-</w:t>
            </w:r>
            <w:r w:rsidR="006A1877">
              <w:t>10</w:t>
            </w:r>
          </w:p>
        </w:tc>
        <w:tc>
          <w:tcPr>
            <w:tcW w:w="2074" w:type="dxa"/>
            <w:gridSpan w:val="2"/>
          </w:tcPr>
          <w:p w14:paraId="13AAF71A" w14:textId="0E910430" w:rsidR="0076616F" w:rsidRDefault="0076616F">
            <w:r>
              <w:rPr>
                <w:rFonts w:hint="eastAsia"/>
              </w:rPr>
              <w:t>期望生效时间</w:t>
            </w:r>
          </w:p>
        </w:tc>
        <w:tc>
          <w:tcPr>
            <w:tcW w:w="2074" w:type="dxa"/>
            <w:gridSpan w:val="2"/>
          </w:tcPr>
          <w:p w14:paraId="20D65EF0" w14:textId="5BFEEE67" w:rsidR="0076616F" w:rsidRDefault="0076616F">
            <w:r>
              <w:rPr>
                <w:rFonts w:hint="eastAsia"/>
              </w:rPr>
              <w:t>2020-4-1</w:t>
            </w:r>
            <w:r w:rsidR="006A1877">
              <w:t>2</w:t>
            </w:r>
          </w:p>
        </w:tc>
      </w:tr>
      <w:tr w:rsidR="0076616F" w14:paraId="24D7A6BD" w14:textId="77777777" w:rsidTr="006E63A2">
        <w:tc>
          <w:tcPr>
            <w:tcW w:w="2074" w:type="dxa"/>
          </w:tcPr>
          <w:p w14:paraId="506D0D46" w14:textId="7612063E" w:rsidR="0076616F" w:rsidRDefault="0076616F">
            <w:r>
              <w:rPr>
                <w:rFonts w:hint="eastAsia"/>
              </w:rPr>
              <w:t>变更内容</w:t>
            </w:r>
          </w:p>
        </w:tc>
        <w:tc>
          <w:tcPr>
            <w:tcW w:w="6222" w:type="dxa"/>
            <w:gridSpan w:val="6"/>
          </w:tcPr>
          <w:p w14:paraId="2B638AFC" w14:textId="2B540A2A" w:rsidR="002C2D0D" w:rsidRDefault="006A1877" w:rsidP="00AB5DB7">
            <w:pPr>
              <w:ind w:firstLineChars="200" w:firstLine="420"/>
            </w:pPr>
            <w:r>
              <w:rPr>
                <w:rFonts w:hint="eastAsia"/>
              </w:rPr>
              <w:t>产品</w:t>
            </w:r>
            <w:r w:rsidR="0076616F">
              <w:rPr>
                <w:rFonts w:hint="eastAsia"/>
              </w:rPr>
              <w:t>添加新的功能：要求产品在原有功能的基础上增加手机报送的功能。</w:t>
            </w:r>
            <w:r w:rsidR="002C2D0D">
              <w:br/>
            </w:r>
            <w:r w:rsidR="002C2D0D">
              <w:br/>
            </w:r>
            <w:r w:rsidR="002C2D0D">
              <w:br/>
            </w:r>
            <w:r w:rsidR="002C2D0D">
              <w:br/>
            </w:r>
            <w:r w:rsidR="002C2D0D">
              <w:br/>
            </w:r>
            <w:r w:rsidR="002C2D0D">
              <w:br/>
            </w:r>
          </w:p>
        </w:tc>
      </w:tr>
      <w:tr w:rsidR="0076616F" w14:paraId="6A35E361" w14:textId="77777777" w:rsidTr="006E63A2">
        <w:tc>
          <w:tcPr>
            <w:tcW w:w="2074" w:type="dxa"/>
          </w:tcPr>
          <w:p w14:paraId="7F49DC83" w14:textId="7AAFC3E6" w:rsidR="0076616F" w:rsidRDefault="0076616F">
            <w:r>
              <w:rPr>
                <w:rFonts w:hint="eastAsia"/>
              </w:rPr>
              <w:t>变更原因</w:t>
            </w:r>
          </w:p>
        </w:tc>
        <w:tc>
          <w:tcPr>
            <w:tcW w:w="6222" w:type="dxa"/>
            <w:gridSpan w:val="6"/>
          </w:tcPr>
          <w:p w14:paraId="4F9D8CF8" w14:textId="3664D706" w:rsidR="0076616F" w:rsidRDefault="002C2D0D" w:rsidP="00AB5DB7">
            <w:pPr>
              <w:ind w:firstLineChars="200" w:firstLine="420"/>
            </w:pPr>
            <w:r>
              <w:rPr>
                <w:rFonts w:hint="eastAsia"/>
              </w:rPr>
              <w:t>用户在原有需求的基础上提出新的需求，要求产品能够通过手机实现报送。</w:t>
            </w:r>
            <w:r>
              <w:br/>
            </w:r>
            <w:r>
              <w:br/>
            </w:r>
            <w:r>
              <w:br/>
            </w:r>
            <w:r>
              <w:br/>
            </w:r>
            <w:r>
              <w:br/>
            </w:r>
            <w:r>
              <w:br/>
            </w:r>
          </w:p>
        </w:tc>
      </w:tr>
      <w:tr w:rsidR="0076616F" w14:paraId="03ED017E" w14:textId="77777777" w:rsidTr="006E63A2">
        <w:tc>
          <w:tcPr>
            <w:tcW w:w="2074" w:type="dxa"/>
          </w:tcPr>
          <w:p w14:paraId="1C39BB3E" w14:textId="4FE0F8E3" w:rsidR="0076616F" w:rsidRDefault="0076616F">
            <w:r>
              <w:rPr>
                <w:rFonts w:hint="eastAsia"/>
              </w:rPr>
              <w:t>变更后技术和影响分析</w:t>
            </w:r>
          </w:p>
        </w:tc>
        <w:tc>
          <w:tcPr>
            <w:tcW w:w="6222" w:type="dxa"/>
            <w:gridSpan w:val="6"/>
          </w:tcPr>
          <w:p w14:paraId="44AC0EB1" w14:textId="77777777" w:rsidR="00965532" w:rsidRDefault="002C2D0D">
            <w:r>
              <w:rPr>
                <w:rFonts w:hint="eastAsia"/>
              </w:rPr>
              <w:t>1</w:t>
            </w:r>
            <w:r w:rsidR="00965532">
              <w:t xml:space="preserve"> </w:t>
            </w:r>
            <w:r w:rsidR="00965532">
              <w:rPr>
                <w:rFonts w:hint="eastAsia"/>
              </w:rPr>
              <w:t>此项变更要求系统能够和移动手机端进行通讯</w:t>
            </w:r>
          </w:p>
          <w:p w14:paraId="6DD0F251" w14:textId="79E942E9" w:rsidR="0076616F" w:rsidRDefault="00965532">
            <w:r>
              <w:t xml:space="preserve">2 </w:t>
            </w:r>
            <w:r>
              <w:rPr>
                <w:rFonts w:hint="eastAsia"/>
              </w:rPr>
              <w:t>需要开发移动端接口和移动端</w:t>
            </w:r>
            <w:r w:rsidR="002C2D0D">
              <w:br/>
            </w:r>
            <w:r>
              <w:t xml:space="preserve">3 </w:t>
            </w:r>
            <w:r>
              <w:rPr>
                <w:rFonts w:hint="eastAsia"/>
              </w:rPr>
              <w:t>需要在开发过程中添加移动</w:t>
            </w:r>
            <w:proofErr w:type="gramStart"/>
            <w:r>
              <w:rPr>
                <w:rFonts w:hint="eastAsia"/>
              </w:rPr>
              <w:t>端开发</w:t>
            </w:r>
            <w:proofErr w:type="gramEnd"/>
            <w:r>
              <w:rPr>
                <w:rFonts w:hint="eastAsia"/>
              </w:rPr>
              <w:t>安排</w:t>
            </w:r>
            <w:r w:rsidR="002C2D0D">
              <w:br/>
            </w:r>
            <w:r w:rsidR="002C2D0D">
              <w:br/>
            </w:r>
            <w:r w:rsidR="002C2D0D">
              <w:br/>
            </w:r>
          </w:p>
        </w:tc>
      </w:tr>
      <w:tr w:rsidR="0076616F" w14:paraId="0F2C385F" w14:textId="77777777" w:rsidTr="006E63A2">
        <w:tc>
          <w:tcPr>
            <w:tcW w:w="2074" w:type="dxa"/>
          </w:tcPr>
          <w:p w14:paraId="76B80049" w14:textId="3F4BB6C5" w:rsidR="0076616F" w:rsidRDefault="0076616F">
            <w:r>
              <w:rPr>
                <w:rFonts w:hint="eastAsia"/>
              </w:rPr>
              <w:t>综合评估</w:t>
            </w:r>
          </w:p>
        </w:tc>
        <w:tc>
          <w:tcPr>
            <w:tcW w:w="6222" w:type="dxa"/>
            <w:gridSpan w:val="6"/>
          </w:tcPr>
          <w:p w14:paraId="0BEFF239" w14:textId="1455D259" w:rsidR="0076616F" w:rsidRDefault="00696E80" w:rsidP="001274D9">
            <w:pPr>
              <w:ind w:firstLineChars="200" w:firstLine="420"/>
            </w:pPr>
            <w:r>
              <w:rPr>
                <w:rFonts w:hint="eastAsia"/>
              </w:rPr>
              <w:t>在项目原有要求的基础上，用户提出新的需求，</w:t>
            </w:r>
            <w:r w:rsidR="001274D9">
              <w:rPr>
                <w:rFonts w:hint="eastAsia"/>
              </w:rPr>
              <w:t>开发人员对新的需求所涉及的内容进行新的需求分析和评估后提出项目内容的变更申请，经综合评估，新的需求内容仍在项目小组可控范围内，</w:t>
            </w:r>
            <w:r w:rsidR="00965532">
              <w:rPr>
                <w:rFonts w:hint="eastAsia"/>
              </w:rPr>
              <w:t>但出于此项功能需要额外开发客户端</w:t>
            </w:r>
            <w:r w:rsidR="001274D9">
              <w:rPr>
                <w:rFonts w:hint="eastAsia"/>
              </w:rPr>
              <w:t>项目总工期将延期一周</w:t>
            </w:r>
            <w:r w:rsidR="00965532">
              <w:rPr>
                <w:rFonts w:hint="eastAsia"/>
              </w:rPr>
              <w:t>至两周</w:t>
            </w:r>
            <w:r w:rsidR="001274D9">
              <w:rPr>
                <w:rFonts w:hint="eastAsia"/>
              </w:rPr>
              <w:t>，以使得项目</w:t>
            </w:r>
            <w:r w:rsidR="00965532">
              <w:rPr>
                <w:rFonts w:hint="eastAsia"/>
              </w:rPr>
              <w:t>能够全部完成</w:t>
            </w:r>
            <w:bookmarkStart w:id="0" w:name="_GoBack"/>
            <w:bookmarkEnd w:id="0"/>
            <w:r w:rsidR="001274D9">
              <w:rPr>
                <w:rFonts w:hint="eastAsia"/>
              </w:rPr>
              <w:t>。</w:t>
            </w:r>
            <w:r w:rsidR="002C2D0D">
              <w:br/>
            </w:r>
            <w:r w:rsidR="002C2D0D">
              <w:br/>
            </w:r>
            <w:r w:rsidR="002C2D0D">
              <w:br/>
            </w:r>
            <w:r w:rsidR="002C2D0D">
              <w:br/>
            </w:r>
          </w:p>
        </w:tc>
      </w:tr>
      <w:tr w:rsidR="0076616F" w14:paraId="3451D620" w14:textId="77777777" w:rsidTr="00E7190A">
        <w:trPr>
          <w:trHeight w:val="76"/>
        </w:trPr>
        <w:tc>
          <w:tcPr>
            <w:tcW w:w="2074" w:type="dxa"/>
            <w:vMerge w:val="restart"/>
          </w:tcPr>
          <w:p w14:paraId="03CCE2CA" w14:textId="4966DD77" w:rsidR="0076616F" w:rsidRDefault="0076616F">
            <w:r>
              <w:rPr>
                <w:rFonts w:hint="eastAsia"/>
              </w:rPr>
              <w:t>变更信息</w:t>
            </w:r>
          </w:p>
        </w:tc>
        <w:tc>
          <w:tcPr>
            <w:tcW w:w="1555" w:type="dxa"/>
          </w:tcPr>
          <w:p w14:paraId="26884AF7" w14:textId="6974EC85" w:rsidR="0076616F" w:rsidRDefault="0076616F">
            <w:r>
              <w:rPr>
                <w:rFonts w:hint="eastAsia"/>
              </w:rPr>
              <w:t>是否变更</w:t>
            </w:r>
          </w:p>
        </w:tc>
        <w:tc>
          <w:tcPr>
            <w:tcW w:w="1556" w:type="dxa"/>
            <w:gridSpan w:val="2"/>
          </w:tcPr>
          <w:p w14:paraId="55B0B2AE" w14:textId="77777777" w:rsidR="0076616F" w:rsidRDefault="0076616F"/>
        </w:tc>
        <w:tc>
          <w:tcPr>
            <w:tcW w:w="1555" w:type="dxa"/>
            <w:gridSpan w:val="2"/>
          </w:tcPr>
          <w:p w14:paraId="76C3ABF4" w14:textId="5838718C" w:rsidR="0076616F" w:rsidRDefault="0076616F">
            <w:r>
              <w:rPr>
                <w:rFonts w:hint="eastAsia"/>
              </w:rPr>
              <w:t>变更编号</w:t>
            </w:r>
          </w:p>
        </w:tc>
        <w:tc>
          <w:tcPr>
            <w:tcW w:w="1556" w:type="dxa"/>
          </w:tcPr>
          <w:p w14:paraId="6624FEDA" w14:textId="339998D1" w:rsidR="0076616F" w:rsidRDefault="0076616F"/>
        </w:tc>
      </w:tr>
      <w:tr w:rsidR="0076616F" w14:paraId="11A9D114" w14:textId="77777777" w:rsidTr="00E7190A">
        <w:trPr>
          <w:trHeight w:val="75"/>
        </w:trPr>
        <w:tc>
          <w:tcPr>
            <w:tcW w:w="2074" w:type="dxa"/>
            <w:vMerge/>
          </w:tcPr>
          <w:p w14:paraId="6075336B" w14:textId="77777777" w:rsidR="0076616F" w:rsidRDefault="0076616F"/>
        </w:tc>
        <w:tc>
          <w:tcPr>
            <w:tcW w:w="1555" w:type="dxa"/>
          </w:tcPr>
          <w:p w14:paraId="5985F312" w14:textId="25214CA0" w:rsidR="0076616F" w:rsidRDefault="0076616F">
            <w:r>
              <w:rPr>
                <w:rFonts w:hint="eastAsia"/>
              </w:rPr>
              <w:t>变更级别</w:t>
            </w:r>
          </w:p>
        </w:tc>
        <w:tc>
          <w:tcPr>
            <w:tcW w:w="1556" w:type="dxa"/>
            <w:gridSpan w:val="2"/>
          </w:tcPr>
          <w:p w14:paraId="02CAEAD6" w14:textId="77777777" w:rsidR="0076616F" w:rsidRDefault="0076616F"/>
        </w:tc>
        <w:tc>
          <w:tcPr>
            <w:tcW w:w="1555" w:type="dxa"/>
            <w:gridSpan w:val="2"/>
          </w:tcPr>
          <w:p w14:paraId="3D9FB96E" w14:textId="3F6F8545" w:rsidR="0076616F" w:rsidRDefault="0076616F">
            <w:r>
              <w:rPr>
                <w:rFonts w:hint="eastAsia"/>
              </w:rPr>
              <w:t>变更时间</w:t>
            </w:r>
          </w:p>
        </w:tc>
        <w:tc>
          <w:tcPr>
            <w:tcW w:w="1556" w:type="dxa"/>
          </w:tcPr>
          <w:p w14:paraId="0B42830A" w14:textId="19AB3E69" w:rsidR="0076616F" w:rsidRDefault="0076616F"/>
        </w:tc>
      </w:tr>
      <w:tr w:rsidR="0076616F" w14:paraId="6C313100" w14:textId="77777777" w:rsidTr="00E7190A">
        <w:trPr>
          <w:trHeight w:val="75"/>
        </w:trPr>
        <w:tc>
          <w:tcPr>
            <w:tcW w:w="2074" w:type="dxa"/>
            <w:vMerge/>
          </w:tcPr>
          <w:p w14:paraId="3AC6B9D1" w14:textId="77777777" w:rsidR="0076616F" w:rsidRDefault="0076616F"/>
        </w:tc>
        <w:tc>
          <w:tcPr>
            <w:tcW w:w="1555" w:type="dxa"/>
          </w:tcPr>
          <w:p w14:paraId="059BBF28" w14:textId="25080BF3" w:rsidR="0076616F" w:rsidRDefault="0076616F">
            <w:r>
              <w:rPr>
                <w:rFonts w:hint="eastAsia"/>
              </w:rPr>
              <w:t>变更执行人</w:t>
            </w:r>
          </w:p>
        </w:tc>
        <w:tc>
          <w:tcPr>
            <w:tcW w:w="1556" w:type="dxa"/>
            <w:gridSpan w:val="2"/>
          </w:tcPr>
          <w:p w14:paraId="4301262A" w14:textId="77777777" w:rsidR="0076616F" w:rsidRDefault="0076616F"/>
        </w:tc>
        <w:tc>
          <w:tcPr>
            <w:tcW w:w="1555" w:type="dxa"/>
            <w:gridSpan w:val="2"/>
          </w:tcPr>
          <w:p w14:paraId="1E2201C9" w14:textId="0A12EE3C" w:rsidR="0076616F" w:rsidRDefault="0076616F">
            <w:r>
              <w:rPr>
                <w:rFonts w:hint="eastAsia"/>
              </w:rPr>
              <w:t>负责人签字</w:t>
            </w:r>
          </w:p>
        </w:tc>
        <w:tc>
          <w:tcPr>
            <w:tcW w:w="1556" w:type="dxa"/>
          </w:tcPr>
          <w:p w14:paraId="74D360B0" w14:textId="3F67A117" w:rsidR="0076616F" w:rsidRDefault="0076616F"/>
        </w:tc>
      </w:tr>
    </w:tbl>
    <w:p w14:paraId="02C8A448" w14:textId="4AB79F45" w:rsidR="0076616F" w:rsidRDefault="0076616F" w:rsidP="006A7BE7"/>
    <w:sectPr w:rsidR="007661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07E85" w14:textId="77777777" w:rsidR="009848BE" w:rsidRDefault="009848BE" w:rsidP="006A1877">
      <w:r>
        <w:separator/>
      </w:r>
    </w:p>
  </w:endnote>
  <w:endnote w:type="continuationSeparator" w:id="0">
    <w:p w14:paraId="19F8AC8F" w14:textId="77777777" w:rsidR="009848BE" w:rsidRDefault="009848BE" w:rsidP="006A1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3384D" w14:textId="77777777" w:rsidR="009848BE" w:rsidRDefault="009848BE" w:rsidP="006A1877">
      <w:r>
        <w:separator/>
      </w:r>
    </w:p>
  </w:footnote>
  <w:footnote w:type="continuationSeparator" w:id="0">
    <w:p w14:paraId="0D055E54" w14:textId="77777777" w:rsidR="009848BE" w:rsidRDefault="009848BE" w:rsidP="006A1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DC"/>
    <w:rsid w:val="001274D9"/>
    <w:rsid w:val="002C2D0D"/>
    <w:rsid w:val="00322CDC"/>
    <w:rsid w:val="00696E80"/>
    <w:rsid w:val="006A1877"/>
    <w:rsid w:val="006A7BE7"/>
    <w:rsid w:val="0076616F"/>
    <w:rsid w:val="00965532"/>
    <w:rsid w:val="009848BE"/>
    <w:rsid w:val="009A2991"/>
    <w:rsid w:val="00AB5DB7"/>
    <w:rsid w:val="00DB0EA3"/>
    <w:rsid w:val="00FB5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0D430"/>
  <w15:chartTrackingRefBased/>
  <w15:docId w15:val="{A166A5BE-8CE7-4C8C-8531-D1F2AE73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6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A18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A1877"/>
    <w:rPr>
      <w:sz w:val="18"/>
      <w:szCs w:val="18"/>
    </w:rPr>
  </w:style>
  <w:style w:type="paragraph" w:styleId="a6">
    <w:name w:val="footer"/>
    <w:basedOn w:val="a"/>
    <w:link w:val="a7"/>
    <w:uiPriority w:val="99"/>
    <w:unhideWhenUsed/>
    <w:rsid w:val="006A1877"/>
    <w:pPr>
      <w:tabs>
        <w:tab w:val="center" w:pos="4153"/>
        <w:tab w:val="right" w:pos="8306"/>
      </w:tabs>
      <w:snapToGrid w:val="0"/>
      <w:jc w:val="left"/>
    </w:pPr>
    <w:rPr>
      <w:sz w:val="18"/>
      <w:szCs w:val="18"/>
    </w:rPr>
  </w:style>
  <w:style w:type="character" w:customStyle="1" w:styleId="a7">
    <w:name w:val="页脚 字符"/>
    <w:basedOn w:val="a0"/>
    <w:link w:val="a6"/>
    <w:uiPriority w:val="99"/>
    <w:rsid w:val="006A18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天昊</dc:creator>
  <cp:keywords/>
  <dc:description/>
  <cp:lastModifiedBy>彭 威</cp:lastModifiedBy>
  <cp:revision>2</cp:revision>
  <dcterms:created xsi:type="dcterms:W3CDTF">2020-04-19T14:37:00Z</dcterms:created>
  <dcterms:modified xsi:type="dcterms:W3CDTF">2020-04-19T14:37:00Z</dcterms:modified>
</cp:coreProperties>
</file>