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5F88" w14:textId="4430C6F2" w:rsidR="00ED37DB" w:rsidRDefault="00ED37DB">
      <w:pPr>
        <w:rPr>
          <w:b/>
          <w:bCs/>
        </w:rPr>
      </w:pPr>
      <w:r>
        <w:rPr>
          <w:b/>
          <w:bCs/>
        </w:rPr>
        <w:t>B.N. Vaidya &amp; Associates</w:t>
      </w:r>
    </w:p>
    <w:p w14:paraId="0F861D3C" w14:textId="127F427E" w:rsidR="00ED37DB" w:rsidRDefault="00ED37DB">
      <w:pPr>
        <w:rPr>
          <w:b/>
          <w:bCs/>
        </w:rPr>
      </w:pPr>
      <w:r>
        <w:rPr>
          <w:b/>
          <w:bCs/>
        </w:rPr>
        <w:t>Chartered Accountants</w:t>
      </w:r>
    </w:p>
    <w:p w14:paraId="2D095E49" w14:textId="77777777" w:rsidR="00ED37DB" w:rsidRDefault="00ED37DB">
      <w:pPr>
        <w:rPr>
          <w:b/>
          <w:bCs/>
        </w:rPr>
      </w:pPr>
    </w:p>
    <w:p w14:paraId="1140119E" w14:textId="0501B1A9" w:rsidR="00B20259" w:rsidRPr="00D166FA" w:rsidRDefault="00631775">
      <w:pPr>
        <w:rPr>
          <w:b/>
          <w:bCs/>
        </w:rPr>
      </w:pPr>
      <w:r w:rsidRPr="00D166FA">
        <w:rPr>
          <w:b/>
          <w:bCs/>
        </w:rPr>
        <w:t xml:space="preserve">About us </w:t>
      </w:r>
    </w:p>
    <w:p w14:paraId="47694EFF" w14:textId="77777777" w:rsidR="002D59AE" w:rsidRPr="002D59AE" w:rsidRDefault="002D59AE" w:rsidP="002D59AE">
      <w:r w:rsidRPr="002D59AE">
        <w:rPr>
          <w:b/>
          <w:bCs/>
        </w:rPr>
        <w:t>Legacy of Trust. Excellence in Practice.</w:t>
      </w:r>
    </w:p>
    <w:p w14:paraId="2E085C70" w14:textId="21D5257F" w:rsidR="002D59AE" w:rsidRPr="002D59AE" w:rsidRDefault="002D59AE" w:rsidP="002D59AE">
      <w:r w:rsidRPr="002D59AE">
        <w:t>Founded in </w:t>
      </w:r>
      <w:r w:rsidRPr="002D59AE">
        <w:rPr>
          <w:b/>
          <w:bCs/>
        </w:rPr>
        <w:t>198</w:t>
      </w:r>
      <w:r w:rsidR="005829A1">
        <w:rPr>
          <w:b/>
          <w:bCs/>
        </w:rPr>
        <w:t>7</w:t>
      </w:r>
      <w:r w:rsidRPr="002D59AE">
        <w:t>,</w:t>
      </w:r>
      <w:r>
        <w:t xml:space="preserve"> B.N. Vaidya &amp; Associates</w:t>
      </w:r>
      <w:r w:rsidRPr="002D59AE">
        <w:t xml:space="preserve"> is a multidisciplinary Chartered Accountancy firm built on a foundation of integrity, precision, and deep-seated expertise. For nearly four decades, we have served as trusted advisors to businesses and individuals, navigating the complexities of the financial landscape with a commitment to excellence.</w:t>
      </w:r>
    </w:p>
    <w:p w14:paraId="11CEF953" w14:textId="77777777" w:rsidR="002D59AE" w:rsidRPr="002D59AE" w:rsidRDefault="002D59AE" w:rsidP="002D59AE">
      <w:pPr>
        <w:rPr>
          <w:b/>
          <w:bCs/>
        </w:rPr>
      </w:pPr>
      <w:r w:rsidRPr="002D59AE">
        <w:rPr>
          <w:b/>
          <w:bCs/>
        </w:rPr>
        <w:t>Our Expertise</w:t>
      </w:r>
    </w:p>
    <w:p w14:paraId="4C3FA750" w14:textId="133747A4" w:rsidR="002D59AE" w:rsidRPr="002D59AE" w:rsidRDefault="002D59AE" w:rsidP="002D59AE">
      <w:r w:rsidRPr="002D59AE">
        <w:t>We provide a comprehensive suite of services designed to empower our clients at every stage of their growth:</w:t>
      </w:r>
    </w:p>
    <w:p w14:paraId="72934F70" w14:textId="77777777" w:rsidR="005829A1" w:rsidRPr="002D59AE" w:rsidRDefault="005829A1" w:rsidP="005829A1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</w:pPr>
      <w:r w:rsidRPr="002D59AE">
        <w:rPr>
          <w:b/>
          <w:bCs/>
        </w:rPr>
        <w:t>Advisory &amp; Consulting:</w:t>
      </w:r>
      <w:r w:rsidRPr="002D59AE">
        <w:t> Multidisciplinary support ranging from corporate restructuring to financial risk management.</w:t>
      </w:r>
    </w:p>
    <w:p w14:paraId="410290D0" w14:textId="655E008A" w:rsidR="002D59AE" w:rsidRPr="002D59AE" w:rsidRDefault="002D59AE" w:rsidP="002D59AE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</w:pPr>
      <w:r w:rsidRPr="002D59AE">
        <w:rPr>
          <w:b/>
          <w:bCs/>
        </w:rPr>
        <w:t>Taxation:</w:t>
      </w:r>
      <w:r w:rsidRPr="002D59AE">
        <w:t> Strategic planning and compliance for both direct and indirect taxes, ensuring your business stays ahead of regulatory shifts.</w:t>
      </w:r>
    </w:p>
    <w:p w14:paraId="1A7A52DB" w14:textId="77777777" w:rsidR="002D59AE" w:rsidRPr="002D59AE" w:rsidRDefault="002D59AE" w:rsidP="002D59AE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</w:pPr>
      <w:r w:rsidRPr="002D59AE">
        <w:rPr>
          <w:b/>
          <w:bCs/>
        </w:rPr>
        <w:t>Audit &amp; Assurance:</w:t>
      </w:r>
      <w:r w:rsidRPr="002D59AE">
        <w:t> Rigorous independent assessments that provide transparency, build stakeholder confidence, and ensure statutory compliance.</w:t>
      </w:r>
    </w:p>
    <w:p w14:paraId="0739DC56" w14:textId="3703134F" w:rsidR="00D166FA" w:rsidRDefault="00D166FA">
      <w:r>
        <w:br w:type="page"/>
      </w:r>
    </w:p>
    <w:p w14:paraId="06996A2D" w14:textId="185B723A" w:rsidR="0024053C" w:rsidRPr="005829A1" w:rsidRDefault="0024053C">
      <w:pPr>
        <w:rPr>
          <w:b/>
          <w:bCs/>
        </w:rPr>
      </w:pPr>
      <w:r w:rsidRPr="005829A1">
        <w:rPr>
          <w:b/>
          <w:bCs/>
        </w:rPr>
        <w:lastRenderedPageBreak/>
        <w:t>Our Team</w:t>
      </w:r>
    </w:p>
    <w:p w14:paraId="468AFB51" w14:textId="77777777" w:rsidR="0024053C" w:rsidRDefault="0024053C">
      <w:pPr>
        <w:rPr>
          <w:b/>
          <w:bCs/>
        </w:rPr>
      </w:pPr>
      <w:r w:rsidRPr="005829A1">
        <w:rPr>
          <w:b/>
          <w:bCs/>
        </w:rPr>
        <w:t>Bhargava Vaidya</w:t>
      </w:r>
    </w:p>
    <w:p w14:paraId="0A4BEA05" w14:textId="30AA61AD" w:rsidR="005829A1" w:rsidRPr="005829A1" w:rsidRDefault="005829A1" w:rsidP="005829A1">
      <w:pPr>
        <w:rPr>
          <w:lang w:val="en-US"/>
        </w:rPr>
      </w:pPr>
      <w:r>
        <w:rPr>
          <w:lang w:val="en-US"/>
        </w:rPr>
        <w:t xml:space="preserve">Bhargava Vaidya, </w:t>
      </w:r>
      <w:r w:rsidR="00596E9C">
        <w:rPr>
          <w:lang w:val="en-US"/>
        </w:rPr>
        <w:t xml:space="preserve">with around four decades of experience, </w:t>
      </w:r>
      <w:r w:rsidRPr="005829A1">
        <w:rPr>
          <w:lang w:val="en-US"/>
        </w:rPr>
        <w:t xml:space="preserve">specializes in </w:t>
      </w:r>
      <w:r w:rsidR="00220E8D">
        <w:rPr>
          <w:lang w:val="en-US"/>
        </w:rPr>
        <w:t xml:space="preserve">the </w:t>
      </w:r>
      <w:r w:rsidRPr="005829A1">
        <w:rPr>
          <w:lang w:val="en-US"/>
        </w:rPr>
        <w:t xml:space="preserve">Gem &amp; </w:t>
      </w:r>
      <w:proofErr w:type="spellStart"/>
      <w:r w:rsidRPr="005829A1">
        <w:rPr>
          <w:lang w:val="en-US"/>
        </w:rPr>
        <w:t>Jewellery</w:t>
      </w:r>
      <w:proofErr w:type="spellEnd"/>
      <w:r w:rsidRPr="005829A1">
        <w:rPr>
          <w:lang w:val="en-US"/>
        </w:rPr>
        <w:t xml:space="preserve"> </w:t>
      </w:r>
      <w:r w:rsidR="00220E8D">
        <w:rPr>
          <w:lang w:val="en-US"/>
        </w:rPr>
        <w:t>s</w:t>
      </w:r>
      <w:r w:rsidRPr="005829A1">
        <w:rPr>
          <w:lang w:val="en-US"/>
        </w:rPr>
        <w:t xml:space="preserve">ector. </w:t>
      </w:r>
      <w:r>
        <w:t>He</w:t>
      </w:r>
      <w:r w:rsidRPr="005829A1">
        <w:t xml:space="preserve"> provides consultancy/services to prominent players in the industry, including diamond traders, bullion experts, refineries, and jewellery businesses </w:t>
      </w:r>
      <w:r w:rsidRPr="005829A1">
        <w:rPr>
          <w:lang w:val="en-US"/>
        </w:rPr>
        <w:t xml:space="preserve">The firm also provides services to banks and NBFC’s (Non-Banking Financial companies), mainly to those active in the Gem &amp; </w:t>
      </w:r>
      <w:proofErr w:type="spellStart"/>
      <w:r w:rsidRPr="005829A1">
        <w:rPr>
          <w:lang w:val="en-US"/>
        </w:rPr>
        <w:t>Jewellery</w:t>
      </w:r>
      <w:proofErr w:type="spellEnd"/>
      <w:r w:rsidRPr="005829A1">
        <w:rPr>
          <w:lang w:val="en-US"/>
        </w:rPr>
        <w:t xml:space="preserve"> sector.</w:t>
      </w:r>
    </w:p>
    <w:p w14:paraId="1D5D6FD3" w14:textId="77777777" w:rsidR="005829A1" w:rsidRPr="005829A1" w:rsidRDefault="005829A1" w:rsidP="005829A1">
      <w:pPr>
        <w:rPr>
          <w:b/>
          <w:bCs/>
          <w:i/>
          <w:iCs/>
          <w:lang w:val="en-US"/>
        </w:rPr>
      </w:pPr>
      <w:r w:rsidRPr="005829A1">
        <w:rPr>
          <w:b/>
          <w:bCs/>
          <w:i/>
          <w:iCs/>
          <w:u w:val="single"/>
          <w:lang w:val="en-US"/>
        </w:rPr>
        <w:t xml:space="preserve">Association with Trade Bodies </w:t>
      </w:r>
    </w:p>
    <w:p w14:paraId="2497B95C" w14:textId="77777777" w:rsidR="005829A1" w:rsidRPr="005829A1" w:rsidRDefault="005829A1" w:rsidP="005829A1">
      <w:r w:rsidRPr="005829A1">
        <w:t xml:space="preserve">Bhargava has been a member of various committees set up by trade associations, trade bodies and regulators. He has been a consistent participant in the activities of prestigious entities such as the World Gold Council (WGC), Associated Chamber of Commerce &amp; Industry (ASSOCHAM), Federation of Indian Chambers of Commerce &amp; Industry (FICCI), Gem &amp; Jewellery Export Promotion Council (GJEPC), London Bullion Market Association (LBMA), Dubai Multi Commodity </w:t>
      </w:r>
      <w:proofErr w:type="spellStart"/>
      <w:r w:rsidRPr="005829A1">
        <w:t>Center</w:t>
      </w:r>
      <w:proofErr w:type="spellEnd"/>
      <w:r w:rsidRPr="005829A1">
        <w:t xml:space="preserve"> (DMCC), India Bullion and Jewellers Association (IBJA), the All India Gem &amp; Jewellery Trade Federation (GJF), and various commodity exchanges.</w:t>
      </w:r>
    </w:p>
    <w:p w14:paraId="2CB13F44" w14:textId="77777777" w:rsidR="005829A1" w:rsidRPr="005829A1" w:rsidRDefault="005829A1" w:rsidP="005829A1">
      <w:pPr>
        <w:rPr>
          <w:b/>
          <w:bCs/>
          <w:i/>
          <w:iCs/>
          <w:u w:val="single"/>
          <w:lang w:val="en-US"/>
        </w:rPr>
      </w:pPr>
      <w:r w:rsidRPr="005829A1">
        <w:rPr>
          <w:b/>
          <w:bCs/>
          <w:i/>
          <w:iCs/>
          <w:u w:val="single"/>
          <w:lang w:val="en-US"/>
        </w:rPr>
        <w:t>Subject matter expertise</w:t>
      </w:r>
    </w:p>
    <w:p w14:paraId="26D4D412" w14:textId="77777777" w:rsidR="005829A1" w:rsidRPr="005829A1" w:rsidRDefault="005829A1" w:rsidP="005829A1">
      <w:pPr>
        <w:rPr>
          <w:lang w:val="en-US"/>
        </w:rPr>
      </w:pPr>
      <w:r w:rsidRPr="005829A1">
        <w:rPr>
          <w:lang w:val="en-US"/>
        </w:rPr>
        <w:t>Bhargava’s affiliation with bullion started from 1992. Across the years, his contributions include -</w:t>
      </w:r>
    </w:p>
    <w:p w14:paraId="4DD86B23" w14:textId="690F3879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 xml:space="preserve">1993 -1994: Member of Federation of Indian Exports </w:t>
      </w:r>
      <w:proofErr w:type="spellStart"/>
      <w:r w:rsidRPr="005829A1">
        <w:rPr>
          <w:lang w:val="en-US"/>
        </w:rPr>
        <w:t>Organisation</w:t>
      </w:r>
      <w:proofErr w:type="spellEnd"/>
      <w:r w:rsidRPr="005829A1">
        <w:rPr>
          <w:lang w:val="en-US"/>
        </w:rPr>
        <w:t xml:space="preserve"> (FIEO) Committee which recommended </w:t>
      </w:r>
      <w:proofErr w:type="spellStart"/>
      <w:r w:rsidR="00220E8D">
        <w:rPr>
          <w:lang w:val="en-US"/>
        </w:rPr>
        <w:t>l</w:t>
      </w:r>
      <w:r w:rsidRPr="005829A1">
        <w:rPr>
          <w:lang w:val="en-US"/>
        </w:rPr>
        <w:t>iberalisation</w:t>
      </w:r>
      <w:proofErr w:type="spellEnd"/>
      <w:r w:rsidRPr="005829A1">
        <w:rPr>
          <w:lang w:val="en-US"/>
        </w:rPr>
        <w:t xml:space="preserve"> of bullion Import (SIL </w:t>
      </w:r>
      <w:r w:rsidR="00220E8D">
        <w:rPr>
          <w:lang w:val="en-US"/>
        </w:rPr>
        <w:t>r</w:t>
      </w:r>
      <w:r w:rsidRPr="005829A1">
        <w:rPr>
          <w:lang w:val="en-US"/>
        </w:rPr>
        <w:t>oute)</w:t>
      </w:r>
      <w:r w:rsidR="00220E8D">
        <w:rPr>
          <w:lang w:val="en-US"/>
        </w:rPr>
        <w:t>.</w:t>
      </w:r>
    </w:p>
    <w:p w14:paraId="02930B30" w14:textId="539F5C3C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 xml:space="preserve">Set up desk of </w:t>
      </w:r>
      <w:r w:rsidR="00220E8D">
        <w:rPr>
          <w:lang w:val="en-US"/>
        </w:rPr>
        <w:t>b</w:t>
      </w:r>
      <w:r w:rsidRPr="005829A1">
        <w:rPr>
          <w:lang w:val="en-US"/>
        </w:rPr>
        <w:t xml:space="preserve">ullion trading and assisted players in </w:t>
      </w:r>
      <w:proofErr w:type="spellStart"/>
      <w:r w:rsidRPr="005829A1">
        <w:rPr>
          <w:lang w:val="en-US"/>
        </w:rPr>
        <w:t>Jewellery</w:t>
      </w:r>
      <w:proofErr w:type="spellEnd"/>
      <w:r w:rsidRPr="005829A1">
        <w:rPr>
          <w:lang w:val="en-US"/>
        </w:rPr>
        <w:t xml:space="preserve"> Wholesale, Retail &amp; Branded   </w:t>
      </w:r>
      <w:proofErr w:type="spellStart"/>
      <w:r w:rsidRPr="005829A1">
        <w:rPr>
          <w:lang w:val="en-US"/>
        </w:rPr>
        <w:t>jewellery</w:t>
      </w:r>
      <w:proofErr w:type="spellEnd"/>
      <w:r w:rsidRPr="005829A1">
        <w:rPr>
          <w:lang w:val="en-US"/>
        </w:rPr>
        <w:t xml:space="preserve"> segment</w:t>
      </w:r>
      <w:r w:rsidR="00220E8D">
        <w:rPr>
          <w:lang w:val="en-US"/>
        </w:rPr>
        <w:t>.</w:t>
      </w:r>
    </w:p>
    <w:p w14:paraId="5E20F25F" w14:textId="23A2565F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>Assisted many banks in setting up bullion desk (</w:t>
      </w:r>
      <w:r w:rsidR="00220E8D">
        <w:rPr>
          <w:lang w:val="en-US"/>
        </w:rPr>
        <w:t>a</w:t>
      </w:r>
      <w:r w:rsidRPr="005829A1">
        <w:rPr>
          <w:lang w:val="en-US"/>
        </w:rPr>
        <w:t>dvising including marketing and compliance procedures)</w:t>
      </w:r>
      <w:r w:rsidR="00220E8D">
        <w:rPr>
          <w:lang w:val="en-US"/>
        </w:rPr>
        <w:t>.</w:t>
      </w:r>
    </w:p>
    <w:p w14:paraId="30FF20B9" w14:textId="77777777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>Been a part of reform process in bullion and made presentations to Forward Market Commission, Reserve Bank of India, SEBI etc.</w:t>
      </w:r>
    </w:p>
    <w:p w14:paraId="46972D80" w14:textId="77777777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>Involved in the initial set up of commodity exchange in India.</w:t>
      </w:r>
    </w:p>
    <w:p w14:paraId="30B96E9A" w14:textId="77777777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 xml:space="preserve">Part of core team which visualized and launched Gold </w:t>
      </w:r>
      <w:proofErr w:type="gramStart"/>
      <w:r w:rsidRPr="005829A1">
        <w:rPr>
          <w:lang w:val="en-US"/>
        </w:rPr>
        <w:t>ETF’s</w:t>
      </w:r>
      <w:proofErr w:type="gramEnd"/>
      <w:r w:rsidRPr="005829A1">
        <w:rPr>
          <w:lang w:val="en-US"/>
        </w:rPr>
        <w:t>.</w:t>
      </w:r>
    </w:p>
    <w:p w14:paraId="54D4E163" w14:textId="77777777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>Actively involved in development of Digital Gold products in India.</w:t>
      </w:r>
    </w:p>
    <w:p w14:paraId="05D76BD5" w14:textId="77777777" w:rsidR="005829A1" w:rsidRPr="005829A1" w:rsidRDefault="005829A1" w:rsidP="005829A1">
      <w:pPr>
        <w:numPr>
          <w:ilvl w:val="0"/>
          <w:numId w:val="4"/>
        </w:numPr>
        <w:rPr>
          <w:lang w:val="en-US"/>
        </w:rPr>
      </w:pPr>
      <w:r w:rsidRPr="005829A1">
        <w:rPr>
          <w:lang w:val="en-US"/>
        </w:rPr>
        <w:t>Product committee member of national commodity exchanges in India.</w:t>
      </w:r>
    </w:p>
    <w:p w14:paraId="1F64F25A" w14:textId="6B691759" w:rsidR="00220E8D" w:rsidRDefault="00220E8D">
      <w:hyperlink r:id="rId5" w:history="1">
        <w:r w:rsidRPr="00C2042F">
          <w:rPr>
            <w:rStyle w:val="Hyperlink"/>
          </w:rPr>
          <w:t>www.linkedin.com/in/bhargava-vaidya-519b3317</w:t>
        </w:r>
      </w:hyperlink>
    </w:p>
    <w:p w14:paraId="5CD82A64" w14:textId="562D355C" w:rsidR="00D166FA" w:rsidRDefault="00D166FA">
      <w:r>
        <w:br w:type="page"/>
      </w:r>
    </w:p>
    <w:p w14:paraId="6A192AFF" w14:textId="77777777" w:rsidR="0024053C" w:rsidRPr="005829A1" w:rsidRDefault="0024053C">
      <w:pPr>
        <w:rPr>
          <w:b/>
          <w:bCs/>
        </w:rPr>
      </w:pPr>
      <w:r w:rsidRPr="005829A1">
        <w:rPr>
          <w:b/>
          <w:bCs/>
        </w:rPr>
        <w:lastRenderedPageBreak/>
        <w:t>Bhakti Vaidya</w:t>
      </w:r>
    </w:p>
    <w:p w14:paraId="1148FDB6" w14:textId="047AE186" w:rsidR="00674B91" w:rsidRDefault="00674B91" w:rsidP="00674B91">
      <w:r w:rsidRPr="008E1F3F">
        <w:t xml:space="preserve">Bhakti is a Chartered Accountant with over a decade of professional experience in the fields of direct tax and audit. She </w:t>
      </w:r>
      <w:r w:rsidR="008E1F3F">
        <w:t xml:space="preserve">focuses on </w:t>
      </w:r>
      <w:r w:rsidRPr="008E1F3F">
        <w:t>the financial services space, specifically in structuring and tax and regulatory aspects</w:t>
      </w:r>
      <w:r w:rsidR="00DE5126" w:rsidRPr="008E1F3F">
        <w:t>.</w:t>
      </w:r>
    </w:p>
    <w:p w14:paraId="7A55DFA2" w14:textId="78C2F63C" w:rsidR="00DE5126" w:rsidRPr="00DE5126" w:rsidRDefault="00F90B4E" w:rsidP="00DE5126">
      <w:r>
        <w:t>She specialises in setting up of a</w:t>
      </w:r>
      <w:r w:rsidR="00DE5126" w:rsidRPr="00DE5126">
        <w:t xml:space="preserve">lternative </w:t>
      </w:r>
      <w:r>
        <w:t>i</w:t>
      </w:r>
      <w:r w:rsidR="00DE5126" w:rsidRPr="00DE5126">
        <w:t xml:space="preserve">nvestment </w:t>
      </w:r>
      <w:r>
        <w:t>f</w:t>
      </w:r>
      <w:r w:rsidR="00DE5126" w:rsidRPr="00DE5126">
        <w:t xml:space="preserve">unds (AIFs) and investment platforms, including in GIFT City, with a strong focus on tax efficiency and regulatory compliance. </w:t>
      </w:r>
      <w:r w:rsidR="008E1F3F">
        <w:t>She s</w:t>
      </w:r>
      <w:r w:rsidR="00DE5126" w:rsidRPr="00DE5126">
        <w:t>upports both Indian and international investors in navigating entry into India, including cross-border tax considerations.</w:t>
      </w:r>
    </w:p>
    <w:p w14:paraId="4B715511" w14:textId="420F47FC" w:rsidR="00DE5126" w:rsidRPr="00DE5126" w:rsidRDefault="008E1F3F" w:rsidP="00DE5126">
      <w:r>
        <w:t>She also offers</w:t>
      </w:r>
      <w:r w:rsidR="00DE5126" w:rsidRPr="00DE5126">
        <w:t xml:space="preserve"> end-to-end </w:t>
      </w:r>
      <w:r>
        <w:t xml:space="preserve">transaction </w:t>
      </w:r>
      <w:r w:rsidR="00DE5126" w:rsidRPr="00DE5126">
        <w:t>suppor</w:t>
      </w:r>
      <w:r>
        <w:t xml:space="preserve">t, </w:t>
      </w:r>
      <w:r w:rsidR="00DE5126" w:rsidRPr="00DE5126">
        <w:t>from due diligence and structuring to execution and ongoing compliance</w:t>
      </w:r>
      <w:r>
        <w:t>. In addition to the above, she also looks at income tax compliances and return filings and assists clients with</w:t>
      </w:r>
      <w:r w:rsidR="00DE5126" w:rsidRPr="00DE5126">
        <w:t xml:space="preserve"> tax disputes and litigation.</w:t>
      </w:r>
    </w:p>
    <w:p w14:paraId="24822EF9" w14:textId="6A6D6510" w:rsidR="00674B91" w:rsidRPr="00E02DC6" w:rsidRDefault="008E1F3F" w:rsidP="00674B91">
      <w:r>
        <w:t>S</w:t>
      </w:r>
      <w:r w:rsidR="00674B91">
        <w:t xml:space="preserve">he has previously worked in </w:t>
      </w:r>
      <w:r w:rsidR="00674B91" w:rsidRPr="00E02DC6">
        <w:t xml:space="preserve">Bansi S. Mehta &amp; Co., </w:t>
      </w:r>
      <w:r w:rsidR="00674B91">
        <w:t xml:space="preserve">specialising in direct taxes and also spent over seven years at </w:t>
      </w:r>
      <w:r w:rsidR="00674B91" w:rsidRPr="00E02DC6">
        <w:t>Ernst &amp; Young LLP, contributing to the Private Equity and Financial Services team</w:t>
      </w:r>
      <w:r w:rsidR="00674B91">
        <w:t xml:space="preserve">, providing </w:t>
      </w:r>
      <w:r w:rsidR="00674B91" w:rsidRPr="00E02DC6">
        <w:t xml:space="preserve">direct tax and regulatory services to financial services and private equity clients, including </w:t>
      </w:r>
      <w:r w:rsidR="00220E8D">
        <w:t>AIFs</w:t>
      </w:r>
      <w:r w:rsidR="00674B91" w:rsidRPr="00E02DC6">
        <w:t xml:space="preserve"> and offshore funds.</w:t>
      </w:r>
    </w:p>
    <w:p w14:paraId="53A8A4FD" w14:textId="6D26CA82" w:rsidR="00220E8D" w:rsidRDefault="00220E8D">
      <w:pPr>
        <w:rPr>
          <w:b/>
          <w:bCs/>
        </w:rPr>
      </w:pPr>
      <w:hyperlink r:id="rId6" w:history="1">
        <w:r w:rsidRPr="00C2042F">
          <w:rPr>
            <w:rStyle w:val="Hyperlink"/>
            <w:b/>
            <w:bCs/>
          </w:rPr>
          <w:t>www.linkedin.com/in/bhakti-vaidya</w:t>
        </w:r>
      </w:hyperlink>
    </w:p>
    <w:p w14:paraId="68F7AA66" w14:textId="77777777" w:rsidR="00220E8D" w:rsidRDefault="00220E8D">
      <w:pPr>
        <w:rPr>
          <w:b/>
          <w:bCs/>
        </w:rPr>
      </w:pPr>
    </w:p>
    <w:p w14:paraId="5A3A574C" w14:textId="3C66ED41" w:rsidR="0024053C" w:rsidRPr="00D166FA" w:rsidRDefault="0024053C">
      <w:pPr>
        <w:rPr>
          <w:b/>
          <w:bCs/>
        </w:rPr>
      </w:pPr>
      <w:r w:rsidRPr="00D166FA">
        <w:rPr>
          <w:b/>
          <w:bCs/>
        </w:rPr>
        <w:t>Ashish Jain</w:t>
      </w:r>
    </w:p>
    <w:p w14:paraId="77BA75D3" w14:textId="16644AEA" w:rsidR="00ED37DB" w:rsidRPr="00ED37DB" w:rsidRDefault="00ED37DB" w:rsidP="00ED37DB">
      <w:r>
        <w:t xml:space="preserve">Ashish is a seasoned professional with over </w:t>
      </w:r>
      <w:r w:rsidR="00EB175D">
        <w:t>20</w:t>
      </w:r>
      <w:r>
        <w:t xml:space="preserve"> years of experience. He has been </w:t>
      </w:r>
      <w:r w:rsidRPr="00ED37DB">
        <w:t>supporting the firm’s specialized consultancy for the</w:t>
      </w:r>
      <w:r w:rsidR="00220E8D">
        <w:t xml:space="preserve"> g</w:t>
      </w:r>
      <w:r w:rsidRPr="00ED37DB">
        <w:t xml:space="preserve">em &amp; </w:t>
      </w:r>
      <w:proofErr w:type="gramStart"/>
      <w:r w:rsidR="00220E8D">
        <w:t>j</w:t>
      </w:r>
      <w:r w:rsidRPr="00ED37DB">
        <w:t>ewellery</w:t>
      </w:r>
      <w:r w:rsidR="00220E8D">
        <w:t xml:space="preserve">, </w:t>
      </w:r>
      <w:r w:rsidR="00B7146C">
        <w:t xml:space="preserve"> textile</w:t>
      </w:r>
      <w:proofErr w:type="gramEnd"/>
      <w:r w:rsidR="00B7146C">
        <w:t xml:space="preserve"> </w:t>
      </w:r>
      <w:r w:rsidR="00220E8D">
        <w:t>and paper</w:t>
      </w:r>
      <w:r w:rsidRPr="00ED37DB">
        <w:t xml:space="preserve"> sector</w:t>
      </w:r>
      <w:r w:rsidR="00220E8D">
        <w:t>s</w:t>
      </w:r>
      <w:r>
        <w:t xml:space="preserve"> for over </w:t>
      </w:r>
      <w:r w:rsidR="00EB175D">
        <w:t>20</w:t>
      </w:r>
      <w:r>
        <w:t xml:space="preserve"> years</w:t>
      </w:r>
      <w:r w:rsidRPr="00ED37DB">
        <w:t xml:space="preserve">. With a focus on precision and regulatory excellence, </w:t>
      </w:r>
      <w:r>
        <w:t xml:space="preserve">Ashish </w:t>
      </w:r>
      <w:r w:rsidRPr="00ED37DB">
        <w:t>provides essential support across a wide spectrum of financial and advisory matters</w:t>
      </w:r>
      <w:r>
        <w:t xml:space="preserve"> including the following</w:t>
      </w:r>
    </w:p>
    <w:p w14:paraId="0E338B2B" w14:textId="77777777" w:rsidR="00ED37DB" w:rsidRPr="00ED37DB" w:rsidRDefault="00ED37DB" w:rsidP="00ED37DB">
      <w:pPr>
        <w:numPr>
          <w:ilvl w:val="0"/>
          <w:numId w:val="8"/>
        </w:numPr>
        <w:tabs>
          <w:tab w:val="clear" w:pos="720"/>
          <w:tab w:val="num" w:pos="284"/>
        </w:tabs>
        <w:ind w:left="284" w:hanging="284"/>
      </w:pPr>
      <w:r w:rsidRPr="00ED37DB">
        <w:rPr>
          <w:b/>
          <w:bCs/>
        </w:rPr>
        <w:t>Taxation &amp; GST:</w:t>
      </w:r>
      <w:r w:rsidRPr="00ED37DB">
        <w:t xml:space="preserve"> Navigating complex direct and indirect tax frameworks, ensuring seamless compliance for bullion traders, refineries, and jewellery businesses.</w:t>
      </w:r>
    </w:p>
    <w:p w14:paraId="6A6EB09C" w14:textId="77777777" w:rsidR="00ED37DB" w:rsidRPr="00ED37DB" w:rsidRDefault="00ED37DB" w:rsidP="00ED37DB">
      <w:pPr>
        <w:numPr>
          <w:ilvl w:val="0"/>
          <w:numId w:val="8"/>
        </w:numPr>
        <w:tabs>
          <w:tab w:val="clear" w:pos="720"/>
          <w:tab w:val="num" w:pos="284"/>
        </w:tabs>
        <w:ind w:left="284" w:hanging="284"/>
      </w:pPr>
      <w:r w:rsidRPr="00ED37DB">
        <w:rPr>
          <w:b/>
          <w:bCs/>
        </w:rPr>
        <w:t>Accounting &amp; Audit:</w:t>
      </w:r>
      <w:r w:rsidRPr="00ED37DB">
        <w:t xml:space="preserve"> Managing meticulous financial records and coordinating comprehensive audit processes to maintain institutional-grade transparency.</w:t>
      </w:r>
    </w:p>
    <w:p w14:paraId="337A2F28" w14:textId="77777777" w:rsidR="00ED37DB" w:rsidRPr="00ED37DB" w:rsidRDefault="00ED37DB" w:rsidP="00ED37DB">
      <w:pPr>
        <w:numPr>
          <w:ilvl w:val="0"/>
          <w:numId w:val="8"/>
        </w:numPr>
        <w:tabs>
          <w:tab w:val="clear" w:pos="720"/>
          <w:tab w:val="num" w:pos="284"/>
        </w:tabs>
        <w:ind w:left="284" w:hanging="284"/>
      </w:pPr>
      <w:r w:rsidRPr="00ED37DB">
        <w:rPr>
          <w:b/>
          <w:bCs/>
        </w:rPr>
        <w:t>Advisory Services:</w:t>
      </w:r>
      <w:r w:rsidRPr="00ED37DB">
        <w:t xml:space="preserve"> Assisting in the delivery of strategic insights for prominent industry players, Banks, and NBFCs active in the precious metals and gemstone markets.</w:t>
      </w:r>
    </w:p>
    <w:p w14:paraId="170B980A" w14:textId="77777777" w:rsidR="00ED37DB" w:rsidRDefault="00ED37DB"/>
    <w:p w14:paraId="5ECCE7E8" w14:textId="77777777" w:rsidR="0024053C" w:rsidRDefault="0024053C"/>
    <w:p w14:paraId="75E98A3E" w14:textId="77777777" w:rsidR="0024053C" w:rsidRDefault="0024053C"/>
    <w:p w14:paraId="1EB69004" w14:textId="77777777" w:rsidR="00D166FA" w:rsidRDefault="00D166FA">
      <w:r>
        <w:br w:type="page"/>
      </w:r>
    </w:p>
    <w:p w14:paraId="08C27EE7" w14:textId="7ED72515" w:rsidR="00D166FA" w:rsidRPr="00D166FA" w:rsidRDefault="00D166FA" w:rsidP="00D166FA">
      <w:pPr>
        <w:rPr>
          <w:b/>
          <w:bCs/>
        </w:rPr>
      </w:pPr>
      <w:r w:rsidRPr="00D166FA">
        <w:rPr>
          <w:b/>
          <w:bCs/>
        </w:rPr>
        <w:lastRenderedPageBreak/>
        <w:t>SERVICE OFFERINGS</w:t>
      </w:r>
    </w:p>
    <w:p w14:paraId="288B2329" w14:textId="77777777" w:rsidR="00D166FA" w:rsidRPr="00D166FA" w:rsidRDefault="00D166FA" w:rsidP="00D166FA">
      <w:pPr>
        <w:rPr>
          <w:b/>
          <w:bCs/>
        </w:rPr>
      </w:pPr>
      <w:r w:rsidRPr="00D166FA">
        <w:rPr>
          <w:b/>
          <w:bCs/>
        </w:rPr>
        <w:t>DIRECT TAXES AND GST</w:t>
      </w:r>
    </w:p>
    <w:p w14:paraId="7CD09B0E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Tax consultancy/advisory and structuring services</w:t>
      </w:r>
    </w:p>
    <w:p w14:paraId="69D96D02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Litigation services (drafting and representation)</w:t>
      </w:r>
    </w:p>
    <w:p w14:paraId="5537C88E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Transaction advisory and support services</w:t>
      </w:r>
    </w:p>
    <w:p w14:paraId="5815DFD4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Tax due diligence services</w:t>
      </w:r>
    </w:p>
    <w:p w14:paraId="5A38A59A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Tax compliances under the Income tax Act and GST</w:t>
      </w:r>
    </w:p>
    <w:p w14:paraId="4A35D9C4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including issuance of certificates</w:t>
      </w:r>
    </w:p>
    <w:p w14:paraId="0EEFFF5C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Income tax return (preparing of computations, filing</w:t>
      </w:r>
    </w:p>
    <w:p w14:paraId="28242705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and review support)</w:t>
      </w:r>
    </w:p>
    <w:p w14:paraId="0DF99FF2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International taxation</w:t>
      </w:r>
    </w:p>
    <w:p w14:paraId="3C79B213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Transfer pricing</w:t>
      </w:r>
    </w:p>
    <w:p w14:paraId="23B14E5B" w14:textId="77777777" w:rsidR="00D166FA" w:rsidRPr="00D166FA" w:rsidRDefault="00D166FA" w:rsidP="00D166FA">
      <w:pPr>
        <w:pStyle w:val="ListParagraph"/>
        <w:numPr>
          <w:ilvl w:val="0"/>
          <w:numId w:val="5"/>
        </w:numPr>
        <w:ind w:left="284" w:hanging="284"/>
      </w:pPr>
      <w:r w:rsidRPr="00D166FA">
        <w:t>Tailored solutions for estate/ succession planning</w:t>
      </w:r>
    </w:p>
    <w:p w14:paraId="6417CF86" w14:textId="77777777" w:rsidR="00D166FA" w:rsidRPr="00D166FA" w:rsidRDefault="00D166FA" w:rsidP="00D166FA">
      <w:pPr>
        <w:rPr>
          <w:b/>
          <w:bCs/>
        </w:rPr>
      </w:pPr>
      <w:r w:rsidRPr="00D166FA">
        <w:rPr>
          <w:b/>
          <w:bCs/>
        </w:rPr>
        <w:t>AUDIT SERVICES</w:t>
      </w:r>
    </w:p>
    <w:p w14:paraId="6E8FF0F7" w14:textId="3EB7AC85" w:rsidR="00D166FA" w:rsidRPr="00D166FA" w:rsidRDefault="00D166FA" w:rsidP="00D166FA">
      <w:pPr>
        <w:pStyle w:val="ListParagraph"/>
        <w:numPr>
          <w:ilvl w:val="0"/>
          <w:numId w:val="6"/>
        </w:numPr>
        <w:ind w:left="284" w:hanging="284"/>
      </w:pPr>
      <w:r w:rsidRPr="00D166FA">
        <w:t>Review of the financials and issuance of</w:t>
      </w:r>
      <w:r>
        <w:t xml:space="preserve"> </w:t>
      </w:r>
      <w:r w:rsidRPr="00D166FA">
        <w:t>statutory audit report for companies and other</w:t>
      </w:r>
      <w:r>
        <w:t xml:space="preserve"> </w:t>
      </w:r>
      <w:r w:rsidRPr="00D166FA">
        <w:t>entities</w:t>
      </w:r>
    </w:p>
    <w:p w14:paraId="231C367C" w14:textId="77777777" w:rsidR="00D166FA" w:rsidRPr="00D166FA" w:rsidRDefault="00D166FA" w:rsidP="00D166FA">
      <w:pPr>
        <w:pStyle w:val="ListParagraph"/>
        <w:numPr>
          <w:ilvl w:val="0"/>
          <w:numId w:val="6"/>
        </w:numPr>
        <w:ind w:left="284" w:hanging="284"/>
      </w:pPr>
      <w:r w:rsidRPr="00D166FA">
        <w:t>Tax audit</w:t>
      </w:r>
    </w:p>
    <w:p w14:paraId="0C62E52D" w14:textId="77777777" w:rsidR="00D166FA" w:rsidRPr="00D166FA" w:rsidRDefault="00D166FA" w:rsidP="00D166FA">
      <w:pPr>
        <w:rPr>
          <w:b/>
          <w:bCs/>
        </w:rPr>
      </w:pPr>
      <w:r w:rsidRPr="00D166FA">
        <w:rPr>
          <w:b/>
          <w:bCs/>
        </w:rPr>
        <w:t>REGULATORY SERVICES</w:t>
      </w:r>
    </w:p>
    <w:p w14:paraId="48FEB6AE" w14:textId="77777777" w:rsidR="00D166FA" w:rsidRP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Assistance in regulatory compliances</w:t>
      </w:r>
    </w:p>
    <w:p w14:paraId="6EB3080D" w14:textId="77777777" w:rsidR="00D166FA" w:rsidRP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Advisory services</w:t>
      </w:r>
    </w:p>
    <w:p w14:paraId="6548C891" w14:textId="77777777" w:rsidR="00D166FA" w:rsidRP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SEBI and FEMA related matters</w:t>
      </w:r>
    </w:p>
    <w:p w14:paraId="3443479B" w14:textId="77777777" w:rsidR="00D166FA" w:rsidRP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PMLA related matters</w:t>
      </w:r>
    </w:p>
    <w:p w14:paraId="141ED27D" w14:textId="77777777" w:rsidR="00D166FA" w:rsidRP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Arbitration and mediation services</w:t>
      </w:r>
    </w:p>
    <w:p w14:paraId="50706916" w14:textId="667354B8" w:rsidR="00D166FA" w:rsidRDefault="00D166FA" w:rsidP="00D166FA">
      <w:pPr>
        <w:pStyle w:val="ListParagraph"/>
        <w:numPr>
          <w:ilvl w:val="0"/>
          <w:numId w:val="7"/>
        </w:numPr>
        <w:ind w:left="284" w:hanging="284"/>
      </w:pPr>
      <w:r w:rsidRPr="00D166FA">
        <w:t>Advocacy related initiatives</w:t>
      </w:r>
    </w:p>
    <w:p w14:paraId="718610AD" w14:textId="77777777" w:rsidR="00D166FA" w:rsidRDefault="00D166FA">
      <w:r>
        <w:br w:type="page"/>
      </w:r>
    </w:p>
    <w:p w14:paraId="473BC26F" w14:textId="77777777" w:rsidR="0024053C" w:rsidRDefault="0024053C">
      <w:pPr>
        <w:rPr>
          <w:b/>
          <w:bCs/>
        </w:rPr>
      </w:pPr>
      <w:r w:rsidRPr="00D166FA">
        <w:rPr>
          <w:b/>
          <w:bCs/>
        </w:rPr>
        <w:lastRenderedPageBreak/>
        <w:t>Contact Us</w:t>
      </w:r>
    </w:p>
    <w:p w14:paraId="4230E6A8" w14:textId="2BE15719" w:rsidR="00D166FA" w:rsidRDefault="00D166FA">
      <w:pPr>
        <w:rPr>
          <w:b/>
          <w:bCs/>
        </w:rPr>
      </w:pPr>
      <w:r>
        <w:rPr>
          <w:b/>
          <w:bCs/>
        </w:rPr>
        <w:t>022 2208 7849</w:t>
      </w:r>
    </w:p>
    <w:p w14:paraId="47B358AA" w14:textId="0215EF0A" w:rsidR="00D166FA" w:rsidRDefault="00D166FA">
      <w:pPr>
        <w:rPr>
          <w:b/>
          <w:bCs/>
        </w:rPr>
      </w:pPr>
      <w:hyperlink r:id="rId7" w:history="1">
        <w:r w:rsidRPr="004F7DD4">
          <w:rPr>
            <w:rStyle w:val="Hyperlink"/>
            <w:b/>
            <w:bCs/>
          </w:rPr>
          <w:t>bnvcaoffice@gmail.com</w:t>
        </w:r>
      </w:hyperlink>
    </w:p>
    <w:p w14:paraId="7963025B" w14:textId="279EE551" w:rsidR="00D166FA" w:rsidRDefault="00D166FA">
      <w:pPr>
        <w:rPr>
          <w:b/>
          <w:bCs/>
        </w:rPr>
      </w:pPr>
      <w:hyperlink r:id="rId8" w:history="1">
        <w:r w:rsidRPr="004F7DD4">
          <w:rPr>
            <w:rStyle w:val="Hyperlink"/>
            <w:b/>
            <w:bCs/>
          </w:rPr>
          <w:t>office@bnvca.co.in</w:t>
        </w:r>
      </w:hyperlink>
    </w:p>
    <w:p w14:paraId="0471DB06" w14:textId="72590E44" w:rsidR="00D166FA" w:rsidRDefault="00D166FA">
      <w:pPr>
        <w:rPr>
          <w:b/>
          <w:bCs/>
        </w:rPr>
      </w:pPr>
      <w:r>
        <w:rPr>
          <w:b/>
          <w:bCs/>
        </w:rPr>
        <w:t>Address:</w:t>
      </w:r>
    </w:p>
    <w:p w14:paraId="4F802ED3" w14:textId="77777777" w:rsidR="00D166FA" w:rsidRPr="00D166FA" w:rsidRDefault="00D166FA" w:rsidP="00D166FA">
      <w:r w:rsidRPr="00D166FA">
        <w:t>Ground Floor, Vaidya Bhavan</w:t>
      </w:r>
    </w:p>
    <w:p w14:paraId="03912D39" w14:textId="77777777" w:rsidR="00D166FA" w:rsidRPr="00D166FA" w:rsidRDefault="00D166FA" w:rsidP="00D166FA">
      <w:r w:rsidRPr="00D166FA">
        <w:t>92 Atmaram Merchant Road</w:t>
      </w:r>
    </w:p>
    <w:p w14:paraId="73808BA4" w14:textId="77777777" w:rsidR="00D166FA" w:rsidRPr="00D166FA" w:rsidRDefault="00D166FA" w:rsidP="00D166FA">
      <w:r w:rsidRPr="00D166FA">
        <w:t xml:space="preserve">2 </w:t>
      </w:r>
      <w:proofErr w:type="spellStart"/>
      <w:r w:rsidRPr="00D166FA">
        <w:t>Anantwadi</w:t>
      </w:r>
      <w:proofErr w:type="spellEnd"/>
      <w:r w:rsidRPr="00D166FA">
        <w:t>, Opp Hotel Adarsh Baug</w:t>
      </w:r>
    </w:p>
    <w:p w14:paraId="5ADEBC8B" w14:textId="257A0BAA" w:rsidR="00D166FA" w:rsidRDefault="00D166FA" w:rsidP="00D166FA">
      <w:r w:rsidRPr="00D166FA">
        <w:t>Mumbai - 400 002</w:t>
      </w:r>
    </w:p>
    <w:p w14:paraId="2C6EBA62" w14:textId="51BAFDE5" w:rsidR="00D166FA" w:rsidRDefault="00674B91" w:rsidP="00D166FA">
      <w:hyperlink r:id="rId9" w:history="1">
        <w:r w:rsidRPr="004F7DD4">
          <w:rPr>
            <w:rStyle w:val="Hyperlink"/>
          </w:rPr>
          <w:t>https://maps.app.goo.gl/miWYh4XLE4FSLJTHA</w:t>
        </w:r>
      </w:hyperlink>
    </w:p>
    <w:p w14:paraId="5A3FA11A" w14:textId="77777777" w:rsidR="00674B91" w:rsidRPr="00D166FA" w:rsidRDefault="00674B91" w:rsidP="00D166FA"/>
    <w:p w14:paraId="5A9EE680" w14:textId="77777777" w:rsidR="0024053C" w:rsidRDefault="0024053C"/>
    <w:p w14:paraId="1CFDB5F6" w14:textId="77777777" w:rsidR="0024053C" w:rsidRDefault="0024053C"/>
    <w:p w14:paraId="4C3A62B4" w14:textId="77777777" w:rsidR="0024053C" w:rsidRDefault="0024053C"/>
    <w:sectPr w:rsidR="0024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40E"/>
    <w:multiLevelType w:val="multilevel"/>
    <w:tmpl w:val="819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1F88"/>
    <w:multiLevelType w:val="hybridMultilevel"/>
    <w:tmpl w:val="A2EEF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5376A"/>
    <w:multiLevelType w:val="hybridMultilevel"/>
    <w:tmpl w:val="203E7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0656C"/>
    <w:multiLevelType w:val="multilevel"/>
    <w:tmpl w:val="6D2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F77AC"/>
    <w:multiLevelType w:val="hybridMultilevel"/>
    <w:tmpl w:val="A078A4B6"/>
    <w:lvl w:ilvl="0" w:tplc="6C183A5E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8262CB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A5B82608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3" w:tplc="45FA0180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4" w:tplc="E4EE2476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DAAB678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AC282CF0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 w:tplc="6F404E92">
      <w:numFmt w:val="bullet"/>
      <w:lvlText w:val="•"/>
      <w:lvlJc w:val="left"/>
      <w:pPr>
        <w:ind w:left="6730" w:hanging="360"/>
      </w:pPr>
      <w:rPr>
        <w:rFonts w:hint="default"/>
        <w:lang w:val="en-US" w:eastAsia="en-US" w:bidi="ar-SA"/>
      </w:rPr>
    </w:lvl>
    <w:lvl w:ilvl="8" w:tplc="CFB84B1C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367647"/>
    <w:multiLevelType w:val="hybridMultilevel"/>
    <w:tmpl w:val="9496E6BE"/>
    <w:lvl w:ilvl="0" w:tplc="CA42D5DC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F790DB8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937EDF3E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EEB8B5F6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2A2E9FBC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5C14D1D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A503044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E780D29A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DDFCCF6C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5932E7"/>
    <w:multiLevelType w:val="hybridMultilevel"/>
    <w:tmpl w:val="25661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23204">
    <w:abstractNumId w:val="3"/>
  </w:num>
  <w:num w:numId="2" w16cid:durableId="2064016465">
    <w:abstractNumId w:val="4"/>
  </w:num>
  <w:num w:numId="3" w16cid:durableId="1818836522">
    <w:abstractNumId w:val="5"/>
  </w:num>
  <w:num w:numId="4" w16cid:durableId="17686204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85427421">
    <w:abstractNumId w:val="1"/>
  </w:num>
  <w:num w:numId="6" w16cid:durableId="1644432253">
    <w:abstractNumId w:val="6"/>
  </w:num>
  <w:num w:numId="7" w16cid:durableId="2066368290">
    <w:abstractNumId w:val="2"/>
  </w:num>
  <w:num w:numId="8" w16cid:durableId="94981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75"/>
    <w:rsid w:val="00116085"/>
    <w:rsid w:val="001F7B0E"/>
    <w:rsid w:val="00220E8D"/>
    <w:rsid w:val="0024053C"/>
    <w:rsid w:val="00250508"/>
    <w:rsid w:val="002D59AE"/>
    <w:rsid w:val="00424392"/>
    <w:rsid w:val="005829A1"/>
    <w:rsid w:val="00596E9C"/>
    <w:rsid w:val="005D2A14"/>
    <w:rsid w:val="00631775"/>
    <w:rsid w:val="00674B91"/>
    <w:rsid w:val="008E1F3F"/>
    <w:rsid w:val="00AD5D98"/>
    <w:rsid w:val="00B20259"/>
    <w:rsid w:val="00B7146C"/>
    <w:rsid w:val="00B95EC1"/>
    <w:rsid w:val="00C41E01"/>
    <w:rsid w:val="00D166FA"/>
    <w:rsid w:val="00D71E2E"/>
    <w:rsid w:val="00DE5126"/>
    <w:rsid w:val="00EB175D"/>
    <w:rsid w:val="00ED37DB"/>
    <w:rsid w:val="00F9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0554"/>
  <w15:chartTrackingRefBased/>
  <w15:docId w15:val="{38521B54-DC94-4EE9-963B-9164DA5E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bnvca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nvcaoffic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kti-vaidy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bhargava-vaidya-519b331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miWYh4XLE4FSLJT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5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Vaidya</dc:creator>
  <cp:keywords/>
  <dc:description/>
  <cp:lastModifiedBy>Bhakti Vaidya</cp:lastModifiedBy>
  <cp:revision>4</cp:revision>
  <dcterms:created xsi:type="dcterms:W3CDTF">2026-03-26T10:49:00Z</dcterms:created>
  <dcterms:modified xsi:type="dcterms:W3CDTF">2026-03-28T06:33:00Z</dcterms:modified>
</cp:coreProperties>
</file>