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Three tags name versions. Two of them sit together on the commit this file is committed in: </w:t>
      </w:r>
      <w:r>
        <w:rPr>
          <w:b/>
        </w:rPr>
        <w:t>`release-2.0`</w:t>
      </w:r>
      <w:r>
        <w:t xml:space="preserve">, which marks that tree as the second release, and </w:t>
      </w:r>
      <w:r>
        <w:rPr>
          <w:b/>
        </w:rPr>
        <w:t>`submission-2026-09-29`</w:t>
      </w:r>
      <w:r>
        <w:t xml:space="preserve">, which names it as the submission. The third, </w:t>
      </w:r>
      <w:r>
        <w:rPr>
          <w:rFonts w:ascii="Consolas" w:hAnsi="Consolas"/>
          <w:sz w:val="17"/>
        </w:rPr>
        <w:t>release-1.0</w:t>
      </w:r>
      <w:r>
        <w:t xml:space="preserve">, names the first release and resolves to </w:t>
      </w:r>
      <w:r>
        <w:rPr>
          <w:rFonts w:ascii="Consolas" w:hAnsi="Consolas"/>
          <w:sz w:val="17"/>
        </w:rPr>
        <w:t>69e01a1</w:t>
      </w:r>
      <w:r>
        <w:t xml:space="preserve">; it stays where it is, because the records made at that version - the completed form set, the refund catch event - are only readable against it. An earlier edition of this section recorded that the first-release tag no longer named the tree these records describe, and that either the tag had to move forward or the records had to be read as describing </w:t>
      </w:r>
      <w:r>
        <w:rPr>
          <w:rFonts w:ascii="Consolas" w:hAnsi="Consolas"/>
          <w:sz w:val="17"/>
        </w:rPr>
        <w:t>main</w:t>
      </w:r>
      <w:r>
        <w:t xml:space="preserve"> after it; tagging the submitted tree settles that without re-pointing a tag that results already cite. No hash is written for the submission, because a hash written here is stale one commit later: the tag is what identifies it, and </w:t>
      </w:r>
      <w:r>
        <w:rPr>
          <w:rFonts w:ascii="Consolas" w:hAnsi="Consolas"/>
          <w:sz w:val="17"/>
        </w:rPr>
        <w:t>git rev-parse --short submission-2026-09-29</w:t>
      </w:r>
      <w:r>
        <w:t xml:space="preserve"> names the commit.</w:t>
      </w:r>
    </w:p>
    <w:p>
      <w:r>
        <w:t xml:space="preserve">With the feedback pass of 2026-10-13 the tree has </w:t>
      </w:r>
      <w:r>
        <w:rPr>
          <w:b/>
        </w:rPr>
        <w:t>six operational models - the five stages and `core-0`, which calls them - 61 `userTask` elements over 59 distinct ids, one start form on the end-to-end process, 43 forms and eight workers</w:t>
      </w:r>
      <w:r>
        <w:t xml:space="preserve">, and the record store the workers now keep their records in. The scenarios below that were driven at this tree - </w:t>
      </w:r>
      <w:r>
        <w:rPr>
          <w:rFonts w:ascii="Consolas" w:hAnsi="Consolas"/>
          <w:sz w:val="17"/>
        </w:rPr>
        <w:t>TC-22</w:t>
      </w:r>
      <w:r>
        <w:t xml:space="preserve"> to </w:t>
      </w:r>
      <w:r>
        <w:rPr>
          <w:rFonts w:ascii="Consolas" w:hAnsi="Consolas"/>
          <w:sz w:val="17"/>
        </w:rPr>
        <w:t>TC-25</w:t>
      </w:r>
      <w:r>
        <w:t xml:space="preserve"> - name it as the working tree on </w:t>
      </w:r>
      <w:r>
        <w:rPr>
          <w:rFonts w:ascii="Consolas" w:hAnsi="Consolas"/>
          <w:sz w:val="17"/>
        </w:rPr>
        <w:t>aba6b29</w:t>
      </w:r>
      <w:r>
        <w:t xml:space="preserve"> rather than a commit, because the pass was uncommitted when they were driven; it is committed at </w:t>
      </w:r>
      <w:r>
        <w:rPr>
          <w:rFonts w:ascii="Consolas" w:hAnsi="Consolas"/>
          <w:sz w:val="17"/>
        </w:rPr>
        <w:t>378b319</w:t>
      </w:r>
      <w:r>
        <w:t xml:space="preserve">, which the tag </w:t>
      </w:r>
      <w:r>
        <w:rPr>
          <w:rFonts w:ascii="Consolas" w:hAnsi="Consolas"/>
          <w:sz w:val="17"/>
        </w:rPr>
        <w:t>submission-2026-10-22</w:t>
      </w:r>
      <w:r>
        <w:t xml:space="preserve"> names, and the runs of 2026-10-15 name that commit.</w:t>
      </w:r>
    </w:p>
    <w:p>
      <w:r>
        <w:t xml:space="preserve">The first-release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w:t>
      </w:r>
      <w:r>
        <w:rPr>
          <w:rFonts w:ascii="Consolas" w:hAnsi="Consolas"/>
          <w:sz w:val="17"/>
        </w:rPr>
        <w:t>2c3c2eb</w:t>
      </w:r>
      <w:r>
        <w:t xml:space="preserve"> then added the fifth model, </w:t>
      </w:r>
      <w:r>
        <w:rPr>
          <w:rFonts w:ascii="Consolas" w:hAnsi="Consolas"/>
          <w:sz w:val="17"/>
        </w:rPr>
        <w:t>core-5</w:t>
      </w:r>
      <w:r>
        <w:t xml:space="preserve">, and the worker that publishes a message: the current tree has </w:t>
      </w:r>
      <w:r>
        <w:rPr>
          <w:b/>
        </w:rPr>
        <w:t>five `core-N` models, 58 `userTask` elements over 56 distinct ids, 41 forms and seven workers,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and again at </w:t>
      </w:r>
      <w:r>
        <w:rPr>
          <w:rFonts w:ascii="Consolas" w:hAnsi="Consolas"/>
          <w:sz w:val="17"/>
        </w:rPr>
        <w:t>2c3c2eb</w:t>
      </w:r>
      <w:r>
        <w:t xml:space="preserve"> with the exchange, which is the current evidence.</w:t>
      </w:r>
    </w:p>
    <w:p>
      <w:pPr>
        <w:ind w:left="283"/>
      </w:pPr>
      <w:r>
        <w:rPr>
          <w:b/>
          <w:i/>
          <w:sz w:val="18"/>
        </w:rPr>
        <w:t>Element count and id count are not the same number, and both are now stated.</w:t>
      </w:r>
      <w:r>
        <w:rPr>
          <w:i/>
          <w:sz w:val="18"/>
        </w:rPr>
        <w:t xml:space="preserve"> Counting the models gives </w:t>
      </w:r>
      <w:r>
        <w:rPr>
          <w:b/>
          <w:i/>
          <w:sz w:val="18"/>
        </w:rPr>
        <w:t>58 `userTask` elements over 56 distinct ids</w:t>
      </w:r>
      <w:r>
        <w:rPr>
          <w:i/>
          <w:sz w:val="18"/>
        </w:rPr>
        <w:t xml:space="preserve"> in the current tree, </w:t>
      </w:r>
      <w:r>
        <w:rPr>
          <w:b/>
          <w:i/>
          <w:sz w:val="18"/>
        </w:rPr>
        <w:t>56 over 54</w:t>
      </w:r>
      <w:r>
        <w:rPr>
          <w:i/>
          <w:sz w:val="18"/>
        </w:rPr>
        <w:t xml:space="preserve"> at </w:t>
      </w:r>
      <w:r>
        <w:rPr>
          <w:rFonts w:ascii="Consolas" w:hAnsi="Consolas"/>
          <w:i/>
          <w:sz w:val="18"/>
        </w:rPr>
        <w:t>57b3c1d</w:t>
      </w:r>
      <w:r>
        <w:rPr>
          <w:i/>
          <w:sz w:val="18"/>
        </w:rPr>
        <w:t xml:space="preserve">,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every case: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and </w:t>
      </w:r>
      <w:r>
        <w:rPr>
          <w:rFonts w:ascii="Consolas" w:hAnsi="Consolas"/>
          <w:i/>
          <w:sz w:val="18"/>
        </w:rPr>
        <w:t>core-5</w:t>
      </w:r>
      <w:r>
        <w:rPr>
          <w:i/>
          <w:sz w:val="18"/>
        </w:rPr>
        <w:t xml:space="preserve"> to 58. What no record stated is the id count, which is what </w:t>
      </w:r>
      <w:r>
        <w:rPr>
          <w:rFonts w:ascii="Consolas" w:hAnsi="Consolas"/>
          <w:i/>
          <w:sz w:val="18"/>
        </w:rPr>
        <w:t>definitions</w:t>
      </w:r>
      <w:r>
        <w:rPr>
          <w:i/>
          <w:sz w:val="18"/>
        </w:rPr>
        <w:t xml:space="preserve"> requires to be unique and which is 56 now rather than 58. Counts here now say which of the two they mean. A count keyed on the task id alone silently drops one of each reused pair and reports 56 where the element count is 58, which is how the distinction gets lost. </w:t>
      </w:r>
      <w:r>
        <w:rPr>
          <w:rFonts w:ascii="Consolas" w:hAnsi="Consolas"/>
          <w:i/>
          <w:sz w:val="18"/>
        </w:rPr>
        <w:t>docs/agile/form-field-burden.md</w:t>
      </w:r>
      <w:r>
        <w:rPr>
          <w:i/>
          <w:sz w:val="18"/>
        </w:rPr>
        <w:t xml:space="preserve"> records the same measurement at </w:t>
      </w:r>
      <w:r>
        <w:rPr>
          <w:rFonts w:ascii="Consolas" w:hAnsi="Consolas"/>
          <w:i/>
          <w:sz w:val="18"/>
        </w:rPr>
        <w:t>57b3c1d</w:t>
      </w:r>
      <w:r>
        <w:rPr>
          <w:i/>
          <w:sz w:val="18"/>
        </w:rPr>
        <w: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submission-2026-09-29</w:t>
            </w:r>
            <w:r>
              <w:rPr>
                <w:sz w:val="16"/>
              </w:rPr>
              <w:t xml:space="preserve"> and </w:t>
            </w:r>
            <w:r>
              <w:rPr>
                <w:rFonts w:ascii="Consolas" w:hAnsi="Consolas"/>
                <w:sz w:val="17"/>
              </w:rPr>
              <w:t>release-2.0</w:t>
            </w:r>
            <w:r>
              <w:rPr>
                <w:sz w:val="16"/>
              </w:rPr>
              <w:t xml:space="preserve">, the tags on the commit this file is committed in: five </w:t>
            </w:r>
            <w:r>
              <w:rPr>
                <w:rFonts w:ascii="Consolas" w:hAnsi="Consolas"/>
                <w:sz w:val="17"/>
              </w:rPr>
              <w:t>core-N</w:t>
            </w:r>
            <w:r>
              <w:rPr>
                <w:sz w:val="16"/>
              </w:rPr>
              <w:t xml:space="preserve"> models, 58 </w:t>
            </w:r>
            <w:r>
              <w:rPr>
                <w:rFonts w:ascii="Consolas" w:hAnsi="Consolas"/>
                <w:sz w:val="17"/>
              </w:rPr>
              <w:t>userTask</w:t>
            </w:r>
            <w:r>
              <w:rPr>
                <w:sz w:val="16"/>
              </w:rPr>
              <w:t xml:space="preserve"> elements over 56 ids, 41 Camunda Forms covering all of them, workers in Java. </w:t>
            </w:r>
            <w:r>
              <w:rPr>
                <w:b/>
                <w:sz w:val="16"/>
              </w:rPr>
              <w:t>The current tree goes further</w:t>
            </w:r>
            <w:r>
              <w:rPr>
                <w:sz w:val="16"/>
              </w:rPr>
              <w:t xml:space="preserve">: six models, 61 </w:t>
            </w:r>
            <w:r>
              <w:rPr>
                <w:rFonts w:ascii="Consolas" w:hAnsi="Consolas"/>
                <w:sz w:val="17"/>
              </w:rPr>
              <w:t>userTask</w:t>
            </w:r>
            <w:r>
              <w:rPr>
                <w:sz w:val="16"/>
              </w:rPr>
              <w:t xml:space="preserve"> elements over 59 ids, a start form, 43 forms, eight workers and the record store</w:t>
            </w:r>
          </w:p>
        </w:tc>
      </w:tr>
      <w:tr>
        <w:tc>
          <w:tcPr>
            <w:tcW w:type="dxa" w:w="7070"/>
          </w:tcPr>
          <w:p>
            <w:pPr>
              <w:spacing w:after="0"/>
              <w:jc w:val="left"/>
            </w:pPr>
            <w:r>
              <w:rPr>
                <w:sz w:val="16"/>
              </w:rPr>
            </w:r>
            <w:r>
              <w:rPr>
                <w:sz w:val="16"/>
              </w:rPr>
              <w:t>First release</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Current tree</w:t>
            </w:r>
          </w:p>
        </w:tc>
        <w:tc>
          <w:tcPr>
            <w:tcW w:type="dxa" w:w="7070"/>
          </w:tcPr>
          <w:p>
            <w:pPr>
              <w:spacing w:after="0"/>
              <w:jc w:val="left"/>
            </w:pPr>
            <w:r>
              <w:rPr>
                <w:sz w:val="16"/>
              </w:rPr>
            </w:r>
            <w:r>
              <w:rPr>
                <w:sz w:val="16"/>
              </w:rPr>
              <w:t xml:space="preserve">six models - the five stages and </w:t>
            </w:r>
            <w:r>
              <w:rPr>
                <w:rFonts w:ascii="Consolas" w:hAnsi="Consolas"/>
                <w:sz w:val="17"/>
              </w:rPr>
              <w:t>core-0</w:t>
            </w:r>
            <w:r>
              <w:rPr>
                <w:sz w:val="16"/>
              </w:rPr>
              <w:t xml:space="preserve">, which calls them - 61 </w:t>
            </w:r>
            <w:r>
              <w:rPr>
                <w:rFonts w:ascii="Consolas" w:hAnsi="Consolas"/>
                <w:sz w:val="17"/>
              </w:rPr>
              <w:t>userTask</w:t>
            </w:r>
            <w:r>
              <w:rPr>
                <w:sz w:val="16"/>
              </w:rPr>
              <w:t xml:space="preserve"> elements over 59 ids, a start form on the end-to-end process, 43 Camunda Forms, eight workers, and the record store the workers keep the hospital's records in. </w:t>
            </w:r>
            <w:r>
              <w:rPr>
                <w:rFonts w:ascii="Consolas" w:hAnsi="Consolas"/>
                <w:sz w:val="17"/>
              </w:rPr>
              <w:t>57b3c1d</w:t>
            </w:r>
            <w:r>
              <w:rPr>
                <w:sz w:val="16"/>
              </w:rPr>
              <w:t xml:space="preserve"> was one commit past the first-release tag and held 56 elements and six workers</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w:t>
            </w:r>
            <w:r>
              <w:rPr>
                <w:rFonts w:ascii="Consolas" w:hAnsi="Consolas"/>
                <w:sz w:val="17"/>
              </w:rPr>
              <w:t>2c3c2eb</w:t>
            </w:r>
            <w:r>
              <w:rPr>
                <w:sz w:val="16"/>
              </w:rPr>
              <w:t xml:space="preserve"> at all levels with the message exchange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five </w:t>
            </w:r>
            <w:r>
              <w:rPr>
                <w:rFonts w:ascii="Consolas" w:hAnsi="Consolas"/>
                <w:sz w:val="17"/>
              </w:rPr>
              <w:t>core-N</w:t>
            </w:r>
            <w:r>
              <w:rPr>
                <w:sz w:val="16"/>
              </w:rPr>
              <w:t xml:space="preserve"> models (four at </w:t>
            </w:r>
            <w:r>
              <w:rPr>
                <w:rFonts w:ascii="Consolas" w:hAnsi="Consolas"/>
                <w:sz w:val="17"/>
              </w:rPr>
              <w:t>release-1.0</w:t>
            </w:r>
            <w:r>
              <w:rPr>
                <w:sz w:val="16"/>
              </w:rPr>
              <w:t xml:space="preserve">; </w:t>
            </w:r>
            <w:r>
              <w:rPr>
                <w:rFonts w:ascii="Consolas" w:hAnsi="Consolas"/>
                <w:sz w:val="17"/>
              </w:rPr>
              <w:t>core-5</w:t>
            </w:r>
            <w:r>
              <w:rPr>
                <w:sz w:val="16"/>
              </w:rPr>
              <w:t xml:space="preserve"> added at </w:t>
            </w:r>
            <w:r>
              <w:rPr>
                <w:rFonts w:ascii="Consolas" w:hAnsi="Consolas"/>
                <w:sz w:val="17"/>
              </w:rPr>
              <w:t>2c3c2eb</w:t>
            </w:r>
            <w:r>
              <w:rPr>
                <w:sz w:val="16"/>
              </w:rPr>
              <w:t xml:space="preserve">); 41 Camunda Forms covering all 58 </w:t>
            </w:r>
            <w:r>
              <w:rPr>
                <w:rFonts w:ascii="Consolas" w:hAnsi="Consolas"/>
                <w:sz w:val="17"/>
              </w:rPr>
              <w:t>userTask</w:t>
            </w:r>
            <w:r>
              <w:rPr>
                <w:sz w:val="16"/>
              </w:rPr>
              <w:t xml:space="preserve"> elements over 56 distinct ids (40 forms for 55 elements at </w:t>
            </w:r>
            <w:r>
              <w:rPr>
                <w:rFonts w:ascii="Consolas" w:hAnsi="Consolas"/>
                <w:sz w:val="17"/>
              </w:rPr>
              <w:t>a62e783</w:t>
            </w:r>
            <w:r>
              <w:rPr>
                <w:sz w:val="16"/>
              </w:rPr>
              <w:t xml:space="preserve">, 41 for 56 at </w:t>
            </w:r>
            <w:r>
              <w:rPr>
                <w:rFonts w:ascii="Consolas" w:hAnsi="Consolas"/>
                <w:sz w:val="17"/>
              </w:rPr>
              <w:t>57b3c1d</w:t>
            </w:r>
            <w:r>
              <w:rPr>
                <w:sz w:val="16"/>
              </w:rPr>
              <w:t xml:space="preserve">); seven workers (six before </w:t>
            </w:r>
            <w:r>
              <w:rPr>
                <w:rFonts w:ascii="Consolas" w:hAnsi="Consolas"/>
                <w:sz w:val="17"/>
              </w:rPr>
              <w:t>2c3c2eb</w:t>
            </w:r>
            <w:r>
              <w:rPr>
                <w:sz w:val="16"/>
              </w:rPr>
              <w:t xml:space="preserve">); workers in Java since </w:t>
            </w:r>
            <w:r>
              <w:rPr>
                <w:rFonts w:ascii="Consolas" w:hAnsi="Consolas"/>
                <w:sz w:val="17"/>
              </w:rPr>
              <w:t>4eb3fee</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six executable processes in </w:t>
            </w:r>
            <w:r>
              <w:rPr>
                <w:rFonts w:ascii="Consolas" w:hAnsi="Consolas"/>
                <w:sz w:val="17"/>
              </w:rPr>
              <w:t>models/operational/</w:t>
            </w:r>
            <w:r>
              <w:rPr>
                <w:sz w:val="16"/>
              </w:rPr>
              <w:t xml:space="preserve"> (</w:t>
            </w:r>
            <w:r>
              <w:rPr>
                <w:rFonts w:ascii="Consolas" w:hAnsi="Consolas"/>
                <w:sz w:val="17"/>
              </w:rPr>
              <w:t>core-0</w:t>
            </w:r>
            <w:r>
              <w:rPr>
                <w:sz w:val="16"/>
              </w:rPr>
              <w:t xml:space="preserve"> to </w:t>
            </w:r>
            <w:r>
              <w:rPr>
                <w:rFonts w:ascii="Consolas" w:hAnsi="Consolas"/>
                <w:sz w:val="17"/>
              </w:rPr>
              <w:t>core-5</w:t>
            </w:r>
            <w:r>
              <w:rPr>
                <w:sz w:val="16"/>
              </w:rPr>
              <w:t xml:space="preserve">), the 43 Camunda Forms in </w:t>
            </w:r>
            <w:r>
              <w:rPr>
                <w:rFonts w:ascii="Consolas" w:hAnsi="Consolas"/>
                <w:sz w:val="17"/>
              </w:rPr>
              <w:t>forms/</w:t>
            </w:r>
            <w:r>
              <w:rPr>
                <w:sz w:val="16"/>
              </w:rPr>
              <w:t xml:space="preserve">, the eight external workers in </w:t>
            </w:r>
            <w:r>
              <w:rPr>
                <w:rFonts w:ascii="Consolas" w:hAnsi="Consolas"/>
                <w:sz w:val="17"/>
              </w:rPr>
              <w:t>workers/</w:t>
            </w:r>
            <w:r>
              <w:rPr>
                <w:sz w:val="16"/>
              </w:rPr>
              <w:t xml:space="preserve"> with their simulated external services, and the record store those workers persist the hospital's records in.</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stage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 and since the feedback pass every one of them does, and the bindings check requires it -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b/>
                <w:sz w:val="16"/>
              </w:rPr>
              <w:t>Partly implemented since the feedback pass.</w:t>
            </w:r>
            <w:r>
              <w:rPr>
                <w:sz w:val="16"/>
              </w:rPr>
              <w:t xml:space="preserve"> </w:t>
            </w:r>
            <w:r>
              <w:rPr>
                <w:rFonts w:ascii="Consolas" w:hAnsi="Consolas"/>
                <w:sz w:val="17"/>
              </w:rPr>
              <w:t>referral-validation</w:t>
            </w:r>
            <w:r>
              <w:rPr>
                <w:sz w:val="16"/>
              </w:rPr>
              <w:t xml:space="preserve"> requires an NHS number of ten digits, looks the patient up in the register by it, reports whether the record was found and whether the name the referral carries agrees with the one held, and registers a patient the hospital does not hold. What is still not implemented is the duplicate-*record* problem: two hospital identifiers for one NHS number are reconciled by the unique index rather than by a merge, and nothing checks a patient against a national register.</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p>
      <w:r>
        <w:t>The criteria were agreed as an empty template with the second owner in Sprint 1 (</w:t>
      </w:r>
      <w:r>
        <w:rPr>
          <w:rFonts w:ascii="Consolas" w:hAnsi="Consolas"/>
          <w:sz w:val="17"/>
        </w:rPr>
        <w:t>TB-016</w:t>
      </w:r>
      <w:r>
        <w:t>) and completed, with the scenarios below, in Sprint 2 (</w:t>
      </w:r>
      <w:r>
        <w:rPr>
          <w:rFonts w:ascii="Consolas" w:hAnsi="Consolas"/>
          <w:sz w:val="17"/>
        </w:rPr>
        <w:t>TB-014</w:t>
      </w:r>
      <w:r>
        <w:t xml:space="preserve">, at </w:t>
      </w:r>
      <w:r>
        <w:rPr>
          <w:rFonts w:ascii="Consolas" w:hAnsi="Consolas"/>
          <w:sz w:val="17"/>
        </w:rPr>
        <w:t>6fa61c7</w:t>
      </w:r>
      <w:r>
        <w:t xml:space="preserve">); </w:t>
      </w:r>
      <w:r>
        <w:rPr>
          <w:b/>
        </w:rPr>
        <w:t>the text of the ten criteria has not been rewritten since.</w:t>
      </w:r>
      <w:r>
        <w:t xml:space="preserve"> The second release revises the *verdict* on them and the scenarios that measure them - </w:t>
      </w:r>
      <w:r>
        <w:rPr>
          <w:rFonts w:ascii="Consolas" w:hAnsi="Consolas"/>
          <w:sz w:val="17"/>
        </w:rPr>
        <w:t>TC-22</w:t>
      </w:r>
      <w:r>
        <w:t xml:space="preserve"> to </w:t>
      </w:r>
      <w:r>
        <w:rPr>
          <w:rFonts w:ascii="Consolas" w:hAnsi="Consolas"/>
          <w:sz w:val="17"/>
        </w:rPr>
        <w:t>TC-25</w:t>
      </w:r>
      <w:r>
        <w:t xml:space="preserve"> were added by the feedback pass and </w:t>
      </w:r>
      <w:r>
        <w:rPr>
          <w:rFonts w:ascii="Consolas" w:hAnsi="Consolas"/>
          <w:sz w:val="17"/>
        </w:rPr>
        <w:t>TC-13</w:t>
      </w:r>
      <w:r>
        <w:t xml:space="preserve"> and </w:t>
      </w:r>
      <w:r>
        <w:rPr>
          <w:rFonts w:ascii="Consolas" w:hAnsi="Consolas"/>
          <w:sz w:val="17"/>
        </w:rPr>
        <w:t>TC-16</w:t>
      </w:r>
      <w:r>
        <w:t xml:space="preserve"> were driven on 2026-10-15 - and this record says so rather than presenting a rewritten criteria set as if one existed. What has moved is the *verdict* on three of them - AC-05, AC-07 and AC-09 - each because the defect behind it was fixed, and each movement is recorded with the commit that caused it in </w:t>
      </w:r>
      <w:r>
        <w:rPr>
          <w:rFonts w:ascii="Consolas" w:hAnsi="Consolas"/>
          <w:sz w:val="17"/>
        </w:rPr>
        <w:t>../docs/planning/plan-evaluation.md</w:t>
      </w:r>
      <w:r>
        <w:t xml:space="preserve"> section 6. A criterion is met or not against the version its evidence names, which is why the section that judges them is written version by version and not once.</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TC-22</w:t>
            </w:r>
          </w:p>
        </w:tc>
        <w:tc>
          <w:tcPr>
            <w:tcW w:type="dxa" w:w="1571"/>
          </w:tcPr>
          <w:p>
            <w:pPr>
              <w:spacing w:after="0"/>
              <w:jc w:val="left"/>
            </w:pPr>
            <w:r>
              <w:rPr>
                <w:sz w:val="16"/>
              </w:rPr>
            </w:r>
            <w:r>
              <w:rPr>
                <w:sz w:val="16"/>
              </w:rPr>
              <w:t>The confirmation contact does not confirm: the patient declines the treatment appointment, or the hospital cancels it.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 with the funding route settled</w:t>
            </w:r>
          </w:p>
        </w:tc>
        <w:tc>
          <w:tcPr>
            <w:tcW w:type="dxa" w:w="1571"/>
          </w:tcPr>
          <w:p>
            <w:pPr>
              <w:spacing w:after="0"/>
              <w:jc w:val="left"/>
            </w:pPr>
            <w:r>
              <w:rPr>
                <w:sz w:val="16"/>
              </w:rPr>
            </w:r>
            <w:r>
              <w:rPr>
                <w:rFonts w:ascii="Consolas" w:hAnsi="Consolas"/>
                <w:sz w:val="17"/>
              </w:rPr>
              <w:t>confirmationOutcome="declined_by_patient"</w:t>
            </w:r>
            <w:r>
              <w:rPr>
                <w:sz w:val="16"/>
              </w:rPr>
              <w:t xml:space="preserve">, then </w:t>
            </w:r>
            <w:r>
              <w:rPr>
                <w:rFonts w:ascii="Consolas" w:hAnsi="Consolas"/>
                <w:sz w:val="17"/>
              </w:rPr>
              <w:t>"cancelled_by_hospital"</w:t>
            </w:r>
          </w:p>
        </w:tc>
        <w:tc>
          <w:tcPr>
            <w:tcW w:type="dxa" w:w="1571"/>
          </w:tcPr>
          <w:p>
            <w:pPr>
              <w:spacing w:after="0"/>
              <w:jc w:val="left"/>
            </w:pPr>
            <w:r>
              <w:rPr>
                <w:sz w:val="16"/>
              </w:rPr>
            </w:r>
            <w:r>
              <w:rPr>
                <w:sz w:val="16"/>
              </w:rPr>
              <w:t>Complete the confirmation with the declining outcome, then the recording task</w:t>
            </w:r>
          </w:p>
        </w:tc>
        <w:tc>
          <w:tcPr>
            <w:tcW w:type="dxa" w:w="1571"/>
          </w:tcPr>
          <w:p>
            <w:pPr>
              <w:spacing w:after="0"/>
              <w:jc w:val="left"/>
            </w:pPr>
            <w:r>
              <w:rPr>
                <w:sz w:val="16"/>
              </w:rPr>
            </w:r>
            <w:r>
              <w:rPr>
                <w:sz w:val="16"/>
              </w:rPr>
              <w:t>The outcome is recorded rather than assumed; the appointment is released and the instance ends at the appointment-not-confirmed event, with no appointment letter sent as though the appointment were going ahead</w:t>
            </w:r>
          </w:p>
        </w:tc>
        <w:tc>
          <w:tcPr>
            <w:tcW w:type="dxa" w:w="1571"/>
          </w:tcPr>
          <w:p>
            <w:pPr>
              <w:spacing w:after="0"/>
              <w:jc w:val="left"/>
            </w:pPr>
            <w:r>
              <w:rPr>
                <w:sz w:val="16"/>
              </w:rPr>
            </w:r>
            <w:r>
              <w:rPr>
                <w:rFonts w:ascii="Consolas" w:hAnsi="Consolas"/>
                <w:sz w:val="17"/>
              </w:rPr>
              <w:t>N_TB_ConfirmationOutcome</w:t>
            </w:r>
            <w:r>
              <w:rPr>
                <w:sz w:val="16"/>
              </w:rPr>
              <w:t xml:space="preserve"> takes the recorded outcome, </w:t>
            </w:r>
            <w:r>
              <w:rPr>
                <w:rFonts w:ascii="Consolas" w:hAnsi="Consolas"/>
                <w:sz w:val="17"/>
              </w:rPr>
              <w:t>N_TB_RecordCancellation</w:t>
            </w:r>
            <w:r>
              <w:rPr>
                <w:sz w:val="16"/>
              </w:rPr>
              <w:t xml:space="preserve"> is reached, </w:t>
            </w:r>
            <w:r>
              <w:rPr>
                <w:rFonts w:ascii="Consolas" w:hAnsi="Consolas"/>
                <w:sz w:val="17"/>
              </w:rPr>
              <w:t>N_TB_AppointmentCancelled</w:t>
            </w:r>
            <w:r>
              <w:rPr>
                <w:sz w:val="16"/>
              </w:rPr>
              <w:t xml:space="preserve"> is the end event, and neither </w:t>
            </w:r>
            <w:r>
              <w:rPr>
                <w:rFonts w:ascii="Consolas" w:hAnsi="Consolas"/>
                <w:sz w:val="17"/>
              </w:rPr>
              <w:t>N_TB_NotifyPatient</w:t>
            </w:r>
            <w:r>
              <w:rPr>
                <w:sz w:val="16"/>
              </w:rPr>
              <w:t xml:space="preserve"> nor </w:t>
            </w:r>
            <w:r>
              <w:rPr>
                <w:rFonts w:ascii="Consolas" w:hAnsi="Consolas"/>
                <w:sz w:val="17"/>
              </w:rPr>
              <w:t>N_OC_PreCycleReview</w:t>
            </w:r>
            <w:r>
              <w:rPr>
                <w:sz w:val="16"/>
              </w:rPr>
              <w:t xml:space="preserve"> is reached</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TC-23</w:t>
            </w:r>
          </w:p>
        </w:tc>
        <w:tc>
          <w:tcPr>
            <w:tcW w:type="dxa" w:w="1571"/>
          </w:tcPr>
          <w:p>
            <w:pPr>
              <w:spacing w:after="0"/>
              <w:jc w:val="left"/>
            </w:pPr>
            <w:r>
              <w:rPr>
                <w:sz w:val="16"/>
              </w:rPr>
            </w:r>
            <w:r>
              <w:rPr>
                <w:sz w:val="16"/>
              </w:rPr>
              <w:t>The patient asks for another date when the appointment is confirmed.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treatment appointment ready to confirm</w:t>
            </w:r>
          </w:p>
        </w:tc>
        <w:tc>
          <w:tcPr>
            <w:tcW w:type="dxa" w:w="1571"/>
          </w:tcPr>
          <w:p>
            <w:pPr>
              <w:spacing w:after="0"/>
              <w:jc w:val="left"/>
            </w:pPr>
            <w:r>
              <w:rPr>
                <w:sz w:val="16"/>
              </w:rPr>
            </w:r>
            <w:r>
              <w:rPr>
                <w:rFonts w:ascii="Consolas" w:hAnsi="Consolas"/>
                <w:sz w:val="17"/>
              </w:rPr>
              <w:t>confirmationOutcome="reschedule_requested"</w:t>
            </w:r>
            <w:r>
              <w:rPr>
                <w:sz w:val="16"/>
              </w:rPr>
              <w:t xml:space="preserve"> for the first contact, </w:t>
            </w:r>
            <w:r>
              <w:rPr>
                <w:rFonts w:ascii="Consolas" w:hAnsi="Consolas"/>
                <w:sz w:val="17"/>
              </w:rPr>
              <w:t>"confirmed"</w:t>
            </w:r>
            <w:r>
              <w:rPr>
                <w:sz w:val="16"/>
              </w:rPr>
              <w:t xml:space="preserve"> for the second, and the new date </w:t>
            </w:r>
            <w:r>
              <w:rPr>
                <w:rFonts w:ascii="Consolas" w:hAnsi="Consolas"/>
                <w:sz w:val="17"/>
              </w:rPr>
              <w:t>2026-10-15</w:t>
            </w:r>
          </w:p>
        </w:tc>
        <w:tc>
          <w:tcPr>
            <w:tcW w:type="dxa" w:w="1571"/>
          </w:tcPr>
          <w:p>
            <w:pPr>
              <w:spacing w:after="0"/>
              <w:jc w:val="left"/>
            </w:pPr>
            <w:r>
              <w:rPr>
                <w:sz w:val="16"/>
              </w:rPr>
            </w:r>
            <w:r>
              <w:rPr>
                <w:sz w:val="16"/>
              </w:rPr>
              <w:t>Complete the confirmation with the reschedule outcome, complete the recording task, then complete the second confirmation</w:t>
            </w:r>
          </w:p>
        </w:tc>
        <w:tc>
          <w:tcPr>
            <w:tcW w:type="dxa" w:w="1571"/>
          </w:tcPr>
          <w:p>
            <w:pPr>
              <w:spacing w:after="0"/>
              <w:jc w:val="left"/>
            </w:pPr>
            <w:r>
              <w:rPr>
                <w:sz w:val="16"/>
              </w:rPr>
            </w:r>
            <w:r>
              <w:rPr>
                <w:sz w:val="16"/>
              </w:rPr>
              <w:t>The change is recorded with the date the patient asked for, and the booking is sought again for the new request: the appointment the second request makes is a new one, and the one it replaces is marked superseded on the register</w:t>
            </w:r>
          </w:p>
        </w:tc>
        <w:tc>
          <w:tcPr>
            <w:tcW w:type="dxa" w:w="1571"/>
          </w:tcPr>
          <w:p>
            <w:pPr>
              <w:spacing w:after="0"/>
              <w:jc w:val="left"/>
            </w:pPr>
            <w:r>
              <w:rPr>
                <w:sz w:val="16"/>
              </w:rPr>
            </w:r>
            <w:r>
              <w:rPr>
                <w:rFonts w:ascii="Consolas" w:hAnsi="Consolas"/>
                <w:sz w:val="17"/>
              </w:rPr>
              <w:t>N_TB_RescheduleAppointment</w:t>
            </w:r>
            <w:r>
              <w:rPr>
                <w:sz w:val="16"/>
              </w:rPr>
              <w:t xml:space="preserve"> is reached, </w:t>
            </w:r>
            <w:r>
              <w:rPr>
                <w:rFonts w:ascii="Consolas" w:hAnsi="Consolas"/>
                <w:sz w:val="17"/>
              </w:rPr>
              <w:t>N_TB_CheckAvailability</w:t>
            </w:r>
            <w:r>
              <w:rPr>
                <w:sz w:val="16"/>
              </w:rPr>
              <w:t xml:space="preserve"> runs a second time, the second confirmation is reached, and the register holds one superseded and one live appointment</w:t>
            </w:r>
          </w:p>
        </w:tc>
        <w:tc>
          <w:tcPr>
            <w:tcW w:type="dxa" w:w="1571"/>
          </w:tcPr>
          <w:p>
            <w:pPr>
              <w:spacing w:after="0"/>
              <w:jc w:val="left"/>
            </w:pPr>
            <w:r>
              <w:rPr>
                <w:sz w:val="16"/>
              </w:rPr>
            </w:r>
            <w:r>
              <w:rPr>
                <w:sz w:val="16"/>
              </w:rPr>
              <w:t>AC-01, AC-07, AC-10</w:t>
            </w:r>
          </w:p>
        </w:tc>
      </w:tr>
      <w:tr>
        <w:tc>
          <w:tcPr>
            <w:tcW w:type="dxa" w:w="1571"/>
          </w:tcPr>
          <w:p>
            <w:pPr>
              <w:spacing w:after="0"/>
              <w:jc w:val="left"/>
            </w:pPr>
            <w:r>
              <w:rPr>
                <w:sz w:val="16"/>
              </w:rPr>
            </w:r>
            <w:r>
              <w:rPr>
                <w:sz w:val="16"/>
              </w:rPr>
              <w:t>TC-24</w:t>
            </w:r>
          </w:p>
        </w:tc>
        <w:tc>
          <w:tcPr>
            <w:tcW w:type="dxa" w:w="1571"/>
          </w:tcPr>
          <w:p>
            <w:pPr>
              <w:spacing w:after="0"/>
              <w:jc w:val="left"/>
            </w:pPr>
            <w:r>
              <w:rPr>
                <w:sz w:val="16"/>
              </w:rPr>
            </w:r>
            <w:r>
              <w:rPr>
                <w:sz w:val="16"/>
              </w:rPr>
              <w:t>The pathway is run end to end as one instance.</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The six models and the forms deployed, the workers running</w:t>
            </w:r>
          </w:p>
        </w:tc>
        <w:tc>
          <w:tcPr>
            <w:tcW w:type="dxa" w:w="1571"/>
          </w:tcPr>
          <w:p>
            <w:pPr>
              <w:spacing w:after="0"/>
              <w:jc w:val="left"/>
            </w:pPr>
            <w:r>
              <w:rPr>
                <w:sz w:val="16"/>
              </w:rPr>
            </w:r>
            <w:r>
              <w:rPr>
                <w:sz w:val="16"/>
              </w:rPr>
              <w:t xml:space="preserve">A referral with </w:t>
            </w:r>
            <w:r>
              <w:rPr>
                <w:rFonts w:ascii="Consolas" w:hAnsi="Consolas"/>
                <w:sz w:val="17"/>
              </w:rPr>
              <w:t>documentsComplete=false</w:t>
            </w:r>
            <w:r>
              <w:rPr>
                <w:sz w:val="16"/>
              </w:rPr>
              <w:t>, the identifiers the start form collects, and the reply to the documentation request published for the referral</w:t>
            </w:r>
          </w:p>
        </w:tc>
        <w:tc>
          <w:tcPr>
            <w:tcW w:type="dxa" w:w="1571"/>
          </w:tcPr>
          <w:p>
            <w:pPr>
              <w:spacing w:after="0"/>
              <w:jc w:val="left"/>
            </w:pPr>
            <w:r>
              <w:rPr>
                <w:sz w:val="16"/>
              </w:rPr>
            </w:r>
            <w:r>
              <w:rPr>
                <w:sz w:val="16"/>
              </w:rPr>
              <w:t xml:space="preserve">Start </w:t>
            </w:r>
            <w:r>
              <w:rPr>
                <w:rFonts w:ascii="Consolas" w:hAnsi="Consolas"/>
                <w:sz w:val="17"/>
              </w:rPr>
              <w:t>core-0-patient-pathway-end-to-end</w:t>
            </w:r>
            <w:r>
              <w:rPr>
                <w:sz w:val="16"/>
              </w:rPr>
              <w:t xml:space="preserve"> with the referral, complete every user task the tree opens</w:t>
            </w:r>
          </w:p>
        </w:tc>
        <w:tc>
          <w:tcPr>
            <w:tcW w:type="dxa" w:w="1571"/>
          </w:tcPr>
          <w:p>
            <w:pPr>
              <w:spacing w:after="0"/>
              <w:jc w:val="left"/>
            </w:pPr>
            <w:r>
              <w:rPr>
                <w:sz w:val="16"/>
              </w:rPr>
            </w:r>
            <w:r>
              <w:rPr>
                <w:sz w:val="16"/>
              </w:rPr>
              <w:t>Every stage runs as the process its call activity names - the documentation exchange, the referral, the treatment, the letter and the follow-up - and the instance ends at the pathway-complete event</w:t>
            </w:r>
          </w:p>
        </w:tc>
        <w:tc>
          <w:tcPr>
            <w:tcW w:type="dxa" w:w="1571"/>
          </w:tcPr>
          <w:p>
            <w:pPr>
              <w:spacing w:after="0"/>
              <w:jc w:val="left"/>
            </w:pPr>
            <w:r>
              <w:rPr>
                <w:sz w:val="16"/>
              </w:rPr>
            </w:r>
            <w:r>
              <w:rPr>
                <w:sz w:val="16"/>
              </w:rPr>
              <w:t xml:space="preserve">The tree of instances the engine recorded contains all five stage processes, and the root reached </w:t>
            </w:r>
            <w:r>
              <w:rPr>
                <w:rFonts w:ascii="Consolas" w:hAnsi="Consolas"/>
                <w:sz w:val="17"/>
              </w:rPr>
              <w:t>N_CO_PathwayComplete</w:t>
            </w:r>
            <w:r>
              <w:rPr>
                <w:sz w:val="16"/>
              </w:rPr>
              <w:t xml:space="preserve"> with no incident</w:t>
            </w:r>
          </w:p>
        </w:tc>
        <w:tc>
          <w:tcPr>
            <w:tcW w:type="dxa" w:w="1571"/>
          </w:tcPr>
          <w:p>
            <w:pPr>
              <w:spacing w:after="0"/>
              <w:jc w:val="left"/>
            </w:pPr>
            <w:r>
              <w:rPr>
                <w:sz w:val="16"/>
              </w:rPr>
            </w:r>
            <w:r>
              <w:rPr>
                <w:sz w:val="16"/>
              </w:rPr>
              <w:t>AC-01, AC-02, AC-06, 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was the current one until `2c3c2eb`</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 </w:t>
      </w:r>
      <w:r>
        <w:rPr>
          <w:rFonts w:ascii="Consolas" w:hAnsi="Consolas"/>
          <w:i/>
          <w:sz w:val="18"/>
        </w:rPr>
        <w:t>2c3c2eb</w:t>
      </w:r>
      <w:r>
        <w:rPr>
          <w:i/>
          <w:sz w:val="18"/>
        </w:rPr>
        <w:t xml:space="preserve"> then re-ran the levels with the missing-information exchange, which is the last subsection of section 5, and the rows it moves name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mvn test -Pengine</w:t>
            </w:r>
          </w:p>
        </w:tc>
        <w:tc>
          <w:tcPr>
            <w:tcW w:type="dxa" w:w="2020"/>
          </w:tcPr>
          <w:p>
            <w:pPr>
              <w:spacing w:after="0"/>
              <w:jc w:val="left"/>
            </w:pPr>
            <w:r>
              <w:rPr>
                <w:sz w:val="16"/>
              </w:rPr>
            </w:r>
            <w:r>
              <w:rPr>
                <w:rFonts w:ascii="Consolas" w:hAnsi="Consolas"/>
                <w:sz w:val="17"/>
              </w:rPr>
              <w:t>2c3c2eb</w:t>
            </w:r>
            <w:r>
              <w:rPr>
                <w:sz w:val="16"/>
              </w:rPr>
              <w:t xml:space="preserve"> (the exchange published by a worker and correlated by referral; model level through </w:t>
            </w:r>
            <w:r>
              <w:rPr>
                <w:rFonts w:ascii="Consolas" w:hAnsi="Consolas"/>
                <w:sz w:val="17"/>
              </w:rPr>
              <w:t>core-5</w:t>
            </w:r>
            <w:r>
              <w:rPr>
                <w:sz w:val="16"/>
              </w:rPr>
              <w:t>)</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evidence/core-5-message-exchange-and-layout-tidy_2c3c2eb_2026-09-28.txt</w:t>
            </w:r>
            <w:r>
              <w:rPr>
                <w:sz w:val="16"/>
              </w:rPr>
              <w:t xml:space="preserve">; worker level at </w:t>
            </w:r>
            <w:r>
              <w:rPr>
                <w:rFonts w:ascii="Consolas" w:hAnsi="Consolas"/>
                <w:sz w:val="17"/>
              </w:rPr>
              <w:t>c8556ba</w:t>
            </w:r>
            <w:r>
              <w:rPr>
                <w:sz w:val="16"/>
              </w:rPr>
              <w:t xml:space="preserve"> and </w:t>
            </w:r>
            <w:r>
              <w:rPr>
                <w:rFonts w:ascii="Consolas" w:hAnsi="Consolas"/>
                <w:sz w:val="17"/>
              </w:rPr>
              <w:t>76a7fdc</w:t>
            </w:r>
            <w:r>
              <w:rPr>
                <w:sz w:val="16"/>
              </w:rPr>
              <w:t xml:space="preserve"> in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tools/drive_tc13_contact_outcomes.py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three instances, one per outcome. </w:t>
            </w:r>
            <w:r>
              <w:rPr>
                <w:rFonts w:ascii="Consolas" w:hAnsi="Consolas"/>
                <w:sz w:val="17"/>
              </w:rPr>
              <w:t>unanswered</w:t>
            </w:r>
            <w:r>
              <w:rPr>
                <w:sz w:val="16"/>
              </w:rPr>
              <w:t xml:space="preserve"> and </w:t>
            </w:r>
            <w:r>
              <w:rPr>
                <w:rFonts w:ascii="Consolas" w:hAnsi="Consolas"/>
                <w:sz w:val="17"/>
              </w:rPr>
              <w:t>wrong_number</w:t>
            </w:r>
            <w:r>
              <w:rPr>
                <w:sz w:val="16"/>
              </w:rPr>
              <w:t xml:space="preserve"> take the default flow into </w:t>
            </w:r>
            <w:r>
              <w:rPr>
                <w:rFonts w:ascii="Consolas" w:hAnsi="Consolas"/>
                <w:sz w:val="17"/>
              </w:rPr>
              <w:t>N_OB_RecordAttempt</w:t>
            </w:r>
            <w:r>
              <w:rPr>
                <w:sz w:val="16"/>
              </w:rPr>
              <w:t xml:space="preserve">, put the contact back and are completed again as </w:t>
            </w:r>
            <w:r>
              <w:rPr>
                <w:rFonts w:ascii="Consolas" w:hAnsi="Consolas"/>
                <w:sz w:val="17"/>
              </w:rPr>
              <w:t>contacted</w:t>
            </w:r>
            <w:r>
              <w:rPr>
                <w:sz w:val="16"/>
              </w:rPr>
              <w:t xml:space="preserve">; </w:t>
            </w:r>
            <w:r>
              <w:rPr>
                <w:rFonts w:ascii="Consolas" w:hAnsi="Consolas"/>
                <w:sz w:val="17"/>
              </w:rPr>
              <w:t>alternative_requested</w:t>
            </w:r>
            <w:r>
              <w:rPr>
                <w:sz w:val="16"/>
              </w:rPr>
              <w:t xml:space="preserve"> takes </w:t>
            </w:r>
            <w:r>
              <w:rPr>
                <w:rFonts w:ascii="Consolas" w:hAnsi="Consolas"/>
                <w:sz w:val="17"/>
              </w:rPr>
              <w:t>F33</w:t>
            </w:r>
            <w:r>
              <w:rPr>
                <w:sz w:val="16"/>
              </w:rPr>
              <w:t xml:space="preserve"> back into the booking (</w:t>
            </w:r>
            <w:r>
              <w:rPr>
                <w:rFonts w:ascii="Consolas" w:hAnsi="Consolas"/>
                <w:sz w:val="17"/>
              </w:rPr>
              <w:t>N_OB_PrepareRequest</w:t>
            </w:r>
            <w:r>
              <w:rPr>
                <w:sz w:val="16"/>
              </w:rPr>
              <w:t xml:space="preserve"> reached a second time) and the second contact confirms. Every instance ended at </w:t>
            </w:r>
            <w:r>
              <w:rPr>
                <w:rFonts w:ascii="Consolas" w:hAnsi="Consolas"/>
                <w:sz w:val="17"/>
              </w:rPr>
              <w:t>N_OB_AppointmentArranged</w:t>
            </w:r>
            <w:r>
              <w:rPr>
                <w:sz w:val="16"/>
              </w:rPr>
              <w:t xml:space="preserve"> with no attempt losing the appointment. </w:t>
            </w:r>
            <w:r>
              <w:rPr>
                <w:b/>
                <w:sz w:val="16"/>
              </w:rPr>
              <w:t>Limit:</w:t>
            </w:r>
            <w:r>
              <w:rPr>
                <w:sz w:val="16"/>
              </w:rPr>
              <w:t xml:space="preserve"> the tasks were completed through the API with the variables a validated form would supply; no task was claimed by a signed-in user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evidence/TC-13_telephone-contact-outcomes_378b319_2026-10-15.txt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2026-10-15</w:t>
            </w:r>
          </w:p>
        </w:tc>
        <w:tc>
          <w:tcPr>
            <w:tcW w:type="dxa" w:w="2020"/>
          </w:tcPr>
          <w:p>
            <w:pPr>
              <w:spacing w:after="0"/>
              <w:jc w:val="left"/>
            </w:pPr>
            <w:r>
              <w:rPr>
                <w:sz w:val="16"/>
              </w:rPr>
            </w:r>
            <w:r>
              <w:rPr>
                <w:sz w:val="16"/>
              </w:rPr>
              <w:t xml:space="preserve">automated, </w:t>
            </w:r>
            <w:r>
              <w:rPr>
                <w:rFonts w:ascii="Consolas" w:hAnsi="Consolas"/>
                <w:sz w:val="17"/>
              </w:rPr>
              <w:t>python tools/drive_tc16_letter_overdue_timer.py</w:t>
            </w:r>
          </w:p>
        </w:tc>
        <w:tc>
          <w:tcPr>
            <w:tcW w:type="dxa" w:w="2020"/>
          </w:tcPr>
          <w:p>
            <w:pPr>
              <w:spacing w:after="0"/>
              <w:jc w:val="left"/>
            </w:pPr>
            <w:r>
              <w:rPr>
                <w:sz w:val="16"/>
              </w:rPr>
            </w:r>
            <w:r>
              <w:rPr>
                <w:rFonts w:ascii="Consolas" w:hAnsi="Consolas"/>
                <w:sz w:val="17"/>
              </w:rPr>
              <w:t>378b319</w:t>
            </w:r>
          </w:p>
        </w:tc>
        <w:tc>
          <w:tcPr>
            <w:tcW w:type="dxa" w:w="2020"/>
          </w:tcPr>
          <w:p>
            <w:pPr>
              <w:spacing w:after="0"/>
              <w:jc w:val="left"/>
            </w:pPr>
            <w:r>
              <w:rPr>
                <w:sz w:val="16"/>
              </w:rPr>
            </w:r>
            <w:r>
              <w:rPr>
                <w:sz w:val="16"/>
              </w:rPr>
              <w:t xml:space="preserve">Pass - two instances. The </w:t>
            </w:r>
            <w:r>
              <w:rPr>
                <w:rFonts w:ascii="Consolas" w:hAnsi="Consolas"/>
                <w:sz w:val="17"/>
              </w:rPr>
              <w:t>P7D</w:t>
            </w:r>
            <w:r>
              <w:rPr>
                <w:sz w:val="16"/>
              </w:rPr>
              <w:t xml:space="preserve"> boundary timer on </w:t>
            </w:r>
            <w:r>
              <w:rPr>
                <w:rFonts w:ascii="Consolas" w:hAnsi="Consolas"/>
                <w:sz w:val="17"/>
              </w:rPr>
              <w:t>N_C_ApproveLetter</w:t>
            </w:r>
            <w:r>
              <w:rPr>
                <w:sz w:val="16"/>
              </w:rPr>
              <w:t xml:space="preserve"> fired with no worker involved (</w:t>
            </w:r>
            <w:r>
              <w:rPr>
                <w:rFonts w:ascii="Consolas" w:hAnsi="Consolas"/>
                <w:sz w:val="17"/>
              </w:rPr>
              <w:t>B_C_LetterOverdue</w:t>
            </w:r>
            <w:r>
              <w:rPr>
                <w:sz w:val="16"/>
              </w:rPr>
              <w:t xml:space="preserve"> completed, </w:t>
            </w:r>
            <w:r>
              <w:rPr>
                <w:rFonts w:ascii="Consolas" w:hAnsi="Consolas"/>
                <w:sz w:val="17"/>
              </w:rPr>
              <w:t>N_C_ApproveLetter</w:t>
            </w:r>
            <w:r>
              <w:rPr>
                <w:sz w:val="16"/>
              </w:rPr>
              <w:t xml:space="preserve"> terminated), the outstanding letter entered monitoring and took </w:t>
            </w:r>
            <w:r>
              <w:rPr>
                <w:rFonts w:ascii="Consolas" w:hAnsi="Consolas"/>
                <w:sz w:val="17"/>
              </w:rPr>
              <w:t>N_PC_IssueReminder</w:t>
            </w:r>
            <w:r>
              <w:rPr>
                <w:sz w:val="16"/>
              </w:rPr>
              <w:t xml:space="preserve"> and </w:t>
            </w:r>
            <w:r>
              <w:rPr>
                <w:rFonts w:ascii="Consolas" w:hAnsi="Consolas"/>
                <w:sz w:val="17"/>
              </w:rPr>
              <w:t>N_PC_OverdueDuration</w:t>
            </w:r>
            <w:r>
              <w:rPr>
                <w:sz w:val="16"/>
              </w:rPr>
              <w:t xml:space="preserve"> (</w:t>
            </w:r>
            <w:r>
              <w:rPr>
                <w:rFonts w:ascii="Consolas" w:hAnsi="Consolas"/>
                <w:sz w:val="17"/>
              </w:rPr>
              <w:t>over_three_months</w:t>
            </w:r>
            <w:r>
              <w:rPr>
                <w:sz w:val="16"/>
              </w:rPr>
              <w:t xml:space="preserve">) to </w:t>
            </w:r>
            <w:r>
              <w:rPr>
                <w:rFonts w:ascii="Consolas" w:hAnsi="Consolas"/>
                <w:sz w:val="17"/>
              </w:rPr>
              <w:t>N_AM_Escalated</w:t>
            </w:r>
            <w:r>
              <w:rPr>
                <w:sz w:val="16"/>
              </w:rPr>
              <w:t xml:space="preserve">; the in-target letter ended at </w:t>
            </w:r>
            <w:r>
              <w:rPr>
                <w:rFonts w:ascii="Consolas" w:hAnsi="Consolas"/>
                <w:sz w:val="17"/>
              </w:rPr>
              <w:t>N_PC_LetterOnTrack</w:t>
            </w:r>
            <w:r>
              <w:rPr>
                <w:sz w:val="16"/>
              </w:rPr>
              <w:t xml:space="preserve"> with no reminder. </w:t>
            </w:r>
            <w:r>
              <w:rPr>
                <w:b/>
                <w:sz w:val="16"/>
              </w:rPr>
              <w:t>Limits:</w:t>
            </w:r>
            <w:r>
              <w:rPr>
                <w:sz w:val="16"/>
              </w:rPr>
              <w:t xml:space="preserve"> the engine clock was advanced eight days for the run - the method, and what the alternative operations do on this build, are in the record - and the escalation thresholds are recorded data rather than measured periods. </w:t>
            </w:r>
            <w:r>
              <w:rPr>
                <w:b/>
                <w:sz w:val="16"/>
              </w:rPr>
              <w:t>Re-driven on the changed tree (2026-10-15):</w:t>
            </w:r>
            <w:r>
              <w:rPr>
                <w:sz w:val="16"/>
              </w:rPr>
              <w:t xml:space="preserve"> the escalation path now carries the merge gateway </w:t>
            </w:r>
            <w:r>
              <w:rPr>
                <w:rFonts w:ascii="Consolas" w:hAnsi="Consolas"/>
                <w:sz w:val="17"/>
              </w:rPr>
              <w:t>N_AM_MergeEscalation</w:t>
            </w:r>
            <w:r>
              <w:rPr>
                <w:sz w:val="16"/>
              </w:rPr>
              <w:t>, and both instances passed again</w:t>
            </w:r>
          </w:p>
        </w:tc>
        <w:tc>
          <w:tcPr>
            <w:tcW w:type="dxa" w:w="2020"/>
          </w:tcPr>
          <w:p>
            <w:pPr>
              <w:spacing w:after="0"/>
              <w:jc w:val="left"/>
            </w:pPr>
            <w:r>
              <w:rPr>
                <w:sz w:val="16"/>
              </w:rPr>
            </w:r>
            <w:r>
              <w:rPr>
                <w:rFonts w:ascii="Consolas" w:hAnsi="Consolas"/>
                <w:sz w:val="17"/>
              </w:rPr>
              <w:t>evidence/TC-16_letter-overdue-timer_378b319_2026-10-15.txt</w:t>
            </w:r>
            <w:r>
              <w:rPr>
                <w:sz w:val="16"/>
              </w:rPr>
              <w:t xml:space="preserve">; </w:t>
            </w:r>
            <w:r>
              <w:rPr>
                <w:rFonts w:ascii="Consolas" w:hAnsi="Consolas"/>
                <w:sz w:val="17"/>
              </w:rPr>
              <w:t>evidence/merge-gateways-and-the-verification-chain_working-tree_2026-10-15.txt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TC-22</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r>
              <w:rPr>
                <w:sz w:val="16"/>
              </w:rPr>
              <w:t xml:space="preserve"> (the feedback pass; not a commit)</w:t>
            </w:r>
          </w:p>
        </w:tc>
        <w:tc>
          <w:tcPr>
            <w:tcW w:type="dxa" w:w="2020"/>
          </w:tcPr>
          <w:p>
            <w:pPr>
              <w:spacing w:after="0"/>
              <w:jc w:val="left"/>
            </w:pPr>
            <w:r>
              <w:rPr>
                <w:sz w:val="16"/>
              </w:rPr>
            </w:r>
            <w:r>
              <w:rPr>
                <w:sz w:val="16"/>
              </w:rPr>
              <w:t xml:space="preserve">Pass - scenario 10 of </w:t>
            </w:r>
            <w:r>
              <w:rPr>
                <w:rFonts w:ascii="Consolas" w:hAnsi="Consolas"/>
                <w:sz w:val="17"/>
              </w:rPr>
              <w:t>OperationalModelsTest</w:t>
            </w:r>
            <w:r>
              <w:rPr>
                <w:sz w:val="16"/>
              </w:rPr>
              <w:t xml:space="preserve">: the declined appointment reached </w:t>
            </w:r>
            <w:r>
              <w:rPr>
                <w:rFonts w:ascii="Consolas" w:hAnsi="Consolas"/>
                <w:sz w:val="17"/>
              </w:rPr>
              <w:t>N_TB_ConfirmationOutcome -&gt; N_TB_RecordCancellation -&gt; N_TB_AppointmentCancelled</w:t>
            </w:r>
            <w:r>
              <w:rPr>
                <w:sz w:val="16"/>
              </w:rPr>
              <w:t>, the instance completed, and neither the notification nor the cycle review was reached. The hospital-cancelled outcome shares that branch and is refused nothing by it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TC-23</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11 of </w:t>
            </w:r>
            <w:r>
              <w:rPr>
                <w:rFonts w:ascii="Consolas" w:hAnsi="Consolas"/>
                <w:sz w:val="17"/>
              </w:rPr>
              <w:t>OperationalModelsTest</w:t>
            </w:r>
            <w:r>
              <w:rPr>
                <w:sz w:val="16"/>
              </w:rPr>
              <w:t>: the reschedule was recorded, the booking was sought again (</w:t>
            </w:r>
            <w:r>
              <w:rPr>
                <w:rFonts w:ascii="Consolas" w:hAnsi="Consolas"/>
                <w:sz w:val="17"/>
              </w:rPr>
              <w:t>N_TB_CheckAvailability</w:t>
            </w:r>
            <w:r>
              <w:rPr>
                <w:sz w:val="16"/>
              </w:rPr>
              <w:t xml:space="preserve"> ran twice), the second confirmation was reached and the instance completed. The register holds the appointment the first request made as </w:t>
            </w:r>
            <w:r>
              <w:rPr>
                <w:rFonts w:ascii="Consolas" w:hAnsi="Consolas"/>
                <w:sz w:val="17"/>
              </w:rPr>
              <w:t>superseded</w:t>
            </w:r>
            <w:r>
              <w:rPr>
                <w:sz w:val="16"/>
              </w:rPr>
              <w:t xml:space="preserve"> and the second as </w:t>
            </w:r>
            <w:r>
              <w:rPr>
                <w:rFonts w:ascii="Consolas" w:hAnsi="Consolas"/>
                <w:sz w:val="17"/>
              </w:rPr>
              <w:t>booked</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rFonts w:ascii="Consolas" w:hAnsi="Consolas"/>
                <w:sz w:val="17"/>
              </w:rPr>
              <w:t>DEF-15</w:t>
            </w:r>
            <w:r>
              <w:rPr>
                <w:sz w:val="16"/>
              </w:rPr>
              <w:t xml:space="preserve"> (raised and fixed during this pass)</w:t>
            </w:r>
          </w:p>
        </w:tc>
      </w:tr>
      <w:tr>
        <w:tc>
          <w:tcPr>
            <w:tcW w:type="dxa" w:w="2020"/>
          </w:tcPr>
          <w:p>
            <w:pPr>
              <w:spacing w:after="0"/>
              <w:jc w:val="left"/>
            </w:pPr>
            <w:r>
              <w:rPr>
                <w:sz w:val="16"/>
              </w:rPr>
            </w:r>
            <w:r>
              <w:rPr>
                <w:sz w:val="16"/>
              </w:rPr>
              <w:t>TC-24</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scenario 12 of </w:t>
            </w:r>
            <w:r>
              <w:rPr>
                <w:rFonts w:ascii="Consolas" w:hAnsi="Consolas"/>
                <w:sz w:val="17"/>
              </w:rPr>
              <w:t>OperationalModelsTest</w:t>
            </w:r>
            <w:r>
              <w:rPr>
                <w:sz w:val="16"/>
              </w:rPr>
              <w:t xml:space="preserve">: one </w:t>
            </w:r>
            <w:r>
              <w:rPr>
                <w:rFonts w:ascii="Consolas" w:hAnsi="Consolas"/>
                <w:sz w:val="17"/>
              </w:rPr>
              <w:t>core-0</w:t>
            </w:r>
            <w:r>
              <w:rPr>
                <w:sz w:val="16"/>
              </w:rPr>
              <w:t xml:space="preserve"> instance drove the documentation exchange, the referral and its appointment, the treatment, the letter and the follow-up; the tree of instances contains all five stage processes and the root ended at </w:t>
            </w:r>
            <w:r>
              <w:rPr>
                <w:rFonts w:ascii="Consolas" w:hAnsi="Consolas"/>
                <w:sz w:val="17"/>
              </w:rPr>
              <w:t>N_CO_PathwayComplete</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TC-25</w:t>
            </w:r>
          </w:p>
        </w:tc>
        <w:tc>
          <w:tcPr>
            <w:tcW w:type="dxa" w:w="2020"/>
          </w:tcPr>
          <w:p>
            <w:pPr>
              <w:spacing w:after="0"/>
              <w:jc w:val="left"/>
            </w:pPr>
            <w:r>
              <w:rPr>
                <w:sz w:val="16"/>
              </w:rPr>
            </w:r>
            <w:r>
              <w:rPr>
                <w:sz w:val="16"/>
              </w:rPr>
              <w:t>2026-10-13</w:t>
            </w:r>
          </w:p>
        </w:tc>
        <w:tc>
          <w:tcPr>
            <w:tcW w:type="dxa" w:w="2020"/>
          </w:tcPr>
          <w:p>
            <w:pPr>
              <w:spacing w:after="0"/>
              <w:jc w:val="left"/>
            </w:pPr>
            <w:r>
              <w:rPr>
                <w:sz w:val="16"/>
              </w:rPr>
            </w:r>
            <w:r>
              <w:rPr>
                <w:sz w:val="16"/>
              </w:rPr>
              <w:t xml:space="preserve">automated, </w:t>
            </w:r>
            <w:r>
              <w:rPr>
                <w:rFonts w:ascii="Consolas" w:hAnsi="Consolas"/>
                <w:sz w:val="17"/>
              </w:rPr>
              <w:t>cd workers &amp;&amp; mvn test</w:t>
            </w:r>
            <w:r>
              <w:rPr>
                <w:sz w:val="16"/>
              </w:rPr>
              <w:t xml:space="preserve"> and </w:t>
            </w:r>
            <w:r>
              <w:rPr>
                <w:rFonts w:ascii="Consolas" w:hAnsi="Consolas"/>
                <w:sz w:val="17"/>
              </w:rPr>
              <w:t>cd workers &amp;&amp; mvn compile exec:java -Dexec.args="--show-records"</w:t>
            </w:r>
          </w:p>
        </w:tc>
        <w:tc>
          <w:tcPr>
            <w:tcW w:type="dxa" w:w="2020"/>
          </w:tcPr>
          <w:p>
            <w:pPr>
              <w:spacing w:after="0"/>
              <w:jc w:val="left"/>
            </w:pPr>
            <w:r>
              <w:rPr>
                <w:sz w:val="16"/>
              </w:rPr>
            </w:r>
            <w:r>
              <w:rPr>
                <w:sz w:val="16"/>
              </w:rPr>
              <w:t xml:space="preserve">the working tree on </w:t>
            </w:r>
            <w:r>
              <w:rPr>
                <w:rFonts w:ascii="Consolas" w:hAnsi="Consolas"/>
                <w:sz w:val="17"/>
              </w:rPr>
              <w:t>aba6b29</w:t>
            </w:r>
          </w:p>
        </w:tc>
        <w:tc>
          <w:tcPr>
            <w:tcW w:type="dxa" w:w="2020"/>
          </w:tcPr>
          <w:p>
            <w:pPr>
              <w:spacing w:after="0"/>
              <w:jc w:val="left"/>
            </w:pPr>
            <w:r>
              <w:rPr>
                <w:sz w:val="16"/>
              </w:rPr>
            </w:r>
            <w:r>
              <w:rPr>
                <w:sz w:val="16"/>
              </w:rPr>
              <w:t xml:space="preserve">Pass - </w:t>
            </w:r>
            <w:r>
              <w:rPr>
                <w:rFonts w:ascii="Consolas" w:hAnsi="Consolas"/>
                <w:sz w:val="17"/>
              </w:rPr>
              <w:t>PersistenceTest</w:t>
            </w:r>
            <w:r>
              <w:rPr>
                <w:sz w:val="16"/>
              </w:rPr>
              <w:t>: a payment settled against a file store is still a duplicate after the store is closed and opened again (the worker process is gone in between); a patient the register holds is found by NHS number and their recorded channel preference is used by a letter that names none; a name that disagrees with the register is flagged rather than written over; a patient the register does not hold is registered; an NHS number that is not ten digits is refused; a rebooking marks the appointment it replaces superseded; and the reply to a documentation request updates the recorded request</w:t>
            </w:r>
          </w:p>
        </w:tc>
        <w:tc>
          <w:tcPr>
            <w:tcW w:type="dxa" w:w="2020"/>
          </w:tcPr>
          <w:p>
            <w:pPr>
              <w:spacing w:after="0"/>
              <w:jc w:val="left"/>
            </w:pPr>
            <w:r>
              <w:rPr>
                <w:sz w:val="16"/>
              </w:rPr>
            </w:r>
            <w:r>
              <w:rPr>
                <w:rFonts w:ascii="Consolas" w:hAnsi="Consolas"/>
                <w:sz w:val="17"/>
              </w:rPr>
              <w:t>evidence/workers-and-models_working-tree_2026-10-13.txt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re-run again at </w:t>
      </w:r>
      <w:r>
        <w:rPr>
          <w:rFonts w:ascii="Consolas" w:hAnsi="Consolas"/>
          <w:sz w:val="17"/>
        </w:rPr>
        <w:t>57b3c1d</w:t>
      </w:r>
      <w:r>
        <w:t xml:space="preserve">, re-run once more at </w:t>
      </w:r>
      <w:r>
        <w:rPr>
          <w:rFonts w:ascii="Consolas" w:hAnsi="Consolas"/>
          <w:sz w:val="17"/>
        </w:rPr>
        <w:t>2c3c2eb</w:t>
      </w:r>
      <w:r>
        <w:t xml:space="preserve">, extended at the working tree of 2026-10-13, and completed at </w:t>
      </w:r>
      <w:r>
        <w:rPr>
          <w:rFonts w:ascii="Consolas" w:hAnsi="Consolas"/>
          <w:sz w:val="17"/>
        </w:rPr>
        <w:t>378b319</w:t>
      </w:r>
      <w:r>
        <w:t xml:space="preserve"> on 2026-10-15: </w:t>
      </w:r>
      <w:r>
        <w:rPr>
          <w:b/>
        </w:rPr>
        <w:t>every scenario now has a recorded result - 25 of 25, 18 pass and 7 pass only in part.</w:t>
      </w:r>
      <w:r>
        <w:t xml:space="preserve"> </w:t>
      </w:r>
      <w:r>
        <w:rPr>
          <w:rFonts w:ascii="Consolas" w:hAnsi="Consolas"/>
          <w:sz w:val="17"/>
        </w:rPr>
        <w:t>TC-13</w:t>
      </w:r>
      <w:r>
        <w:t xml:space="preserve"> and </w:t>
      </w:r>
      <w:r>
        <w:rPr>
          <w:rFonts w:ascii="Consolas" w:hAnsi="Consolas"/>
          <w:sz w:val="17"/>
        </w:rPr>
        <w:t>TC-16</w:t>
      </w:r>
      <w:r>
        <w:t xml:space="preserve">, the two the plan had never run, are driven by </w:t>
      </w:r>
      <w:r>
        <w:rPr>
          <w:rFonts w:ascii="Consolas" w:hAnsi="Consolas"/>
          <w:sz w:val="17"/>
        </w:rPr>
        <w:t>tools/drive_tc13_contact_outcomes.py</w:t>
      </w:r>
      <w:r>
        <w:t xml:space="preserve"> and </w:t>
      </w:r>
      <w:r>
        <w:rPr>
          <w:rFonts w:ascii="Consolas" w:hAnsi="Consolas"/>
          <w:sz w:val="17"/>
        </w:rPr>
        <w:t>tools/drive_tc16_letter_overdue_timer.py</w:t>
      </w:r>
      <w:r>
        <w:t>, each a pass with the limit stated in its row, and the suite itself was re-run at the same commit (</w:t>
      </w:r>
      <w:r>
        <w:rPr>
          <w:rFonts w:ascii="Consolas" w:hAnsi="Consolas"/>
          <w:sz w:val="17"/>
        </w:rPr>
        <w:t>evidence/workers-and-models_378b319_2026-10-15.txt</w:t>
      </w:r>
      <w:r>
        <w:t xml:space="preserve">). </w:t>
      </w:r>
      <w:r>
        <w:rPr>
          <w:b/>
        </w:rPr>
        <w:t>A later run on the working tree</w:t>
      </w:r>
      <w:r>
        <w:t xml:space="preserve"> - two merging gateways added to </w:t>
      </w:r>
      <w:r>
        <w:rPr>
          <w:rFonts w:ascii="Consolas" w:hAnsi="Consolas"/>
          <w:sz w:val="17"/>
        </w:rPr>
        <w:t>core-2</w:t>
      </w:r>
      <w:r>
        <w:t xml:space="preserve"> and </w:t>
      </w:r>
      <w:r>
        <w:rPr>
          <w:rFonts w:ascii="Consolas" w:hAnsi="Consolas"/>
          <w:sz w:val="17"/>
        </w:rPr>
        <w:t>core-3</w:t>
      </w:r>
      <w:r>
        <w:t xml:space="preserve">, and the paths they carry re-driven - is recorded in </w:t>
      </w:r>
      <w:r>
        <w:rPr>
          <w:rFonts w:ascii="Consolas" w:hAnsi="Consolas"/>
          <w:sz w:val="17"/>
        </w:rPr>
        <w:t>evidence/merge-gateways-and-the-verification-chain_working-tree_2026-10-15.txt</w:t>
      </w:r>
      <w:r>
        <w:t xml:space="preserve">. The four added by the feedback pass - </w:t>
      </w:r>
      <w:r>
        <w:rPr>
          <w:rFonts w:ascii="Consolas" w:hAnsi="Consolas"/>
          <w:sz w:val="17"/>
        </w:rPr>
        <w:t>TC-22</w:t>
      </w:r>
      <w:r>
        <w:t xml:space="preserve"> to </w:t>
      </w:r>
      <w:r>
        <w:rPr>
          <w:rFonts w:ascii="Consolas" w:hAnsi="Consolas"/>
          <w:sz w:val="17"/>
        </w:rPr>
        <w:t>TC-25</w:t>
      </w:r>
      <w:r>
        <w:t xml:space="preserve"> - pass, which is what makes the confirmation outcomes, the reschedule, the end-to-end pathway and the record store results rather than claims.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w:t>
      </w:r>
      <w:r>
        <w:rPr>
          <w:rFonts w:ascii="Consolas" w:hAnsi="Consolas"/>
          <w:sz w:val="17"/>
        </w:rPr>
        <w:t>2c3c2eb</w:t>
      </w:r>
      <w:r>
        <w:t xml:space="preserve"> then added the </w:t>
      </w:r>
      <w:r>
        <w:rPr>
          <w:rFonts w:ascii="Consolas" w:hAnsi="Consolas"/>
          <w:sz w:val="17"/>
        </w:rPr>
        <w:t>core-5</w:t>
      </w:r>
      <w:r>
        <w:t xml:space="preserve"> exchange, which is </w:t>
      </w:r>
      <w:r>
        <w:rPr>
          <w:rFonts w:ascii="Consolas" w:hAnsi="Consolas"/>
          <w:sz w:val="17"/>
        </w:rPr>
        <w:t>TC-03</w:t>
      </w:r>
      <w:r>
        <w:t xml:space="preserve">'s missing-documentation half. Eight of the ten acceptance criteria have a fully passing result: AC-01, AC-02, AC-03, AC-04, AC-05, AC-08, AC-09 and AC-10, and with </w:t>
      </w:r>
      <w:r>
        <w:rPr>
          <w:rFonts w:ascii="Consolas" w:hAnsi="Consolas"/>
          <w:sz w:val="17"/>
        </w:rPr>
        <w:t>TC-13</w:t>
      </w:r>
      <w:r>
        <w:t xml:space="preserve"> and </w:t>
      </w:r>
      <w:r>
        <w:rPr>
          <w:rFonts w:ascii="Consolas" w:hAnsi="Consolas"/>
          <w:sz w:val="17"/>
        </w:rPr>
        <w:t>TC-16</w:t>
      </w:r>
      <w:r>
        <w:t xml:space="preserve"> driven on 2026-10-15 the two criteria that were partial for want of a run have that run: AC-06's timer half and AC-01's telephone-contact half. What the runs still do not show is a form submitted by a signed-in user (</w:t>
      </w:r>
      <w:r>
        <w:rPr>
          <w:rFonts w:ascii="Consolas" w:hAnsi="Consolas"/>
          <w:sz w:val="17"/>
        </w:rPr>
        <w:t>DEF-08</w:t>
      </w:r>
      <w:r>
        <w:t>).</w:t>
      </w:r>
    </w:p>
    <w:p>
      <w:r>
        <w:rPr>
          <w:b/>
        </w:rPr>
        <w:t>AC-05</w:t>
      </w:r>
      <w:r>
        <w:t xml:space="preserve"> moved when </w:t>
      </w:r>
      <w:r>
        <w:rPr>
          <w:rFonts w:ascii="Consolas" w:hAnsi="Consolas"/>
          <w:sz w:val="17"/>
        </w:rPr>
        <w:t>DEF-11</w:t>
      </w:r>
      <w:r>
        <w:t xml:space="preserve"> was fixed: it passes at worker level, and the urgent half that used to loop for ever in </w:t>
      </w:r>
      <w:r>
        <w:rPr>
          <w:rFonts w:ascii="Consolas" w:hAnsi="Consolas"/>
          <w:sz w:val="17"/>
        </w:rPr>
        <w:t>core-1</w:t>
      </w:r>
      <w:r>
        <w:t xml:space="preserve"> now escalates out of the booking process instead of re-checking,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the two that remain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TC-13</w:t>
      </w:r>
      <w:r>
        <w:t xml:space="preserve"> and </w:t>
      </w:r>
      <w:r>
        <w:rPr>
          <w:rFonts w:ascii="Consolas" w:hAnsi="Consolas"/>
          <w:sz w:val="17"/>
        </w:rPr>
        <w:t>TC-16</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2"/>
      </w:pPr>
      <w:r>
        <w:t xml:space="preserve">Re-run at </w:t>
      </w:r>
      <w:r>
        <w:rPr>
          <w:rFonts w:ascii="Consolas" w:hAnsi="Consolas"/>
          <w:sz w:val="17"/>
        </w:rPr>
        <w:t>2c3c2eb</w:t>
      </w:r>
      <w:r>
        <w:t>, 2026-09-28</w:t>
      </w:r>
    </w:p>
    <w:p>
      <w:r>
        <w:t xml:space="preserve">The three levels were run again at </w:t>
      </w:r>
      <w:r>
        <w:rPr>
          <w:rFonts w:ascii="Consolas" w:hAnsi="Consolas"/>
          <w:sz w:val="17"/>
        </w:rPr>
        <w:t>2c3c2eb</w:t>
      </w:r>
      <w:r>
        <w:t xml:space="preserve">, which adds the missing-information exchange: the fifth model </w:t>
      </w:r>
      <w:r>
        <w:rPr>
          <w:rFonts w:ascii="Consolas" w:hAnsi="Consolas"/>
          <w:sz w:val="17"/>
        </w:rPr>
        <w:t>core-5</w:t>
      </w:r>
      <w:r>
        <w:t xml:space="preserve">, the worker that publishes a message, and the repairs to the drawing tools. </w:t>
      </w:r>
      <w:r>
        <w:rPr>
          <w:b/>
        </w:rPr>
        <w:t>`evidence/core-5-message-exchange-and-layout-tidy_2c3c2eb_2026-09-28.txt`</w:t>
      </w:r>
      <w:r>
        <w:t xml:space="preserve"> is that record.</w:t>
      </w:r>
    </w:p>
    <w:p>
      <w:r>
        <w:t>Nothing fails in it: 42 of 42 unit tests, the three static checks, and 11 of 11 engine tests (2 the smoke fixture and 9 the operational models, the ninth being the exchange). Four of the unit tests are new, and they are about what the publishing worker has to get right: the message name, the correlation key and the payload; that a retry of one job publishes under the id the first attempt used, so the engine records one message; that a request naming no missing item is refused *and nothing is published*; and that a publication which cannot be made fails the job rather than returning a business error.</w:t>
      </w:r>
    </w:p>
    <w:p>
      <w:r>
        <w:t>It covers three things no earlier record does:</w:t>
      </w:r>
    </w:p>
    <w:p>
      <w:pPr>
        <w:pStyle w:val="ListBullet"/>
      </w:pPr>
      <w:r>
        <w:rPr>
          <w:b/>
        </w:rPr>
        <w:t>A message published by a worker and correlated by a key.</w:t>
      </w:r>
      <w:r>
        <w:t xml:space="preserve"> </w:t>
      </w:r>
      <w:r>
        <w:rPr>
          <w:rFonts w:ascii="Consolas" w:hAnsi="Consolas"/>
          <w:sz w:val="17"/>
        </w:rPr>
        <w:t>N_MS_RequestDocuments</w:t>
      </w:r>
      <w:r>
        <w:t xml:space="preserve"> publishes</w:t>
      </w:r>
    </w:p>
    <w:p>
      <w:r>
        <w:rPr>
          <w:rFonts w:ascii="Consolas" w:hAnsi="Consolas"/>
          <w:sz w:val="17"/>
        </w:rPr>
        <w:t>missing-information-requested</w:t>
      </w:r>
      <w:r>
        <w:t xml:space="preserve"> correlated by </w:t>
      </w:r>
      <w:r>
        <w:rPr>
          <w:rFonts w:ascii="Consolas" w:hAnsi="Consolas"/>
          <w:sz w:val="17"/>
        </w:rPr>
        <w:t>referralId</w:t>
      </w:r>
      <w:r>
        <w:t xml:space="preserve">, and the instance then waits at </w:t>
      </w:r>
      <w:r>
        <w:rPr>
          <w:rFonts w:ascii="Consolas" w:hAnsi="Consolas"/>
          <w:sz w:val="17"/>
        </w:rPr>
        <w:t>N_MS_DocumentsSupplied</w:t>
      </w:r>
      <w:r>
        <w:t xml:space="preserve"> for the answer.</w:t>
      </w:r>
    </w:p>
    <w:p>
      <w:pPr>
        <w:pStyle w:val="ListBullet"/>
      </w:pPr>
      <w:r>
        <w:rPr>
          <w:b/>
        </w:rPr>
        <w:t>The negative half of the correlation.</w:t>
      </w:r>
      <w:r>
        <w:t xml:space="preserve"> Scenario 9 publishes a reply correlated by a different</w:t>
      </w:r>
    </w:p>
    <w:p>
      <w:r>
        <w:t>referral first and asserts the instance has not moved, then publishes the one it is waiting for. The engine accepts a publication whose key no subscription is waiting on and correlates it with nothing, so publishing only the right key would pass whether or not the key did anything.</w:t>
      </w:r>
    </w:p>
    <w:p>
      <w:pPr>
        <w:pStyle w:val="ListBullet"/>
      </w:pPr>
      <w:r>
        <w:rPr>
          <w:b/>
        </w:rPr>
        <w:t>The fifth model deployed and driven</w:t>
      </w:r>
      <w:r>
        <w:t xml:space="preserve">, which is what </w:t>
      </w:r>
      <w:r>
        <w:rPr>
          <w:rFonts w:ascii="Consolas" w:hAnsi="Consolas"/>
          <w:sz w:val="17"/>
        </w:rPr>
        <w:t>core-5</w:t>
      </w:r>
      <w:r>
        <w:t xml:space="preserve"> reaching </w:t>
      </w:r>
      <w:r>
        <w:rPr>
          <w:rFonts w:ascii="Consolas" w:hAnsi="Consolas"/>
          <w:sz w:val="17"/>
        </w:rPr>
        <w:t>N_MS_ReadyForReview</w:t>
      </w:r>
    </w:p>
    <w:p>
      <w:r>
        <w:t>records.</w:t>
      </w:r>
    </w:p>
    <w:p>
      <w:r>
        <w:t>What the re-run still does not cover is the two scenarios that have never been run and the two defects no test can close (</w:t>
      </w:r>
      <w:r>
        <w:rPr>
          <w:rFonts w:ascii="Consolas" w:hAnsi="Consolas"/>
          <w:sz w:val="17"/>
        </w:rPr>
        <w:t>DEF-07</w:t>
      </w:r>
      <w:r>
        <w:t xml:space="preserve">, </w:t>
      </w:r>
      <w:r>
        <w:rPr>
          <w:rFonts w:ascii="Consolas" w:hAnsi="Consolas"/>
          <w:sz w:val="17"/>
        </w:rPr>
        <w:t>DEF-08</w:t>
      </w:r>
      <w:r>
        <w:t xml:space="preserve">), as above, and two things of its own: the reply is published by the scenario rather than by a worker, because </w:t>
      </w:r>
      <w:r>
        <w:rPr>
          <w:rFonts w:ascii="Consolas" w:hAnsi="Consolas"/>
          <w:sz w:val="17"/>
        </w:rPr>
        <w:t>missing-information-supplied</w:t>
      </w:r>
      <w:r>
        <w:t xml:space="preserve"> belongs to the referring organisation, and only </w:t>
      </w:r>
      <w:r>
        <w:rPr>
          <w:rFonts w:ascii="Consolas" w:hAnsi="Consolas"/>
          <w:sz w:val="17"/>
        </w:rPr>
        <w:t>core-5</w:t>
      </w:r>
      <w:r>
        <w:t xml:space="preserve"> was laid out again, so the other six committed diagrams still carry the message-flow routing this version repairs.</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 xml:space="preserve">- </w:t>
            </w:r>
            <w:r>
              <w:rPr>
                <w:b/>
                <w:sz w:val="16"/>
              </w:rPr>
              <w:t>The pass of 2026-10-13 makes the *assignment* complete and machine-checked</w:t>
            </w:r>
            <w:r>
              <w:rPr>
                <w:sz w:val="16"/>
              </w:rPr>
              <w:t xml:space="preserve"> - every user task carries the group of its lane and the bindings check fails without one - and the record store keeps what the workers did; neither is authentication or an audit trail, and neither closes this row.</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kept its ledger in memory, so it was per worker process and was cleared when the worker restarted, and a duplicate-prevention result was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b/>
                <w:sz w:val="16"/>
              </w:rPr>
              <w:t>Closed at the feedback pass</w:t>
            </w:r>
            <w:r>
              <w:rPr>
                <w:sz w:val="16"/>
              </w:rPr>
              <w:t xml:space="preserve"> for the part that was a defect: the ledgers are in the hospital's record store (an embedded H2 database), so a settled payment, a booked appointment and a recorded refund survive the worker process, which </w:t>
            </w:r>
            <w:r>
              <w:rPr>
                <w:rFonts w:ascii="Consolas" w:hAnsi="Consolas"/>
                <w:sz w:val="17"/>
              </w:rPr>
              <w:t>PersistenceTest.recordsSurviveARestart</w:t>
            </w:r>
            <w:r>
              <w:rPr>
                <w:sz w:val="16"/>
              </w:rPr>
              <w:t xml:space="preserve"> drives. The *simulation* is unchanged and its limits with it (</w:t>
            </w:r>
            <w:r>
              <w:rPr>
                <w:rFonts w:ascii="Consolas" w:hAnsi="Consolas"/>
                <w:sz w:val="17"/>
              </w:rPr>
              <w:t>AS-12</w:t>
            </w:r>
            <w:r>
              <w:rPr>
                <w:sz w:val="16"/>
              </w:rPr>
              <w:t>): there is still no real diary, capacity, card processing or postage behind the services</w:t>
            </w:r>
          </w:p>
        </w:tc>
        <w:tc>
          <w:tcPr>
            <w:tcW w:type="dxa" w:w="2357"/>
          </w:tcPr>
          <w:p>
            <w:pPr>
              <w:spacing w:after="0"/>
              <w:jc w:val="left"/>
            </w:pPr>
            <w:r>
              <w:rPr>
                <w:sz w:val="16"/>
              </w:rPr>
            </w:r>
            <w:r>
              <w:rPr>
                <w:sz w:val="16"/>
              </w:rPr>
              <w:t>None needed for the ledger; the limitations of the simulated services are listed in section 7</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DEF-15</w:t>
            </w:r>
          </w:p>
        </w:tc>
        <w:tc>
          <w:tcPr>
            <w:tcW w:type="dxa" w:w="2357"/>
          </w:tcPr>
          <w:p>
            <w:pPr>
              <w:spacing w:after="0"/>
              <w:jc w:val="left"/>
            </w:pPr>
            <w:r>
              <w:rPr>
                <w:sz w:val="16"/>
              </w:rPr>
            </w:r>
            <w:r>
              <w:rPr>
                <w:sz w:val="16"/>
              </w:rPr>
              <w:t xml:space="preserve">An </w:t>
            </w:r>
            <w:r>
              <w:rPr>
                <w:b/>
                <w:sz w:val="16"/>
              </w:rPr>
              <w:t>optional</w:t>
            </w:r>
            <w:r>
              <w:rPr>
                <w:sz w:val="16"/>
              </w:rPr>
              <w:t xml:space="preserve"> list that was empty was refused as unusable by </w:t>
            </w:r>
            <w:r>
              <w:rPr>
                <w:rFonts w:ascii="Consolas" w:hAnsi="Consolas"/>
                <w:sz w:val="17"/>
              </w:rPr>
              <w:t>Validate.checkVariables</w:t>
            </w:r>
            <w:r>
              <w:rPr>
                <w:sz w:val="16"/>
              </w:rPr>
              <w:t xml:space="preserve">, because the list rule rejected an empty list whatever the field's declaration said. Nothing hit it until a booking was sought twice: the first attempt writes back the </w:t>
            </w:r>
            <w:r>
              <w:rPr>
                <w:rFonts w:ascii="Consolas" w:hAnsi="Consolas"/>
                <w:sz w:val="17"/>
              </w:rPr>
              <w:t>specialResources</w:t>
            </w:r>
            <w:r>
              <w:rPr>
                <w:sz w:val="16"/>
              </w:rPr>
              <w:t xml:space="preserve"> list it read - empty when the form left it empty - and the second attempt then refused what the first had written. Found by driving </w:t>
            </w:r>
            <w:r>
              <w:rPr>
                <w:rFonts w:ascii="Consolas" w:hAnsi="Consolas"/>
                <w:sz w:val="17"/>
              </w:rPr>
              <w:t>TC-23</w:t>
            </w:r>
            <w:r>
              <w:rPr>
                <w:sz w:val="16"/>
              </w:rPr>
              <w:t>, the reschedule, whose whole point is a second attempt.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 xml:space="preserve">Fixed at the feedback pass: an empty list is a problem only where the field is required, which is where "names nothing, so nothing can be acted on" is true. </w:t>
            </w:r>
            <w:r>
              <w:rPr>
                <w:rFonts w:ascii="Consolas" w:hAnsi="Consolas"/>
                <w:sz w:val="17"/>
              </w:rPr>
              <w:t>WorkersTest.anEmptyOptionalListIsNotAProblem</w:t>
            </w:r>
            <w:r>
              <w:rPr>
                <w:sz w:val="16"/>
              </w:rPr>
              <w:t xml:space="preserve"> holds both halves - an empty </w:t>
            </w:r>
            <w:r>
              <w:rPr>
                <w:rFonts w:ascii="Consolas" w:hAnsi="Consolas"/>
                <w:sz w:val="17"/>
              </w:rPr>
              <w:t>specialResources</w:t>
            </w:r>
            <w:r>
              <w:rPr>
                <w:sz w:val="16"/>
              </w:rPr>
              <w:t xml:space="preserve"> is accepted, an empty </w:t>
            </w:r>
            <w:r>
              <w:rPr>
                <w:rFonts w:ascii="Consolas" w:hAnsi="Consolas"/>
                <w:sz w:val="17"/>
              </w:rPr>
              <w:t>recipients</w:t>
            </w:r>
            <w:r>
              <w:rPr>
                <w:sz w:val="16"/>
              </w:rPr>
              <w:t xml:space="preserve"> is refused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held 56 elements and 41 forms and </w:t>
            </w:r>
            <w:r>
              <w:rPr>
                <w:rFonts w:ascii="Consolas" w:hAnsi="Consolas"/>
                <w:sz w:val="17"/>
              </w:rPr>
              <w:t>2c3c2eb</w:t>
            </w:r>
            <w:r>
              <w:rPr>
                <w:sz w:val="16"/>
              </w:rPr>
              <w:t xml:space="preserve"> took it to 58 over 56 ids,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and the candidate-group restriction are not tested (DEF-08). The forms' own validation is tested separately, in the renderer library rather than in Tasklist.</w:t>
            </w:r>
          </w:p>
        </w:tc>
      </w:tr>
      <w:tr>
        <w:tc>
          <w:tcPr>
            <w:tcW w:type="dxa" w:w="4713"/>
          </w:tcPr>
          <w:p>
            <w:pPr>
              <w:spacing w:after="0"/>
              <w:jc w:val="left"/>
            </w:pPr>
            <w:r>
              <w:rPr>
                <w:sz w:val="16"/>
              </w:rPr>
            </w:r>
            <w:r>
              <w:rPr>
                <w:sz w:val="16"/>
              </w:rPr>
              <w:t>The hospital's own records (</w:t>
            </w:r>
            <w:r>
              <w:rPr>
                <w:rFonts w:ascii="Consolas" w:hAnsi="Consolas"/>
                <w:sz w:val="17"/>
              </w:rPr>
              <w:t>workers/src/main/java/uk/ac/uwe/hprtas/workers/db/Database.java</w:t>
            </w:r>
            <w:r>
              <w:rPr>
                <w:sz w:val="16"/>
              </w:rPr>
              <w:t>)</w:t>
            </w:r>
          </w:p>
        </w:tc>
        <w:tc>
          <w:tcPr>
            <w:tcW w:type="dxa" w:w="4713"/>
          </w:tcPr>
          <w:p>
            <w:pPr>
              <w:spacing w:after="0"/>
              <w:jc w:val="left"/>
            </w:pPr>
            <w:r>
              <w:rPr>
                <w:sz w:val="16"/>
              </w:rPr>
            </w:r>
            <w:r>
              <w:rPr>
                <w:sz w:val="16"/>
              </w:rPr>
              <w:t>An embedded H2 database holding the patient register, the referrals, the appointments, the payment and refund ledger, the dispatches and the outstanding information requests. The engine runs every scenario against it.</w:t>
            </w:r>
          </w:p>
        </w:tc>
        <w:tc>
          <w:tcPr>
            <w:tcW w:type="dxa" w:w="4713"/>
          </w:tcPr>
          <w:p>
            <w:pPr>
              <w:spacing w:after="0"/>
              <w:jc w:val="left"/>
            </w:pPr>
            <w:r>
              <w:rPr>
                <w:sz w:val="16"/>
              </w:rPr>
            </w:r>
            <w:r>
              <w:rPr>
                <w:sz w:val="16"/>
              </w:rPr>
              <w:t>It is a single-user local database with no backup, no retention policy and no access control, and the records the scenarios write are discarded at the end of the run (an in-memory store). What it demonstrates is that the process reads and writes a record store rather than a variable scope, not that the hospital's data-protection obligations are met.</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