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583F" w14:textId="3D5E2FA0" w:rsidR="00DF10C0" w:rsidRPr="00DF10C0" w:rsidRDefault="00DF10C0" w:rsidP="00DF10C0">
      <w:pPr>
        <w:rPr>
          <w:rFonts w:ascii="Arial" w:hAnsi="Arial" w:cs="Arial"/>
          <w:b/>
          <w:bCs/>
          <w:sz w:val="32"/>
          <w:szCs w:val="32"/>
        </w:rPr>
      </w:pPr>
      <w:r w:rsidRPr="00DF10C0">
        <w:rPr>
          <w:rFonts w:ascii="Arial" w:hAnsi="Arial" w:cs="Arial"/>
          <w:b/>
          <w:bCs/>
          <w:sz w:val="32"/>
          <w:szCs w:val="32"/>
        </w:rPr>
        <w:t>Problemas e necessidades detectadas</w:t>
      </w:r>
    </w:p>
    <w:p w14:paraId="366E20EF" w14:textId="6155E1DE" w:rsidR="00DF10C0" w:rsidRPr="00DF10C0" w:rsidRDefault="00DF10C0" w:rsidP="00DF10C0">
      <w:pPr>
        <w:rPr>
          <w:rFonts w:ascii="Arial" w:hAnsi="Arial" w:cs="Arial"/>
          <w:sz w:val="32"/>
          <w:szCs w:val="32"/>
        </w:rPr>
      </w:pPr>
      <w:r w:rsidRPr="00DF10C0">
        <w:rPr>
          <w:rFonts w:ascii="Arial" w:hAnsi="Arial" w:cs="Arial"/>
          <w:sz w:val="32"/>
          <w:szCs w:val="32"/>
        </w:rPr>
        <w:t>- Longos períodos de espera pelo suporte técnico</w:t>
      </w:r>
    </w:p>
    <w:p w14:paraId="39F24592" w14:textId="77777777" w:rsidR="00DF10C0" w:rsidRPr="00DF10C0" w:rsidRDefault="00DF10C0" w:rsidP="00DF10C0">
      <w:pPr>
        <w:rPr>
          <w:rFonts w:ascii="Arial" w:hAnsi="Arial" w:cs="Arial"/>
          <w:sz w:val="32"/>
          <w:szCs w:val="32"/>
        </w:rPr>
      </w:pPr>
      <w:r w:rsidRPr="00DF10C0">
        <w:rPr>
          <w:rFonts w:ascii="Arial" w:hAnsi="Arial" w:cs="Arial"/>
          <w:sz w:val="32"/>
          <w:szCs w:val="32"/>
        </w:rPr>
        <w:t>- Falta de informações sobre o problema/incidente na máquina</w:t>
      </w:r>
    </w:p>
    <w:p w14:paraId="1E63B63A" w14:textId="5C236383" w:rsidR="00DF10C0" w:rsidRDefault="00DF10C0" w:rsidP="00DF10C0">
      <w:pPr>
        <w:rPr>
          <w:rFonts w:ascii="Arial" w:hAnsi="Arial" w:cs="Arial"/>
          <w:sz w:val="32"/>
          <w:szCs w:val="32"/>
        </w:rPr>
      </w:pPr>
      <w:r w:rsidRPr="00DF10C0">
        <w:rPr>
          <w:rFonts w:ascii="Arial" w:hAnsi="Arial" w:cs="Arial"/>
          <w:sz w:val="32"/>
          <w:szCs w:val="32"/>
        </w:rPr>
        <w:t>- O tempo de serviço desperdiçado por causa da falta de informação do problema/incidente que poderia ser usado para atender ligações</w:t>
      </w:r>
    </w:p>
    <w:p w14:paraId="54AD7307" w14:textId="77777777" w:rsidR="00DF10C0" w:rsidRPr="00DF10C0" w:rsidRDefault="00DF10C0" w:rsidP="00DF10C0">
      <w:pPr>
        <w:rPr>
          <w:rFonts w:ascii="Arial" w:hAnsi="Arial" w:cs="Arial"/>
          <w:sz w:val="32"/>
          <w:szCs w:val="32"/>
        </w:rPr>
      </w:pPr>
    </w:p>
    <w:p w14:paraId="72528DC8" w14:textId="6C758565" w:rsidR="00DF10C0" w:rsidRPr="00DF10C0" w:rsidRDefault="00DF10C0" w:rsidP="00DF10C0">
      <w:pPr>
        <w:rPr>
          <w:rFonts w:ascii="Arial" w:hAnsi="Arial" w:cs="Arial"/>
          <w:b/>
          <w:bCs/>
          <w:sz w:val="32"/>
          <w:szCs w:val="32"/>
        </w:rPr>
      </w:pPr>
      <w:r w:rsidRPr="00DF10C0">
        <w:rPr>
          <w:rFonts w:ascii="Arial" w:hAnsi="Arial" w:cs="Arial"/>
          <w:b/>
          <w:bCs/>
          <w:sz w:val="32"/>
          <w:szCs w:val="32"/>
        </w:rPr>
        <w:t xml:space="preserve">Benefícios </w:t>
      </w:r>
      <w:r w:rsidR="00684921" w:rsidRPr="00DF10C0">
        <w:rPr>
          <w:rFonts w:ascii="Arial" w:hAnsi="Arial" w:cs="Arial"/>
          <w:b/>
          <w:bCs/>
          <w:sz w:val="32"/>
          <w:szCs w:val="32"/>
        </w:rPr>
        <w:t>para equipe</w:t>
      </w:r>
    </w:p>
    <w:p w14:paraId="64163321" w14:textId="121B5DA3" w:rsidR="00DF10C0" w:rsidRPr="00DF10C0" w:rsidRDefault="00DF10C0" w:rsidP="00DF10C0">
      <w:pPr>
        <w:rPr>
          <w:rFonts w:ascii="Arial" w:hAnsi="Arial" w:cs="Arial"/>
          <w:sz w:val="32"/>
          <w:szCs w:val="32"/>
        </w:rPr>
      </w:pPr>
      <w:r w:rsidRPr="00DF10C0">
        <w:rPr>
          <w:rFonts w:ascii="Arial" w:hAnsi="Arial" w:cs="Arial"/>
          <w:sz w:val="32"/>
          <w:szCs w:val="32"/>
        </w:rPr>
        <w:t xml:space="preserve">- </w:t>
      </w:r>
      <w:proofErr w:type="spellStart"/>
      <w:r w:rsidR="00684921">
        <w:rPr>
          <w:rFonts w:ascii="Arial" w:hAnsi="Arial" w:cs="Arial"/>
          <w:sz w:val="32"/>
          <w:szCs w:val="32"/>
        </w:rPr>
        <w:t>Uptime</w:t>
      </w:r>
      <w:proofErr w:type="spellEnd"/>
      <w:r w:rsidRPr="00DF10C0">
        <w:rPr>
          <w:rFonts w:ascii="Arial" w:hAnsi="Arial" w:cs="Arial"/>
          <w:sz w:val="32"/>
          <w:szCs w:val="32"/>
        </w:rPr>
        <w:t xml:space="preserve"> no Suporte Técnico</w:t>
      </w:r>
    </w:p>
    <w:p w14:paraId="42B47465" w14:textId="2E95C0C6" w:rsidR="00DF10C0" w:rsidRPr="00DF10C0" w:rsidRDefault="00DF10C0" w:rsidP="00DF10C0">
      <w:pPr>
        <w:rPr>
          <w:rFonts w:ascii="Arial" w:hAnsi="Arial" w:cs="Arial"/>
          <w:sz w:val="32"/>
          <w:szCs w:val="32"/>
        </w:rPr>
      </w:pPr>
      <w:r w:rsidRPr="00DF10C0">
        <w:rPr>
          <w:rFonts w:ascii="Arial" w:hAnsi="Arial" w:cs="Arial"/>
          <w:sz w:val="32"/>
          <w:szCs w:val="32"/>
        </w:rPr>
        <w:t xml:space="preserve">- </w:t>
      </w:r>
      <w:proofErr w:type="spellStart"/>
      <w:r w:rsidR="00684921">
        <w:rPr>
          <w:rFonts w:ascii="Arial" w:hAnsi="Arial" w:cs="Arial"/>
          <w:sz w:val="32"/>
          <w:szCs w:val="32"/>
        </w:rPr>
        <w:t>Uptime</w:t>
      </w:r>
      <w:proofErr w:type="spellEnd"/>
      <w:r w:rsidRPr="00DF10C0">
        <w:rPr>
          <w:rFonts w:ascii="Arial" w:hAnsi="Arial" w:cs="Arial"/>
          <w:sz w:val="32"/>
          <w:szCs w:val="32"/>
        </w:rPr>
        <w:t xml:space="preserve"> de tempo serviço</w:t>
      </w:r>
    </w:p>
    <w:p w14:paraId="1FE226C0" w14:textId="57378885" w:rsidR="00DF10C0" w:rsidRPr="00DF10C0" w:rsidRDefault="00DF10C0" w:rsidP="00DF10C0">
      <w:pPr>
        <w:rPr>
          <w:rFonts w:ascii="Arial" w:hAnsi="Arial" w:cs="Arial"/>
          <w:sz w:val="32"/>
          <w:szCs w:val="32"/>
        </w:rPr>
      </w:pPr>
      <w:r w:rsidRPr="00DF10C0">
        <w:rPr>
          <w:rFonts w:ascii="Arial" w:hAnsi="Arial" w:cs="Arial"/>
          <w:sz w:val="32"/>
          <w:szCs w:val="32"/>
        </w:rPr>
        <w:t xml:space="preserve">- Relatórios sobre </w:t>
      </w:r>
      <w:r w:rsidR="00684921" w:rsidRPr="00DF10C0">
        <w:rPr>
          <w:rFonts w:ascii="Arial" w:hAnsi="Arial" w:cs="Arial"/>
          <w:sz w:val="32"/>
          <w:szCs w:val="32"/>
        </w:rPr>
        <w:t>os estados</w:t>
      </w:r>
      <w:r w:rsidRPr="00DF10C0">
        <w:rPr>
          <w:rFonts w:ascii="Arial" w:hAnsi="Arial" w:cs="Arial"/>
          <w:sz w:val="32"/>
          <w:szCs w:val="32"/>
        </w:rPr>
        <w:t xml:space="preserve"> dos componentes de </w:t>
      </w:r>
      <w:r w:rsidR="00684921">
        <w:rPr>
          <w:rFonts w:ascii="Arial" w:hAnsi="Arial" w:cs="Arial"/>
          <w:sz w:val="32"/>
          <w:szCs w:val="32"/>
        </w:rPr>
        <w:t>s/o</w:t>
      </w:r>
    </w:p>
    <w:p w14:paraId="41F56858" w14:textId="6C2B7372" w:rsidR="00DF10C0" w:rsidRPr="00DF10C0" w:rsidRDefault="00DF10C0" w:rsidP="00DF10C0">
      <w:pPr>
        <w:rPr>
          <w:rFonts w:ascii="Arial" w:hAnsi="Arial" w:cs="Arial"/>
          <w:sz w:val="32"/>
          <w:szCs w:val="32"/>
        </w:rPr>
      </w:pPr>
      <w:r w:rsidRPr="00DF10C0">
        <w:rPr>
          <w:rFonts w:ascii="Arial" w:hAnsi="Arial" w:cs="Arial"/>
          <w:sz w:val="32"/>
          <w:szCs w:val="32"/>
        </w:rPr>
        <w:t xml:space="preserve">- </w:t>
      </w:r>
      <w:r w:rsidRPr="00DF10C0">
        <w:rPr>
          <w:rFonts w:ascii="Arial" w:hAnsi="Arial" w:cs="Arial"/>
          <w:sz w:val="32"/>
          <w:szCs w:val="32"/>
        </w:rPr>
        <w:t>Agilidade</w:t>
      </w:r>
      <w:r w:rsidRPr="00DF10C0">
        <w:rPr>
          <w:rFonts w:ascii="Arial" w:hAnsi="Arial" w:cs="Arial"/>
          <w:sz w:val="32"/>
          <w:szCs w:val="32"/>
        </w:rPr>
        <w:t xml:space="preserve"> em abrir chamados</w:t>
      </w:r>
    </w:p>
    <w:p w14:paraId="51889639" w14:textId="77777777" w:rsidR="00DF10C0" w:rsidRDefault="00DF10C0" w:rsidP="00DF10C0">
      <w:pPr>
        <w:rPr>
          <w:rFonts w:ascii="Arial" w:hAnsi="Arial" w:cs="Arial"/>
          <w:sz w:val="32"/>
          <w:szCs w:val="32"/>
        </w:rPr>
      </w:pPr>
    </w:p>
    <w:p w14:paraId="321DFDEA" w14:textId="67038625" w:rsidR="00280D8C" w:rsidRDefault="00DF10C0" w:rsidP="00DF10C0">
      <w:pPr>
        <w:rPr>
          <w:rFonts w:ascii="Arial" w:hAnsi="Arial" w:cs="Arial"/>
          <w:b/>
          <w:bCs/>
          <w:sz w:val="32"/>
          <w:szCs w:val="32"/>
        </w:rPr>
      </w:pPr>
      <w:r w:rsidRPr="00DF10C0">
        <w:rPr>
          <w:rFonts w:ascii="Arial" w:hAnsi="Arial" w:cs="Arial"/>
          <w:b/>
          <w:bCs/>
          <w:sz w:val="32"/>
          <w:szCs w:val="32"/>
        </w:rPr>
        <w:t>Soluções e Ideias</w:t>
      </w:r>
    </w:p>
    <w:p w14:paraId="567E1655" w14:textId="7B56A0B3" w:rsidR="00280D8C" w:rsidRPr="00280D8C" w:rsidRDefault="00280D8C" w:rsidP="00DF10C0">
      <w:pPr>
        <w:rPr>
          <w:rFonts w:ascii="Arial" w:hAnsi="Arial" w:cs="Arial"/>
          <w:sz w:val="32"/>
          <w:szCs w:val="32"/>
        </w:rPr>
      </w:pPr>
      <w:r w:rsidRPr="00280D8C">
        <w:rPr>
          <w:rFonts w:ascii="Arial" w:hAnsi="Arial" w:cs="Arial"/>
          <w:sz w:val="32"/>
          <w:szCs w:val="32"/>
        </w:rPr>
        <w:t>- Captura dos dados de máquina por Python</w:t>
      </w:r>
    </w:p>
    <w:p w14:paraId="455FF70D" w14:textId="4DDAA073" w:rsidR="00280D8C" w:rsidRPr="00280D8C" w:rsidRDefault="00280D8C" w:rsidP="00DF10C0">
      <w:pPr>
        <w:rPr>
          <w:rFonts w:ascii="Arial" w:hAnsi="Arial" w:cs="Arial"/>
          <w:sz w:val="32"/>
          <w:szCs w:val="32"/>
        </w:rPr>
      </w:pPr>
      <w:r w:rsidRPr="00280D8C">
        <w:rPr>
          <w:rFonts w:ascii="Arial" w:hAnsi="Arial" w:cs="Arial"/>
          <w:sz w:val="32"/>
          <w:szCs w:val="32"/>
        </w:rPr>
        <w:t xml:space="preserve">- Gráficos e relatórios do funcionamento das máquinas </w:t>
      </w:r>
    </w:p>
    <w:p w14:paraId="574A2A00" w14:textId="4B8D3297" w:rsidR="00280D8C" w:rsidRPr="00280D8C" w:rsidRDefault="00280D8C" w:rsidP="00DF10C0">
      <w:pPr>
        <w:rPr>
          <w:rFonts w:ascii="Arial" w:hAnsi="Arial" w:cs="Arial"/>
          <w:sz w:val="32"/>
          <w:szCs w:val="32"/>
        </w:rPr>
      </w:pPr>
      <w:r w:rsidRPr="00280D8C">
        <w:rPr>
          <w:rFonts w:ascii="Arial" w:hAnsi="Arial" w:cs="Arial"/>
          <w:sz w:val="32"/>
          <w:szCs w:val="32"/>
        </w:rPr>
        <w:t>- Menu de gráficos e relatórios</w:t>
      </w:r>
    </w:p>
    <w:p w14:paraId="5DBC2AB6" w14:textId="0A0BAA50" w:rsidR="00280D8C" w:rsidRPr="00280D8C" w:rsidRDefault="00280D8C" w:rsidP="00DF10C0">
      <w:pPr>
        <w:rPr>
          <w:rFonts w:ascii="Arial" w:hAnsi="Arial" w:cs="Arial"/>
          <w:sz w:val="32"/>
          <w:szCs w:val="32"/>
        </w:rPr>
      </w:pPr>
      <w:r w:rsidRPr="00280D8C">
        <w:rPr>
          <w:rFonts w:ascii="Arial" w:hAnsi="Arial" w:cs="Arial"/>
          <w:sz w:val="32"/>
          <w:szCs w:val="32"/>
        </w:rPr>
        <w:t xml:space="preserve">- </w:t>
      </w:r>
      <w:proofErr w:type="spellStart"/>
      <w:r w:rsidRPr="00280D8C">
        <w:rPr>
          <w:rFonts w:ascii="Arial" w:hAnsi="Arial" w:cs="Arial"/>
          <w:sz w:val="32"/>
          <w:szCs w:val="32"/>
        </w:rPr>
        <w:t>Client</w:t>
      </w:r>
      <w:proofErr w:type="spellEnd"/>
      <w:r w:rsidRPr="00280D8C">
        <w:rPr>
          <w:rFonts w:ascii="Arial" w:hAnsi="Arial" w:cs="Arial"/>
          <w:sz w:val="32"/>
          <w:szCs w:val="32"/>
        </w:rPr>
        <w:t xml:space="preserve"> Java dando acesso ao monitoramento</w:t>
      </w:r>
    </w:p>
    <w:p w14:paraId="7C918485" w14:textId="4C63F0C1" w:rsidR="00280D8C" w:rsidRPr="00280D8C" w:rsidRDefault="00280D8C" w:rsidP="00DF10C0">
      <w:pPr>
        <w:rPr>
          <w:rFonts w:ascii="Arial" w:hAnsi="Arial" w:cs="Arial"/>
          <w:sz w:val="32"/>
          <w:szCs w:val="32"/>
        </w:rPr>
      </w:pPr>
      <w:r w:rsidRPr="00280D8C">
        <w:rPr>
          <w:rFonts w:ascii="Arial" w:hAnsi="Arial" w:cs="Arial"/>
          <w:sz w:val="32"/>
          <w:szCs w:val="32"/>
        </w:rPr>
        <w:t>- Captura de dados e atualização dos gráficos em tempo real</w:t>
      </w:r>
    </w:p>
    <w:p w14:paraId="3117E9E4" w14:textId="1A53AC84" w:rsidR="00280D8C" w:rsidRPr="00280D8C" w:rsidRDefault="00280D8C" w:rsidP="00DF10C0">
      <w:pPr>
        <w:rPr>
          <w:rFonts w:ascii="Arial" w:hAnsi="Arial" w:cs="Arial"/>
          <w:sz w:val="32"/>
          <w:szCs w:val="32"/>
        </w:rPr>
      </w:pPr>
      <w:r w:rsidRPr="00280D8C">
        <w:rPr>
          <w:rFonts w:ascii="Arial" w:hAnsi="Arial" w:cs="Arial"/>
          <w:sz w:val="32"/>
          <w:szCs w:val="32"/>
        </w:rPr>
        <w:t>- Abertura de chamados no Slack</w:t>
      </w:r>
    </w:p>
    <w:p w14:paraId="5E2D696E" w14:textId="6B64A0CB" w:rsidR="00DF10C0" w:rsidRPr="00280D8C" w:rsidRDefault="00280D8C" w:rsidP="00DF10C0">
      <w:pPr>
        <w:rPr>
          <w:rFonts w:ascii="Arial" w:hAnsi="Arial" w:cs="Arial"/>
          <w:sz w:val="32"/>
          <w:szCs w:val="32"/>
        </w:rPr>
      </w:pPr>
      <w:r w:rsidRPr="00280D8C">
        <w:rPr>
          <w:rFonts w:ascii="Arial" w:hAnsi="Arial" w:cs="Arial"/>
          <w:sz w:val="32"/>
          <w:szCs w:val="32"/>
        </w:rPr>
        <w:t>- Métricas</w:t>
      </w:r>
      <w:r w:rsidR="00DF10C0" w:rsidRPr="00280D8C">
        <w:rPr>
          <w:rFonts w:ascii="Arial" w:hAnsi="Arial" w:cs="Arial"/>
          <w:sz w:val="32"/>
          <w:szCs w:val="32"/>
        </w:rPr>
        <w:t>:</w:t>
      </w:r>
    </w:p>
    <w:p w14:paraId="0F328405" w14:textId="41883F89" w:rsidR="00DF10C0" w:rsidRPr="00280D8C" w:rsidRDefault="00DF10C0" w:rsidP="00DF10C0">
      <w:pPr>
        <w:rPr>
          <w:rFonts w:ascii="Arial" w:hAnsi="Arial" w:cs="Arial"/>
          <w:sz w:val="32"/>
          <w:szCs w:val="32"/>
        </w:rPr>
      </w:pPr>
      <w:r w:rsidRPr="00280D8C">
        <w:rPr>
          <w:rFonts w:ascii="Arial" w:hAnsi="Arial" w:cs="Arial"/>
          <w:sz w:val="32"/>
          <w:szCs w:val="32"/>
        </w:rPr>
        <w:t>- Porcentagem do uso do componente</w:t>
      </w:r>
      <w:r w:rsidR="00FB7028" w:rsidRPr="00280D8C">
        <w:rPr>
          <w:rFonts w:ascii="Arial" w:hAnsi="Arial" w:cs="Arial"/>
          <w:sz w:val="32"/>
          <w:szCs w:val="32"/>
        </w:rPr>
        <w:t xml:space="preserve"> </w:t>
      </w:r>
    </w:p>
    <w:p w14:paraId="2A27F1E8" w14:textId="0D3E22F2" w:rsidR="00144879" w:rsidRDefault="00DF10C0" w:rsidP="00DF10C0">
      <w:pPr>
        <w:rPr>
          <w:rFonts w:ascii="Arial" w:hAnsi="Arial" w:cs="Arial"/>
          <w:sz w:val="32"/>
          <w:szCs w:val="32"/>
        </w:rPr>
      </w:pPr>
      <w:r w:rsidRPr="00280D8C">
        <w:rPr>
          <w:rFonts w:ascii="Arial" w:hAnsi="Arial" w:cs="Arial"/>
          <w:sz w:val="32"/>
          <w:szCs w:val="32"/>
        </w:rPr>
        <w:t>- Tempo de uso na porcentagem limite</w:t>
      </w:r>
      <w:r w:rsidR="00FB7028" w:rsidRPr="00280D8C">
        <w:rPr>
          <w:rFonts w:ascii="Arial" w:hAnsi="Arial" w:cs="Arial"/>
          <w:sz w:val="32"/>
          <w:szCs w:val="32"/>
        </w:rPr>
        <w:t xml:space="preserve"> </w:t>
      </w:r>
    </w:p>
    <w:p w14:paraId="23CF47CD" w14:textId="77777777" w:rsidR="00280D8C" w:rsidRDefault="00280D8C" w:rsidP="00DF10C0">
      <w:pPr>
        <w:rPr>
          <w:rFonts w:ascii="Arial" w:hAnsi="Arial" w:cs="Arial"/>
          <w:sz w:val="32"/>
          <w:szCs w:val="32"/>
        </w:rPr>
      </w:pPr>
    </w:p>
    <w:p w14:paraId="4967CEC5" w14:textId="59780BCD" w:rsidR="00144879" w:rsidRPr="00144879" w:rsidRDefault="00144879" w:rsidP="00DF10C0">
      <w:pPr>
        <w:rPr>
          <w:rFonts w:ascii="Arial" w:hAnsi="Arial" w:cs="Arial"/>
          <w:b/>
          <w:bCs/>
          <w:sz w:val="32"/>
          <w:szCs w:val="32"/>
        </w:rPr>
      </w:pPr>
      <w:r w:rsidRPr="00144879">
        <w:rPr>
          <w:rFonts w:ascii="Arial" w:hAnsi="Arial" w:cs="Arial"/>
          <w:b/>
          <w:bCs/>
          <w:sz w:val="32"/>
          <w:szCs w:val="32"/>
        </w:rPr>
        <w:lastRenderedPageBreak/>
        <w:t>Clientes</w:t>
      </w:r>
    </w:p>
    <w:p w14:paraId="3BAA6306" w14:textId="74D01D79" w:rsidR="00144879" w:rsidRDefault="00144879" w:rsidP="00DF10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Suporte de </w:t>
      </w:r>
      <w:proofErr w:type="spellStart"/>
      <w:r>
        <w:rPr>
          <w:rFonts w:ascii="Arial" w:hAnsi="Arial" w:cs="Arial"/>
          <w:sz w:val="32"/>
          <w:szCs w:val="32"/>
        </w:rPr>
        <w:t>T.i</w:t>
      </w:r>
      <w:proofErr w:type="spellEnd"/>
    </w:p>
    <w:p w14:paraId="56E142E0" w14:textId="24646C6D" w:rsidR="00144879" w:rsidRDefault="00144879" w:rsidP="00DF10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Supervisores de </w:t>
      </w:r>
      <w:proofErr w:type="spellStart"/>
      <w:r>
        <w:rPr>
          <w:rFonts w:ascii="Arial" w:hAnsi="Arial" w:cs="Arial"/>
          <w:sz w:val="32"/>
          <w:szCs w:val="32"/>
        </w:rPr>
        <w:t>T.i</w:t>
      </w:r>
      <w:proofErr w:type="spellEnd"/>
      <w:r>
        <w:rPr>
          <w:rFonts w:ascii="Arial" w:hAnsi="Arial" w:cs="Arial"/>
          <w:sz w:val="32"/>
          <w:szCs w:val="32"/>
        </w:rPr>
        <w:t xml:space="preserve"> e Call Center</w:t>
      </w:r>
    </w:p>
    <w:p w14:paraId="3BA044D9" w14:textId="1FB0D003" w:rsidR="00144879" w:rsidRDefault="00144879" w:rsidP="00DF10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Gerente de </w:t>
      </w:r>
      <w:proofErr w:type="spellStart"/>
      <w:r>
        <w:rPr>
          <w:rFonts w:ascii="Arial" w:hAnsi="Arial" w:cs="Arial"/>
          <w:sz w:val="32"/>
          <w:szCs w:val="32"/>
        </w:rPr>
        <w:t>T.i</w:t>
      </w:r>
      <w:proofErr w:type="spellEnd"/>
    </w:p>
    <w:p w14:paraId="5D28B5E4" w14:textId="7C2AA01A" w:rsidR="00144879" w:rsidRPr="00DF10C0" w:rsidRDefault="00144879" w:rsidP="00DF10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Gestor de </w:t>
      </w:r>
      <w:proofErr w:type="spellStart"/>
      <w:r>
        <w:rPr>
          <w:rFonts w:ascii="Arial" w:hAnsi="Arial" w:cs="Arial"/>
          <w:sz w:val="32"/>
          <w:szCs w:val="32"/>
        </w:rPr>
        <w:t>T.i</w:t>
      </w:r>
      <w:proofErr w:type="spellEnd"/>
    </w:p>
    <w:sectPr w:rsidR="00144879" w:rsidRPr="00DF1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C0"/>
    <w:rsid w:val="00133468"/>
    <w:rsid w:val="00144879"/>
    <w:rsid w:val="00280D8C"/>
    <w:rsid w:val="00684921"/>
    <w:rsid w:val="00DF10C0"/>
    <w:rsid w:val="00F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0BD3"/>
  <w15:chartTrackingRefBased/>
  <w15:docId w15:val="{635D7E90-6EB2-48E3-8C78-A291B374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4AD8B5BC22C4DB29DE911393956FD" ma:contentTypeVersion="10" ma:contentTypeDescription="Crie um novo documento." ma:contentTypeScope="" ma:versionID="822cff80db4777b0e061aaa8f06de723">
  <xsd:schema xmlns:xsd="http://www.w3.org/2001/XMLSchema" xmlns:xs="http://www.w3.org/2001/XMLSchema" xmlns:p="http://schemas.microsoft.com/office/2006/metadata/properties" xmlns:ns2="0d81f4ac-533a-4ecb-a521-aee9f8e57dc4" xmlns:ns3="aec0dd19-06d5-426d-9bc2-ce8d16f8afa7" targetNamespace="http://schemas.microsoft.com/office/2006/metadata/properties" ma:root="true" ma:fieldsID="fe442f377aa801a6ff7d2cc609a0059f" ns2:_="" ns3:_="">
    <xsd:import namespace="0d81f4ac-533a-4ecb-a521-aee9f8e57dc4"/>
    <xsd:import namespace="aec0dd19-06d5-426d-9bc2-ce8d16f8af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f4ac-533a-4ecb-a521-aee9f8e57d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b6db9a8-76bd-4ce2-938f-9813e1efab90}" ma:internalName="TaxCatchAll" ma:showField="CatchAllData" ma:web="0d81f4ac-533a-4ecb-a521-aee9f8e57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0dd19-06d5-426d-9bc2-ce8d16f8a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1f4ac-533a-4ecb-a521-aee9f8e57dc4" xsi:nil="true"/>
    <lcf76f155ced4ddcb4097134ff3c332f xmlns="aec0dd19-06d5-426d-9bc2-ce8d16f8af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4F9CC4-8456-4F28-B181-2044CEB56C52}"/>
</file>

<file path=customXml/itemProps2.xml><?xml version="1.0" encoding="utf-8"?>
<ds:datastoreItem xmlns:ds="http://schemas.openxmlformats.org/officeDocument/2006/customXml" ds:itemID="{5E63C8EC-AADA-4266-BF67-C8B680B35E10}"/>
</file>

<file path=customXml/itemProps3.xml><?xml version="1.0" encoding="utf-8"?>
<ds:datastoreItem xmlns:ds="http://schemas.openxmlformats.org/officeDocument/2006/customXml" ds:itemID="{026010F2-99B2-4A75-8574-C137142A6B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GUILHERME SOUZA DE PAULA .</dc:creator>
  <cp:keywords/>
  <dc:description/>
  <cp:lastModifiedBy>DAVI GUILHERME SOUZA DE PAULA .</cp:lastModifiedBy>
  <cp:revision>2</cp:revision>
  <dcterms:created xsi:type="dcterms:W3CDTF">2022-08-19T00:57:00Z</dcterms:created>
  <dcterms:modified xsi:type="dcterms:W3CDTF">2022-08-19T00:57:00Z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0x01010087F4AD8B5BC22C4DB29DE911393956FD</vt:lpwstr>
  </property>
</Properties>
</file>