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7E" w:rsidRDefault="00BE13F7">
      <w:pPr>
        <w:pStyle w:val="Title"/>
      </w:pPr>
      <w:sdt>
        <w:sdtPr>
          <w:alias w:val="Title"/>
          <w:tag w:val=""/>
          <w:id w:val="726351117"/>
          <w:placeholder>
            <w:docPart w:val="E129B6E66649F44DBE14D2F59FE2552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EEC">
            <w:t xml:space="preserve">Real-time Scalable Video Stream Analysis with Object, Activity and </w:t>
          </w:r>
          <w:r w:rsidR="00120847">
            <w:t>Event Classification</w:t>
          </w:r>
          <w:r w:rsidR="00AA1EEC">
            <w:t>.</w:t>
          </w:r>
        </w:sdtContent>
      </w:sdt>
    </w:p>
    <w:p w:rsidR="00110C7E" w:rsidRDefault="00AA1EEC">
      <w:pPr>
        <w:pStyle w:val="Title2"/>
      </w:pPr>
      <w:r>
        <w:t>Joseph Honour</w:t>
      </w:r>
    </w:p>
    <w:p w:rsidR="00110C7E" w:rsidRDefault="00AA1EEC">
      <w:pPr>
        <w:pStyle w:val="Title2"/>
      </w:pPr>
      <w:r>
        <w:t>Newcastle University</w:t>
      </w:r>
    </w:p>
    <w:p w:rsidR="00110C7E" w:rsidRDefault="00CB0858">
      <w:pPr>
        <w:pStyle w:val="Title"/>
      </w:pPr>
      <w:r>
        <w:t>Author Note</w:t>
      </w:r>
    </w:p>
    <w:p w:rsidR="00110C7E" w:rsidRDefault="00AA1EEC" w:rsidP="00AA1EEC">
      <w:pPr>
        <w:jc w:val="center"/>
      </w:pPr>
      <w:r>
        <w:t>Completed as part of my undergraduate BSc in Computer Science with Industrial Placement (G401), supervised by Matt Collison.</w:t>
      </w:r>
    </w:p>
    <w:p w:rsidR="00110C7E" w:rsidRDefault="00CB0858" w:rsidP="006F38A3">
      <w:r>
        <w:br w:type="page"/>
      </w:r>
    </w:p>
    <w:p w:rsidR="00110C7E" w:rsidRDefault="00CB0858">
      <w:pPr>
        <w:pStyle w:val="SectionTitle"/>
      </w:pPr>
      <w:bookmarkStart w:id="0" w:name="_Toc409783205"/>
      <w:r>
        <w:lastRenderedPageBreak/>
        <w:t>Abstract</w:t>
      </w:r>
      <w:bookmarkEnd w:id="0"/>
    </w:p>
    <w:p w:rsidR="00110C7E" w:rsidRDefault="00AA1EEC">
      <w:pPr>
        <w:pStyle w:val="NoSpacing"/>
      </w:pPr>
      <w:r>
        <w:t xml:space="preserve">Computer vision has been a large area of research in recent years, devising methodologies to understand and act upon events seen within video streams. A major application of computer vision is to detect anomalies autonomously, and alert users to when they occur. Although industrial technologies exist that can do this to a basic standard, they often rely on expensive and exclusive hardware. </w:t>
      </w:r>
    </w:p>
    <w:p w:rsidR="00AA1EEC" w:rsidRDefault="00AA1EEC">
      <w:pPr>
        <w:pStyle w:val="NoSpacing"/>
      </w:pPr>
      <w:r>
        <w:t xml:space="preserve">This paper proposes an extendable and scalable framework that can provide an end-to-end video processing pipeline capable of accurate </w:t>
      </w:r>
      <w:r w:rsidR="00120847">
        <w:t>event classification</w:t>
      </w:r>
      <w:r>
        <w:t xml:space="preserve">, in real-time, without complex hardware requirements. The framework will show how the adoption of distributed computing and machine learning enable real-time </w:t>
      </w:r>
      <w:r w:rsidR="00120847">
        <w:t>event classification</w:t>
      </w:r>
      <w:r>
        <w:t xml:space="preserve">, without requiring specialized hardware.  My design approach is to allow extensibility at every opportunity, so the framework can be adapted for a multitude of use cases, some of which I propose within this paper. Furthermore, the framework will allow horizontal scaling enabling it to handle large volumes of data, while keeping its real-time requirements intact. Finally, the </w:t>
      </w:r>
      <w:r w:rsidR="006F38A3">
        <w:t xml:space="preserve">public hosting of the </w:t>
      </w:r>
      <w:r>
        <w:t xml:space="preserve">framework will </w:t>
      </w:r>
      <w:r w:rsidR="006F38A3">
        <w:t>allow</w:t>
      </w:r>
      <w:r>
        <w:t xml:space="preserve"> </w:t>
      </w:r>
      <w:r w:rsidR="006F38A3">
        <w:t xml:space="preserve">the exploration of </w:t>
      </w:r>
      <w:r>
        <w:t xml:space="preserve">new </w:t>
      </w:r>
      <w:r w:rsidR="006F38A3">
        <w:t xml:space="preserve">development </w:t>
      </w:r>
      <w:r>
        <w:t xml:space="preserve">avenues by the community, with avenues of exploration suggested </w:t>
      </w:r>
      <w:r w:rsidR="006F38A3">
        <w:t>within</w:t>
      </w:r>
      <w:r>
        <w:t xml:space="preserve"> this paper. </w:t>
      </w:r>
    </w:p>
    <w:p w:rsidR="00110C7E" w:rsidRDefault="00CB0858">
      <w:r>
        <w:rPr>
          <w:rStyle w:val="Emphasis"/>
        </w:rPr>
        <w:t>Keywords</w:t>
      </w:r>
      <w:r>
        <w:t xml:space="preserve">:  </w:t>
      </w:r>
      <w:r w:rsidR="00AA1EEC">
        <w:t>Computer</w:t>
      </w:r>
      <w:r w:rsidR="006F38A3">
        <w:t xml:space="preserve"> Vision, Distributed Computing, Machine Learning</w:t>
      </w:r>
    </w:p>
    <w:bookmarkStart w:id="1" w:name="_Toc409783206"/>
    <w:p w:rsidR="00110C7E" w:rsidRDefault="00BE13F7" w:rsidP="006F38A3">
      <w:pPr>
        <w:pStyle w:val="SectionTitle"/>
      </w:pPr>
      <w:sdt>
        <w:sdtPr>
          <w:alias w:val="Title"/>
          <w:tag w:val=""/>
          <w:id w:val="-1756435886"/>
          <w:placeholder>
            <w:docPart w:val="0AB5225396926B499D6C8793482B03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20847">
            <w:t>Real-time Scalable Video Stream Analysis with Object, Activity and Event Classification.</w:t>
          </w:r>
        </w:sdtContent>
      </w:sdt>
      <w:bookmarkEnd w:id="1"/>
    </w:p>
    <w:p w:rsidR="00110C7E" w:rsidRDefault="006F38A3" w:rsidP="006F38A3">
      <w:pPr>
        <w:pStyle w:val="Heading1"/>
        <w:numPr>
          <w:ilvl w:val="0"/>
          <w:numId w:val="12"/>
        </w:numPr>
      </w:pPr>
      <w:bookmarkStart w:id="2" w:name="_Toc409783207"/>
      <w:r>
        <w:t>I</w:t>
      </w:r>
      <w:bookmarkEnd w:id="2"/>
      <w:r>
        <w:t>ntroduction and Motivations</w:t>
      </w:r>
    </w:p>
    <w:p w:rsidR="006F38A3" w:rsidRDefault="006F38A3" w:rsidP="006F38A3">
      <w:r>
        <w:t xml:space="preserve">In the United Kingdom, an estimated 4.2 million surveillance cameras </w:t>
      </w:r>
      <w:r w:rsidR="009D37CE">
        <w:t>actively capture video footage</w:t>
      </w:r>
      <w:r>
        <w:t xml:space="preserve"> every day </w:t>
      </w:r>
      <w:r>
        <w:fldChar w:fldCharType="begin" w:fldLock="1"/>
      </w:r>
      <w:r>
        <w:instrText>ADDIN CSL_CITATION { "citationItems" : [ { "id" : "ITEM-1", "itemData" : { "DOI" : "10.1093/bjc/azi047", "ISBN" : "0007-0955", "ISSN" : "00070955", "abstract" : "In recent years, a number of writers have suggested that contemporary strategies of crime control have called into question some of the central features of \u2018penal modernism\u2019. The return of punitively orientated \u2018ostentatious\u2019 forms of punishment whereby state representatives try to bring penal policy more in line with public sentiment is implicated (Pratt 2000; 2002). For other writers, the apparent erosion of state power accompanied by \u2018new modes of governance\u2019 based upon \u2018risk management\u2019 rather than the normalization of individual offenders is at the centre of a shift towards a \u2018late modern\u2019 or \u2018postmodern\u2019 penality (Feeley and Simon 1994; Smandych 1999; Garland 1996). This article draws upon research conducted for the European Union-funded URBANEYE project  to ask how the rapid growth in the use of CCTV in the UK fits in with contemporary debates on the emergence of a \u2018post modern\u2019 penality (Garland 1996 2001; Hallsworth 2002; Lucken 1999; O\u2019Malley, 1999; Simon 1994). We begin with a review of the theoretical literature on visual surveillance. Next we draw upon our empirical research to provide an account of the extent and sophistication of CCTV usage in publicly accessible spaces in London. Finally, we examine the \u2018practice of video surveillance\u2019 in four different settings \u2013 an open-street CCTV system, a transport system (mainline railway station), West London Mall and South London Mall.", "author" : [ { "dropping-particle" : "", "family" : "Norris", "given" : "Clive", "non-dropping-particle" : "", "parse-names" : false, "suffix" : "" }, { "dropping-particle" : "", "family" : "McCahill", "given" : "Michael", "non-dropping-particle" : "", "parse-names" : false, "suffix" : "" } ], "container-title" : "British Journal of Criminology", "id" : "ITEM-1", "issue" : "1", "issued" : { "date-parts" : [ [ "2006" ] ] }, "page" : "97-118", "title" : "CCTV: Beyond penal modernism?", "type" : "article-journal", "volume" : "46" }, "uris" : [ "http://www.mendeley.com/documents/?uuid=62be2356-f7f8-415a-9d7b-c6994cb8df8a" ] } ], "mendeley" : { "formattedCitation" : "[1]", "plainTextFormattedCitation" : "[1]", "previouslyFormattedCitation" : "[1]" }, "properties" : {  }, "schema" : "https://github.com/citation-style-language/schema/raw/master/csl-citation.json" }</w:instrText>
      </w:r>
      <w:r>
        <w:fldChar w:fldCharType="separate"/>
      </w:r>
      <w:r w:rsidRPr="006F38A3">
        <w:rPr>
          <w:noProof/>
        </w:rPr>
        <w:t>[1]</w:t>
      </w:r>
      <w:r>
        <w:fldChar w:fldCharType="end"/>
      </w:r>
      <w:r>
        <w:t xml:space="preserve">. CCTV’s deployment to businesses, homes, shops and high streets </w:t>
      </w:r>
      <w:r w:rsidR="009D37CE">
        <w:t>makes the United Kingdom</w:t>
      </w:r>
      <w:r>
        <w:t xml:space="preserve"> one of the most </w:t>
      </w:r>
      <w:r w:rsidR="009D37CE">
        <w:t>monitored</w:t>
      </w:r>
      <w:r>
        <w:t xml:space="preserve"> nations in the world. Fueling the mass deployment of surveillance equi</w:t>
      </w:r>
      <w:r w:rsidR="009D37CE">
        <w:t xml:space="preserve">pment is its ability to monitor activities in real-time, while providing traceability </w:t>
      </w:r>
      <w:r w:rsidR="00181EDD">
        <w:t>if an event of interest occurs</w:t>
      </w:r>
      <w:r>
        <w:t xml:space="preserve">. </w:t>
      </w:r>
      <w:r w:rsidR="00181EDD">
        <w:t>The power of traceability and event monitoring can be seen with</w:t>
      </w:r>
      <w:r>
        <w:t xml:space="preserve"> CCTV’s 96% availability in homicide investigations </w:t>
      </w:r>
      <w:r>
        <w:fldChar w:fldCharType="begin" w:fldLock="1"/>
      </w:r>
      <w:r>
        <w:instrText>ADDIN CSL_CITATION { "citationItems" : [ { "id" : "ITEM-1", "itemData" : { "URL" : "https://goo.gl/oS5Tgn", "accessed" : { "date-parts" : [ [ "2017", "11", "15" ] ] }, "author" : [ { "dropping-particle" : "", "family" : "Yard", "given" : "Scotland", "non-dropping-particle" : "", "parse-names" : false, "suffix" : "" } ], "id" : "ITEM-1", "issued" : { "date-parts" : [ [ "2010" ] ] }, "title" : "CCTV in Homicide Investigations", "type" : "webpage" }, "uris" : [ "http://www.mendeley.com/documents/?uuid=ee3d48b9-9688-4b2f-93a8-3ce8da626894" ] } ], "mendeley" : { "formattedCitation" : "[2]", "plainTextFormattedCitation" : "[2]", "previouslyFormattedCitation" : "[2]" }, "properties" : {  }, "schema" : "https://github.com/citation-style-language/schema/raw/master/csl-citation.json" }</w:instrText>
      </w:r>
      <w:r>
        <w:fldChar w:fldCharType="separate"/>
      </w:r>
      <w:r w:rsidRPr="006F38A3">
        <w:rPr>
          <w:noProof/>
        </w:rPr>
        <w:t>[2]</w:t>
      </w:r>
      <w:r>
        <w:fldChar w:fldCharType="end"/>
      </w:r>
      <w:r>
        <w:t xml:space="preserve">. However, </w:t>
      </w:r>
      <w:r w:rsidR="00181EDD">
        <w:t>if an event of interest does occur that requires viewing,</w:t>
      </w:r>
      <w:r>
        <w:t xml:space="preserve"> an individual must manually watch all relevant footage</w:t>
      </w:r>
      <w:r w:rsidR="00181EDD">
        <w:t xml:space="preserve"> to find the event</w:t>
      </w:r>
      <w:r>
        <w:t>, which is extremely time consuming. A more proactive approach to policing</w:t>
      </w:r>
      <w:r w:rsidR="00181EDD">
        <w:t>, and general event handling,</w:t>
      </w:r>
      <w:r>
        <w:t xml:space="preserve"> could evolve if the real-time detection of these points of interest within video-streams became available through automation. </w:t>
      </w:r>
    </w:p>
    <w:p w:rsidR="0048515A" w:rsidRDefault="006F38A3" w:rsidP="006F38A3">
      <w:r>
        <w:t xml:space="preserve">This is the key </w:t>
      </w:r>
      <w:r w:rsidR="00181EDD">
        <w:t>limitation</w:t>
      </w:r>
      <w:r>
        <w:t xml:space="preserve"> with </w:t>
      </w:r>
      <w:r w:rsidR="0048515A">
        <w:t>widely adopted</w:t>
      </w:r>
      <w:r>
        <w:t xml:space="preserve"> </w:t>
      </w:r>
      <w:r w:rsidR="0048515A">
        <w:t>video surveillance</w:t>
      </w:r>
      <w:r>
        <w:t>; real-time analysis or understanding of what is happening within the video stream</w:t>
      </w:r>
      <w:r w:rsidR="0048515A">
        <w:t xml:space="preserve"> is not available. This means the adoption of surveillance systems, in most cases,</w:t>
      </w:r>
      <w:r>
        <w:t xml:space="preserve"> </w:t>
      </w:r>
      <w:r w:rsidR="0048515A">
        <w:t xml:space="preserve">is </w:t>
      </w:r>
      <w:r>
        <w:t xml:space="preserve">currently in a </w:t>
      </w:r>
      <w:r w:rsidR="0048515A">
        <w:t xml:space="preserve">traceability capacity only, </w:t>
      </w:r>
      <w:r w:rsidR="00E167A2">
        <w:t>when it has the potential to provide real-time insights into events occurring within the video footage</w:t>
      </w:r>
      <w:r w:rsidR="0048515A">
        <w:t>.</w:t>
      </w:r>
    </w:p>
    <w:p w:rsidR="006F38A3" w:rsidRDefault="006F38A3" w:rsidP="006F38A3">
      <w:r>
        <w:t>With the development of Smart Cities,</w:t>
      </w:r>
      <w:r w:rsidR="0048515A">
        <w:t xml:space="preserve"> more information and video streams are becoming available for analyses </w:t>
      </w:r>
      <w:r w:rsidR="0048515A">
        <w:fldChar w:fldCharType="begin" w:fldLock="1"/>
      </w:r>
      <w:r w:rsidR="0048515A">
        <w:instrText>ADDIN CSL_CITATION { "citationItems" : [ { "id" : "ITEM-1", "itemData" : { "DOI" : "10.3390/s130100393", "ISBN" : "2712420373", "ISSN" : "14248220", "PMID" : "23271603", "abstract" : "In a world where resources are scarce and urban areas consume the vast majority of these resources, it is vital to make cities greener and more sustainable. Advanced systems to improve and automate processes within a city will play a leading role in smart cities. From smart design of buildings, which capture rain water for later use, to intelligent control systems, which can monitor infrastructures autonomously, the possible improvements enabled by sensing technologies are immense. Ubiquitous sensing poses numerous challenges, which are of a technological or social nature. This paper presents an overview of the state of the art with regards to sensing in smart cities. Topics include sensing applications in smart cities, sensing platforms and technical challenges associated with these technologies. In an effort to provide a holistic view of how sensing technologies play a role in smart cities, a range of applications and technical challenges associated with these applications are discussed. As some of these applications and technologies belong to different disciplines, the material presented in this paper attempts to bridge these to provide a broad overview, which can be of help to researchers and developers in understanding how advanced sensing can play a role in smart cities.", "author" : [ { "dropping-particle" : "", "family" : "Hancke", "given" : "Gerhard P.", "non-dropping-particle" : "", "parse-names" : false, "suffix" : "" }, { "dropping-particle" : "", "family" : "Silva", "given" : "Bruno de Carvalho", "non-dropping-particle" : "de", "parse-names" : false, "suffix" : "" }, { "dropping-particle" : "", "family" : "Hancke", "given" : "Gerhard P.", "non-dropping-particle" : "", "parse-names" : false, "suffix" : "" } ], "container-title" : "Sensors (Switzerland)", "id" : "ITEM-1", "issue" : "1", "issued" : { "date-parts" : [ [ "2013" ] ] }, "page" : "393-425", "title" : "The role of advanced sensing in smart cities", "type" : "article", "volume" : "13" }, "uris" : [ "http://www.mendeley.com/documents/?uuid=5f8c2b70-cb93-4a03-b1bd-0793acceec8b" ] } ], "mendeley" : { "formattedCitation" : "[3]", "plainTextFormattedCitation" : "[3]", "previouslyFormattedCitation" : "[3]" }, "properties" : {  }, "schema" : "https://github.com/citation-style-language/schema/raw/master/csl-citation.json" }</w:instrText>
      </w:r>
      <w:r w:rsidR="0048515A">
        <w:fldChar w:fldCharType="separate"/>
      </w:r>
      <w:r w:rsidR="0048515A" w:rsidRPr="0048515A">
        <w:rPr>
          <w:noProof/>
        </w:rPr>
        <w:t>[3]</w:t>
      </w:r>
      <w:r w:rsidR="0048515A">
        <w:fldChar w:fldCharType="end"/>
      </w:r>
      <w:r w:rsidR="0048515A">
        <w:t>, meaning</w:t>
      </w:r>
      <w:r>
        <w:t xml:space="preserve"> video stream analytics must be</w:t>
      </w:r>
      <w:r w:rsidR="00066671">
        <w:t xml:space="preserve"> able to scale to huge volumes. Large scale applications bring with them new considerations</w:t>
      </w:r>
      <w:r w:rsidR="00E2666E">
        <w:t>;</w:t>
      </w:r>
      <w:r w:rsidR="00066671">
        <w:t xml:space="preserve"> minimizing data transfer rates to reduce running costs, distributing computational work to enable greater processing throughput, </w:t>
      </w:r>
      <w:r w:rsidR="00E2666E">
        <w:t xml:space="preserve">providing analysis results in a quick enough time to be valuable. As these problems haven’t </w:t>
      </w:r>
      <w:r w:rsidR="00D86DE0">
        <w:t>materialized</w:t>
      </w:r>
      <w:r w:rsidR="00E2666E">
        <w:t xml:space="preserve"> within computer vision application</w:t>
      </w:r>
      <w:r w:rsidR="00D86DE0">
        <w:t>s before</w:t>
      </w:r>
      <w:r w:rsidR="00E2666E">
        <w:t xml:space="preserve">, </w:t>
      </w:r>
      <w:r>
        <w:t xml:space="preserve">no current </w:t>
      </w:r>
      <w:r w:rsidR="00E167A2">
        <w:t>video processing frameworks</w:t>
      </w:r>
      <w:r w:rsidR="00E2666E">
        <w:t xml:space="preserve"> provide</w:t>
      </w:r>
      <w:r>
        <w:t xml:space="preserve"> a </w:t>
      </w:r>
      <w:r w:rsidR="00E2666E">
        <w:t xml:space="preserve">full </w:t>
      </w:r>
      <w:r>
        <w:t>solution to this problem</w:t>
      </w:r>
      <w:r w:rsidR="00E167A2">
        <w:t xml:space="preserve"> (Table 1</w:t>
      </w:r>
      <w:r>
        <w:t xml:space="preserve">). </w:t>
      </w:r>
    </w:p>
    <w:p w:rsidR="006A532A" w:rsidRDefault="006F38A3" w:rsidP="006F38A3">
      <w:r>
        <w:lastRenderedPageBreak/>
        <w:t xml:space="preserve">To </w:t>
      </w:r>
      <w:r w:rsidR="00066671">
        <w:t xml:space="preserve">help </w:t>
      </w:r>
      <w:r>
        <w:t>enable the demands of intelligent video stream analysis</w:t>
      </w:r>
      <w:r w:rsidR="0048515A">
        <w:t xml:space="preserve"> at scale</w:t>
      </w:r>
      <w:r>
        <w:t xml:space="preserve">, </w:t>
      </w:r>
      <w:r w:rsidR="00066671">
        <w:t>a base framework is proposed</w:t>
      </w:r>
      <w:r>
        <w:t xml:space="preserve">. The framework should provide common functionality for video processing by default, while allowing easy development extension to cater to the broadest range of use cases. Furthermore, horizontally scaling technologies should provide the framework base to meet the demands of even the largest video stream development projects. </w:t>
      </w:r>
    </w:p>
    <w:p w:rsidR="00B91936" w:rsidRDefault="00B91936" w:rsidP="00B91936">
      <w:pPr>
        <w:pStyle w:val="Heading1"/>
        <w:numPr>
          <w:ilvl w:val="0"/>
          <w:numId w:val="12"/>
        </w:numPr>
      </w:pPr>
      <w:r>
        <w:t>Assumptions</w:t>
      </w:r>
    </w:p>
    <w:p w:rsidR="006F38A3" w:rsidRDefault="006A532A" w:rsidP="006F38A3">
      <w:r>
        <w:t>To</w:t>
      </w:r>
      <w:r w:rsidR="006F38A3">
        <w:t xml:space="preserve"> allow an easy transition </w:t>
      </w:r>
      <w:r>
        <w:t>to</w:t>
      </w:r>
      <w:r w:rsidR="006F38A3">
        <w:t xml:space="preserve"> smart video stream analysis from existing </w:t>
      </w:r>
      <w:r w:rsidR="00D86DE0">
        <w:t>video surveillance systems</w:t>
      </w:r>
      <w:r>
        <w:t>, the framework makes no assumptions about existing video camera hardware</w:t>
      </w:r>
      <w:r w:rsidR="00B91936">
        <w:t xml:space="preserve"> deployments</w:t>
      </w:r>
      <w:r>
        <w:t>, but provides a module for video acquisition</w:t>
      </w:r>
      <w:r w:rsidR="00B91936">
        <w:t xml:space="preserve"> </w:t>
      </w:r>
      <w:r w:rsidR="00B91936">
        <w:fldChar w:fldCharType="begin" w:fldLock="1"/>
      </w:r>
      <w:r w:rsidR="00B91936">
        <w:instrText>ADDIN CSL_CITATION { "citationItems" : [ { "id" : "ITEM-1", "itemData" : { "abstract" : "\u2014Immersive environments integrate real and virtual elements enabling a high interaction between them. To make this task possible, it is usually necessary to perform the reconstruction of real objects with images captured from multiple cameras, using 3D modeling and texturing techniques. Thus, the acquisition of images is one of the pillars of immersive environments. This work aims to study the integration of hardware and software to compose an infrastructure capable of capturing sequences of images from multiple cameras in real-time and synchronously. The methodology for the development of the system consists primarily in a review of the related literature, identifying the key components and technologies involved in this kind of system. Then, a detailed study of the identified fundamental components was realized. Finally, a prototype of the system was proposed. It was design and development as a hardware and software infrastructure, suitable to be used in future works as the base for immersive environments or other complex systems that also require multiple camera acquisitions.", "author" : [ { "dropping-particle" : "", "family" : "Thiel", "given" : "Daniel", "non-dropping-particle" : "", "parse-names" : false, "suffix" : "" }, { "dropping-particle" : "", "family" : "Goulart", "given" : "Maur\u00edcio", "non-dropping-particle" : "", "parse-names" : false, "suffix" : "" }, { "dropping-particle" : "", "family" : "Botelho", "given" : "Silvia", "non-dropping-particle" : "", "parse-names" : false, "suffix" : "" }, { "dropping-particle" : "De", "family" : "Bem", "given" : "Rodrigo", "non-dropping-particle" : "", "parse-names" : false, "suffix" : "" } ], "container-title" : "ucsp.edu.pe", "id" : "ITEM-1", "issued" : { "date-parts" : [ [ "1998" ] ] }, "title" : "Hardware and Software Infrastructure to Image Acquisition using Multiple Cameras", "type" : "article-journal" }, "uris" : [ "http://www.mendeley.com/documents/?uuid=6d0d2dd1-4f32-41e1-ac8c-0fccd1a2d2b9" ] } ], "mendeley" : { "formattedCitation" : "[4]", "plainTextFormattedCitation" : "[4]", "previouslyFormattedCitation" : "[4]" }, "properties" : {  }, "schema" : "https://github.com/citation-style-language/schema/raw/master/csl-citation.json" }</w:instrText>
      </w:r>
      <w:r w:rsidR="00B91936">
        <w:fldChar w:fldCharType="separate"/>
      </w:r>
      <w:r w:rsidR="00B91936" w:rsidRPr="00B91936">
        <w:rPr>
          <w:noProof/>
        </w:rPr>
        <w:t>[4]</w:t>
      </w:r>
      <w:r w:rsidR="00B91936">
        <w:fldChar w:fldCharType="end"/>
      </w:r>
      <w:r w:rsidR="00B91936">
        <w:t xml:space="preserve"> and processing. As the framework makes use of distributed computing, we assume that the module interfacing with the raw video feed is connectable to the downstream processing stages. </w:t>
      </w:r>
    </w:p>
    <w:p w:rsidR="006F38A3" w:rsidRDefault="00E167A2" w:rsidP="00E167A2">
      <w:pPr>
        <w:pStyle w:val="Heading1"/>
        <w:numPr>
          <w:ilvl w:val="0"/>
          <w:numId w:val="12"/>
        </w:numPr>
      </w:pPr>
      <w:r>
        <w:t>Related Work</w:t>
      </w:r>
    </w:p>
    <w:p w:rsidR="00E167A2" w:rsidRDefault="00E167A2" w:rsidP="00E167A2">
      <w:r>
        <w:t xml:space="preserve">The providing of an end-to-end video processing </w:t>
      </w:r>
      <w:r w:rsidR="00F97463">
        <w:t>framework</w:t>
      </w:r>
      <w:r>
        <w:t xml:space="preserve"> requires </w:t>
      </w:r>
      <w:r w:rsidR="00F97463">
        <w:t xml:space="preserve">the accommodation and support of all </w:t>
      </w:r>
      <w:r w:rsidR="00B91936">
        <w:t xml:space="preserve">relevant </w:t>
      </w:r>
      <w:r w:rsidR="00F97463">
        <w:t xml:space="preserve">stages within video processing. The exploration of theoretical </w:t>
      </w:r>
      <w:r w:rsidR="00B91936">
        <w:t>stages</w:t>
      </w:r>
      <w:r w:rsidR="00F97463">
        <w:t xml:space="preserve"> of generic video processing </w:t>
      </w:r>
      <w:r w:rsidR="00B91936">
        <w:t>are</w:t>
      </w:r>
      <w:r w:rsidR="00F97463">
        <w:t xml:space="preserve"> documented </w:t>
      </w:r>
      <w:r w:rsidR="00B91936">
        <w:t>within</w:t>
      </w:r>
      <w:r w:rsidR="00F97463">
        <w:t xml:space="preserve"> </w:t>
      </w:r>
      <w:r w:rsidR="00740410">
        <w:t>an industrial case setting</w:t>
      </w:r>
      <w:r w:rsidR="00F97463">
        <w:t xml:space="preserve"> (Figure 1)</w:t>
      </w:r>
      <w:r w:rsidR="00740410">
        <w:t xml:space="preserve"> driven with the goal of providing surveillance information to government agencies</w:t>
      </w:r>
      <w:r w:rsidR="00F97463">
        <w:t xml:space="preserve">, giving a strong grounding of fundamental features of video processing. From this, we must then be aware of common techniques adopted at each stage of video processing, to allow a proposed framework to support the current industrial standards. </w:t>
      </w:r>
    </w:p>
    <w:p w:rsidR="00F97463" w:rsidRDefault="00F97463" w:rsidP="00F97463">
      <w:pPr>
        <w:jc w:val="center"/>
      </w:pPr>
      <w:r>
        <w:rPr>
          <w:noProof/>
          <w:lang w:val="en-GB" w:eastAsia="en-GB"/>
        </w:rPr>
        <w:lastRenderedPageBreak/>
        <w:drawing>
          <wp:inline distT="0" distB="0" distL="0" distR="0" wp14:anchorId="62478933" wp14:editId="6D675BDE">
            <wp:extent cx="3333750" cy="289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matedvisual.png"/>
                    <pic:cNvPicPr/>
                  </pic:nvPicPr>
                  <pic:blipFill>
                    <a:blip r:embed="rId9">
                      <a:extLst>
                        <a:ext uri="{28A0092B-C50C-407E-A947-70E740481C1C}">
                          <a14:useLocalDpi xmlns:a14="http://schemas.microsoft.com/office/drawing/2010/main" val="0"/>
                        </a:ext>
                      </a:extLst>
                    </a:blip>
                    <a:stretch>
                      <a:fillRect/>
                    </a:stretch>
                  </pic:blipFill>
                  <pic:spPr>
                    <a:xfrm>
                      <a:off x="0" y="0"/>
                      <a:ext cx="3367655" cy="2928395"/>
                    </a:xfrm>
                    <a:prstGeom prst="rect">
                      <a:avLst/>
                    </a:prstGeom>
                  </pic:spPr>
                </pic:pic>
              </a:graphicData>
            </a:graphic>
          </wp:inline>
        </w:drawing>
      </w:r>
    </w:p>
    <w:p w:rsidR="00F97463" w:rsidRDefault="00F97463" w:rsidP="00001D41">
      <w:pPr>
        <w:pStyle w:val="TableFigure"/>
        <w:jc w:val="center"/>
      </w:pPr>
      <w:r>
        <w:t xml:space="preserve">Figure 1: Adaptation of video processing within a general framework for automated visual surveillance system </w:t>
      </w:r>
      <w:r>
        <w:fldChar w:fldCharType="begin" w:fldLock="1"/>
      </w:r>
      <w:r w:rsidR="00B9193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"[5]", "plainTextFormattedCitation" : "[5]", "previouslyFormattedCitation" : "[5]" }, "properties" : {  }, "schema" : "https://github.com/citation-style-language/schema/raw/master/csl-citation.json" }</w:instrText>
      </w:r>
      <w:r>
        <w:fldChar w:fldCharType="separate"/>
      </w:r>
      <w:r w:rsidR="00B91936" w:rsidRPr="00B91936">
        <w:rPr>
          <w:noProof/>
        </w:rPr>
        <w:t>[5]</w:t>
      </w:r>
      <w:r>
        <w:fldChar w:fldCharType="end"/>
      </w:r>
      <w:r>
        <w:t>.</w:t>
      </w:r>
      <w:r w:rsidR="008C08DD">
        <w:t xml:space="preserve"> Shows common stages involved in providing computer vision applications in the context of automated surveillance.</w:t>
      </w:r>
    </w:p>
    <w:p w:rsidR="008C08DD" w:rsidRDefault="008C08DD" w:rsidP="00001D41">
      <w:pPr>
        <w:pStyle w:val="TableFigure"/>
        <w:jc w:val="center"/>
      </w:pPr>
    </w:p>
    <w:p w:rsidR="00F97463" w:rsidRDefault="00F97463" w:rsidP="00AC4628">
      <w:r>
        <w:rPr>
          <w:rStyle w:val="Heading3Char"/>
        </w:rPr>
        <w:t>Object Detection</w:t>
      </w:r>
      <w:r>
        <w:t xml:space="preserve"> </w:t>
      </w:r>
      <w:r w:rsidR="00ED6660">
        <w:t xml:space="preserve">is the base of all computer vision applications, providing the ability to accurately identify objects within a frame. </w:t>
      </w:r>
      <w:r w:rsidR="004A19CA">
        <w:t xml:space="preserve">Work in this field has relied upon being able to correctly interpret the combinations of pixels correctly to identify an object </w:t>
      </w:r>
      <w:r w:rsidR="004A19CA">
        <w:fldChar w:fldCharType="begin" w:fldLock="1"/>
      </w:r>
      <w:r w:rsidR="00B91936">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"[6]", "plainTextFormattedCitation" : "[6]", "previouslyFormattedCitation" : "[6]" }, "properties" : {  }, "schema" : "https://github.com/citation-style-language/schema/raw/master/csl-citation.json" }</w:instrText>
      </w:r>
      <w:r w:rsidR="004A19CA">
        <w:fldChar w:fldCharType="separate"/>
      </w:r>
      <w:r w:rsidR="00B91936" w:rsidRPr="00B91936">
        <w:rPr>
          <w:noProof/>
        </w:rPr>
        <w:t>[6]</w:t>
      </w:r>
      <w:r w:rsidR="004A19CA">
        <w:fldChar w:fldCharType="end"/>
      </w:r>
      <w:r w:rsidR="004A19CA">
        <w:t xml:space="preserve">. In more recent years, with the improvement of Graphics Processing Units (GPU) hardware, advanced detection techniques have been created upon Deep Learning models </w:t>
      </w:r>
      <w:r w:rsidR="004A19CA">
        <w:fldChar w:fldCharType="begin" w:fldLock="1"/>
      </w:r>
      <w:r w:rsidR="00B91936">
        <w:instrText>ADDIN CSL_CITATION { "citationItems" : [ { "id" : "ITEM-1", "itemData" : { "DOI" : "10.1038/nature14539", "ISBN" : "9780521835688", "ISSN" : "14764687", "PMID" : "10463930", "abstract" : "Deep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 ] }, "page" : "436-444", "title" : "Deep learning", "type" : "article", "volume" : "521" }, "uris" : [ "http://www.mendeley.com/documents/?uuid=d536e32b-5207-4f51-84c8-576dd69a7923" ] } ], "mendeley" : { "formattedCitation" : "[7]", "plainTextFormattedCitation" : "[7]", "previouslyFormattedCitation" : "[7]" }, "properties" : {  }, "schema" : "https://github.com/citation-style-language/schema/raw/master/csl-citation.json" }</w:instrText>
      </w:r>
      <w:r w:rsidR="004A19CA">
        <w:fldChar w:fldCharType="separate"/>
      </w:r>
      <w:r w:rsidR="00B91936" w:rsidRPr="00B91936">
        <w:rPr>
          <w:noProof/>
        </w:rPr>
        <w:t>[7]</w:t>
      </w:r>
      <w:r w:rsidR="004A19CA">
        <w:fldChar w:fldCharType="end"/>
      </w:r>
      <w:r w:rsidR="00AC4628">
        <w:t>.</w:t>
      </w:r>
      <w:r w:rsidR="008C08DD">
        <w:t xml:space="preserve"> Further to this, object detection techniques often utilize motion and background separation methods, enabling them to provide insight into events and activities occurring </w:t>
      </w:r>
      <w:r w:rsidR="008C08DD">
        <w:fldChar w:fldCharType="begin" w:fldLock="1"/>
      </w:r>
      <w:r w:rsidR="008C08DD">
        <w:instrText>ADDIN CSL_CITATION { "citationItems" : [ { "id" : "ITEM-1", "itemData" : { "DOI" : "10.1109/JSTSP.2012.2234722", "ISBN" : "1932-4553", "ISSN" : "1932-4553", "abstract" : "In this paper, we propose a mathematical framework to jointly model related activities with both motion and context information for activity recognition and anomaly detection. This is motivated from observations that activities related in space and time rarely occur independently and can serve as context for each other. The spatial and temporal distribution of different activities provides useful cues for the understanding of these activities. We denote the activities occurring with high frequencies in the database as normal activities. Given training data which contains labeled normal activities, our model aims to automatically capture frequent motion and context patterns for each activity class, as well as each pair of classes, from sets of predefined patterns during the learning process. Then, the learned model is used to generate globally optimum labels for activities in the testing videos. We show how to learn the model parameters via an unconstrained convex optimization problem and how to predict the correct labels for a testing instance consisting of multiple activities. The learned model and generated labels are used to detect anomalies whose motion and context patterns deviate from the learned patterns. We show promising results on the VIRAT Ground Dataset that demonstrates the benefit of joint modeling and recognition of activities in a wide-area scene and the effectiveness of the proposed method in anomaly detection.", "author" : [ { "dropping-particle" : "", "family" : "Zhu", "given" : "Yingying", "non-dropping-particle" : "", "parse-names" : false, "suffix" : "" }, { "dropping-particle" : "", "family" : "Nayak", "given" : "N M", "non-dropping-particle" : "", "parse-names" : false, "suffix" : "" }, { "dropping-particle" : "", "family" : "Roy-Chowdhury", "given" : "a K", "non-dropping-particle" : "", "parse-names" : false, "suffix" : "" } ], "container-title" : "Selected Topics in Signal Processing, IEEE Journal of", "id" : "ITEM-1", "issue" : "1", "issued" : { "date-parts" : [ [ "2013" ] ] }, "page" : "91-101", "title" : "Context-Aware Activity Recognition and Anomaly Detection in Video", "type" : "article-journal", "volume" : "7" }, "uris" : [ "http://www.mendeley.com/documents/?uuid=324ab503-5c2e-471b-b53a-33bd99a13f3e" ] } ], "mendeley" : { "formattedCitation" : "[8]", "plainTextFormattedCitation" : "[8]", "previouslyFormattedCitation" : "[8]" }, "properties" : {  }, "schema" : "https://github.com/citation-style-language/schema/raw/master/csl-citation.json" }</w:instrText>
      </w:r>
      <w:r w:rsidR="008C08DD">
        <w:fldChar w:fldCharType="separate"/>
      </w:r>
      <w:r w:rsidR="008C08DD" w:rsidRPr="008C08DD">
        <w:rPr>
          <w:noProof/>
        </w:rPr>
        <w:t>[8]</w:t>
      </w:r>
      <w:r w:rsidR="008C08DD">
        <w:fldChar w:fldCharType="end"/>
      </w:r>
      <w:r w:rsidR="008C08DD">
        <w:t xml:space="preserve">. </w:t>
      </w:r>
      <w:r w:rsidR="00AC4628">
        <w:t xml:space="preserve"> Utilizing the foundation of accurate object detection, objects</w:t>
      </w:r>
      <w:r w:rsidR="008E11FF">
        <w:t xml:space="preserve"> </w:t>
      </w:r>
      <w:r w:rsidR="008C08DD">
        <w:t>can be given</w:t>
      </w:r>
      <w:r w:rsidR="00AC4628">
        <w:t xml:space="preserve"> identity between frames. </w:t>
      </w:r>
    </w:p>
    <w:p w:rsidR="00AC4628" w:rsidRDefault="00AC4628" w:rsidP="00F97463">
      <w:r w:rsidRPr="00AC4628">
        <w:rPr>
          <w:rStyle w:val="Heading3Char"/>
        </w:rPr>
        <w:t>Object Tracking</w:t>
      </w:r>
      <w:r>
        <w:t xml:space="preserve"> enables the observation of object movement vectors, along with the monitoring of object interaction patterns. </w:t>
      </w:r>
      <w:r w:rsidR="004A4FB3">
        <w:t xml:space="preserve">Work within the object tracking domain build </w:t>
      </w:r>
      <w:r w:rsidR="004A4FB3">
        <w:lastRenderedPageBreak/>
        <w:t xml:space="preserve">predictive models with online data, meaning they adapt at runtime to provide improved predictions. Algorithms within this domain often model an objects location as a set of positions that each could contain the objects location based on its previous known location </w:t>
      </w:r>
      <w:r w:rsidR="004A4FB3">
        <w:fldChar w:fldCharType="begin" w:fldLock="1"/>
      </w:r>
      <w:r w:rsidR="008C08DD">
        <w:instrText>ADDIN CSL_CITATION { "citationItems" : [ { "id" : "ITEM-1", "itemData" : { "DOI" : "10.1109/CVPR.2009.5206737", "ISBN" : "978-1-4244-3992-8", "ISSN" : "1063-6919", "PMID" : "21173445", "abstract" : "In this paper, we address the problem of learning an adaptive appearance model for object tracking. In particular, a class of tracking techniques called \u201ctracking by detection\u201d have been shown to give promising results at real-time speeds. These methods train a discriminative classifier in an online manner to separate the object from the background. This classifier bootstraps itself by using the current tracker state to extract positive and negative examples from the current frame. Slight inaccuracies in the tracker can therefore lead to incorrectly labeled training examples, which degrades the classifier and can cause further drift. In this paper we show that using Multiple Instance Learning (MIL) instead of traditional supervised learning avoids these problems, and can therefore lead to a more robust tracker with fewer parameter tweaks. We present a novel online MIL algorithm for object tracking that achieves superior results with real-time performance.", "author" : [ { "dropping-particle" : "", "family" : "Baben", "given" : "B.", "non-dropping-particle" : "", "parse-names" : false, "suffix" : "" }, { "dropping-particle" : "", "family" : "Belongie", "given" : "S.", "non-dropping-particle" : "", "parse-names" : false, "suffix" : "" } ], "container-title" : "2009 IEEE Conference on Computer Vision and Pattern Recognition", "id" : "ITEM-1", "issued" : { "date-parts" : [ [ "2009" ] ] }, "page" : "983-990", "title" : "Visual tracking with online Multiple Instance Learning", "type" : "article-journal" }, "uris" : [ "http://www.mendeley.com/documents/?uuid=d3768be5-d84e-4820-82a4-93c60a7546bf" ] } ], "mendeley" : { "formattedCitation" : "[9]", "plainTextFormattedCitation" : "[9]", "previouslyFormattedCitation" : "[9]" }, "properties" : {  }, "schema" : "https://github.com/citation-style-language/schema/raw/master/csl-citation.json" }</w:instrText>
      </w:r>
      <w:r w:rsidR="004A4FB3">
        <w:fldChar w:fldCharType="separate"/>
      </w:r>
      <w:r w:rsidR="008C08DD" w:rsidRPr="008C08DD">
        <w:rPr>
          <w:noProof/>
        </w:rPr>
        <w:t>[9]</w:t>
      </w:r>
      <w:r w:rsidR="004A4FB3">
        <w:fldChar w:fldCharType="end"/>
      </w:r>
      <w:r w:rsidR="001B3E07">
        <w:t>,</w:t>
      </w:r>
      <w:r w:rsidR="004A4FB3">
        <w:t xml:space="preserve"> </w:t>
      </w:r>
      <w:r w:rsidR="004A4FB3">
        <w:fldChar w:fldCharType="begin" w:fldLock="1"/>
      </w:r>
      <w:r w:rsidR="008C08DD">
        <w:instrText>ADDIN CSL_CITATION { "citationItems" : [ { "id" : "ITEM-1", "itemData" : { "DOI" : "10.1109/ICPR.2010.675", "ISBN" : "9780769541099", "ISSN" : "10514651", "PMID" : "5596017", "abstract" : "This paper proposes a novel method for tracking failure detection. The detection is based on the Forward-Backward error, i.e. the tracking is performed forward and backward in time and the discrepancies between these two trajectories are measured. We demonstrate that the proposed error enables reliable detection of tracking failures and selection of reliable trajectories in video sequences. We demonstrate that the approach is complementary to commonly used normalized cross-correlation (NCC). Based on the error, we propose a novel object tracker called Median Flow. State-of-the-art performance is achieved on challenging benchmark video sequences which include non-rigid objects.",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"Proceedings - International Conference on Pattern Recognition", "id" : "ITEM-1", "issued" : { "date-parts" : [ [ "2010" ] ] }, "page" : "2756-2759", "title" : "Forward-backward error: Automatic detection of tracking failures", "type" : "paper-conference" }, "uris" : [ "http://www.mendeley.com/documents/?uuid=07413e18-4054-4546-9bfd-5abbd576b2d7" ] } ], "mendeley" : { "formattedCitation" : "[10]", "plainTextFormattedCitation" : "[10]", "previouslyFormattedCitation" : "[10]" }, "properties" : {  }, "schema" : "https://github.com/citation-style-language/schema/raw/master/csl-citation.json" }</w:instrText>
      </w:r>
      <w:r w:rsidR="004A4FB3">
        <w:fldChar w:fldCharType="separate"/>
      </w:r>
      <w:r w:rsidR="008C08DD" w:rsidRPr="008C08DD">
        <w:rPr>
          <w:noProof/>
        </w:rPr>
        <w:t>[10]</w:t>
      </w:r>
      <w:r w:rsidR="004A4FB3">
        <w:fldChar w:fldCharType="end"/>
      </w:r>
      <w:r w:rsidR="001B3E07">
        <w:t>,</w:t>
      </w:r>
      <w:r w:rsidR="004A4FB3">
        <w:t xml:space="preserve"> </w:t>
      </w:r>
      <w:r w:rsidR="004A4FB3">
        <w:fldChar w:fldCharType="begin" w:fldLock="1"/>
      </w:r>
      <w:r w:rsidR="008C08DD">
        <w:instrText>ADDIN CSL_CITATION { "citationItems" : [ { "id" : "ITEM-1", "itemData" : { "DOI" : "10.1109/TPAMI.2011.239", "ISBN" : "2011030153", "ISSN" : "01628828", "PMID" : "22156098", "abstract" : "This paper investigates long-term tracking of unknown objects in a video stream. The object is defined by its location and extent in a single frame. In every frame that follows, the task is to determine the object's location and extent or indicate that the object is not present. We propose a novel tracking framework (TLD) that explicitly decomposes the long-term tracking task into tracking, learning and detection. The tracker follows the object from frame to frame. The detector localizes all appearances that have been observed so far and corrects the tracker if necessary. The learning estimates detector's errors and updates it to avoid these errors in the future. We study how to identify detector's errors and learn from them. We develop a novel learning method (P-N learning) which estimates the errors by a pair of \"experts'': (i) P-expert estimates missed detections, and (ii) N-expert estimates false alarms. The learning process is modeled as a discrete dynamical system and the conditions under which the learning guarantees improvement are found. We describe our real-time implementation of the TLD framework and the P-N learning. We carry out an extensive quantitative evaluation which shows a significant improvement over state-of-the-art approaches.", "author" : [ { "dropping-particle" : "", "family" : "Kalal", "given" : "Zdenek", "non-dropping-particle" : "", "parse-names" : false, "suffix" : "" }, { "dropping-particle" : "", "family" : "Mikolajczyk", "given" : "Krystian", "non-dropping-particle" : "", "parse-names" : false, "suffix" : "" }, { "dropping-particle" : "", "family" : "Matas", "given" : "Jiri", "non-dropping-particle" : "", "parse-names" : false, "suffix" : "" } ], "container-title" : "IEEE Transactions on Pattern Analysis and Machine Intelligence", "id" : "ITEM-1", "issue" : "7", "issued" : { "date-parts" : [ [ "2012" ] ] }, "page" : "1409-1422", "title" : "Tracking-learning-detection", "type" : "article-journal", "volume" : "34" }, "uris" : [ "http://www.mendeley.com/documents/?uuid=0dd51bb3-c59b-44c7-aa43-376735924aa3" ] } ], "mendeley" : { "formattedCitation" : "[11]", "plainTextFormattedCitation" : "[11]", "previouslyFormattedCitation" : "[11]" }, "properties" : {  }, "schema" : "https://github.com/citation-style-language/schema/raw/master/csl-citation.json" }</w:instrText>
      </w:r>
      <w:r w:rsidR="004A4FB3">
        <w:fldChar w:fldCharType="separate"/>
      </w:r>
      <w:r w:rsidR="008C08DD" w:rsidRPr="008C08DD">
        <w:rPr>
          <w:noProof/>
        </w:rPr>
        <w:t>[11]</w:t>
      </w:r>
      <w:r w:rsidR="004A4FB3">
        <w:fldChar w:fldCharType="end"/>
      </w:r>
      <w:r w:rsidR="004A4FB3">
        <w:t xml:space="preserve">. Given successful employment of objects tracking, we can now observe the behaviors of individual objects through a video stream. </w:t>
      </w:r>
    </w:p>
    <w:p w:rsidR="004A4FB3" w:rsidRDefault="004A4FB3" w:rsidP="00F97463">
      <w:r w:rsidRPr="004A4FB3">
        <w:rPr>
          <w:rStyle w:val="Heading3Char"/>
        </w:rPr>
        <w:t>Behavior and Activity Analysis</w:t>
      </w:r>
      <w:r>
        <w:t xml:space="preserve"> allow the assignment of context to object movements, enabling more advanced processing techniques down-stream in the video processing pipeline, such as </w:t>
      </w:r>
      <w:r w:rsidR="00E27A4C">
        <w:t>event classification</w:t>
      </w:r>
      <w:r>
        <w:t xml:space="preserve">. </w:t>
      </w:r>
      <w:r w:rsidR="001412D9">
        <w:t xml:space="preserve">Within computer surveillance it is often desirable to identify endangering or suspicious activities </w:t>
      </w:r>
      <w:r w:rsidR="001412D9">
        <w:fldChar w:fldCharType="begin" w:fldLock="1"/>
      </w:r>
      <w:r w:rsidR="001412D9">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"[5]", "plainTextFormattedCitation" : "[5]", "previouslyFormattedCitation" : "[5]" }, "properties" : {  }, "schema" : "https://github.com/citation-style-language/schema/raw/master/csl-citation.json" }</w:instrText>
      </w:r>
      <w:r w:rsidR="001412D9">
        <w:fldChar w:fldCharType="separate"/>
      </w:r>
      <w:r w:rsidR="001412D9" w:rsidRPr="001412D9">
        <w:rPr>
          <w:noProof/>
        </w:rPr>
        <w:t>[5]</w:t>
      </w:r>
      <w:r w:rsidR="001412D9">
        <w:fldChar w:fldCharType="end"/>
      </w:r>
      <w:r w:rsidR="001412D9">
        <w:t xml:space="preserve">. </w:t>
      </w:r>
      <w:r>
        <w:t xml:space="preserve">Active work within this field is varied, with successful modelling of behaviors being </w:t>
      </w:r>
      <w:r w:rsidR="001B3E07">
        <w:t xml:space="preserve">produced using Markov Models </w:t>
      </w:r>
      <w:r w:rsidR="001B3E07">
        <w:fldChar w:fldCharType="begin" w:fldLock="1"/>
      </w:r>
      <w:r w:rsidR="008C08DD">
        <w:instrText>ADDIN CSL_CITATION { "citationItems" : [ { "id" : "ITEM-1", "itemData" : { "ISBN" : "9781612081847", "abstract" : "In today\u2019s society purchasing goods through web shops has become habitual. Some years ago only a few products like books, computer games and music CDs were intensely sold by online retailers. Today\u2019s internet shops are offering almost every imaginable product and service. This also leads to an increasing competition for traditional retailers offering products in stationary retail stores. Losing more and more customers stationary retailers need to think of new approaches for customer retention. Since customer retention is based on knowledge about the customers and their behavior store managers have to come up with new concepts for gaining and using customer knowledge to compete with bargain prices and 24/7 availability. In order to gain this knowledge without using vague customer surveys or short-time observations an automated solution is desirable. In this paper an approach is introduced, which allows to track and analyze customer movements through the store. Person tracking is accomplished by using aerial mounted cameras and a set of computer vision algorithms. Based on the captured movement data customer behavior analysis is performed by applying the dbscan algorithm and Markov models. The approach is illustrated by a test environment showing considerable differences in customer behavior for two settings.", "author" : [ { "dropping-particle" : "", "family" : "Kr\u00f6ckel", "given" : "Johannes", "non-dropping-particle" : "", "parse-names" : false, "suffix" : "" }, { "dropping-particle" : "", "family" : "Bodendorf", "given" : "Freimut", "non-dropping-particle" : "", "parse-names" : false, "suffix" : "" } ], "container-title" : "ICONS 2012, The Seventh International Conference on Systems", "id" : "ITEM-1", "issue" : "c", "issued" : { "date-parts" : [ [ "2012" ] ] }, "page" : "163-168", "title" : "Intelligent Processing of Video Streams for Visual Customer Behavior Analysis", "type" : "article-journal" }, "uris" : [ "http://www.mendeley.com/documents/?uuid=36228c8b-6d31-4323-85ee-1149dc6ecfa4" ] }, { "id" : "ITEM-2", "itemData" : { "DOI" : "10.1109/IIHMSP.2010.172", "ISBN" : "978-1-4244-8378-5", "abstract" : "Today video surveillance systems are widely used in public spaces, such as train stations or airports, to enhance security. In order to observe large and complex facilities a huge amount of cameras is required. These create a massive amount of data to be analyzed. It is therefore crucial to support human security staff with automatic surveillance applications, which will create an alert if security relevant events are detected. This way video surveillance could be used to prevent potentially dangerous situations, instead of just being used as forensic instrument, to analyze an event after it happened. In this treatise we present a surveillance system which supports human operators, by automatically detecting loitering people. Usually, loitering human behavior often leads to abnormal situations, like suspected drug-dealing activity, bank robbery, and pickpocket, etc. Thus, the problem of loitering detection in image sequences involving situations with multiple objects is studied based two dimensional Markov random walks in which both motion and appearance features describing the movements of a varying number of objects as well as their entries and exits are used. To obtain efficient and compact representations we encode the spatiotemporal information of intra-inter trajectory contexts into the transition matrix of a Markov Random Walk, and then extract its stationary distribution and boundary crossing probabilities as final detection criteria. The model is also made less sensitive to uninteresting objects occluding the region of interest by integration out their effect on the observation probabilities. The resulting system is tested on the real life dataset scenarios giving 95% performance results.", "author" : [ { "dropping-particle" : "", "family" : "Zin", "given" : "Thi Thi Zin Thi Thi", "non-dropping-particle" : "", "parse-names" : false, "suffix" : "" }, { "dropping-particle" : "", "family" : "Tin", "given" : "Pyke Tin Pyke", "non-dropping-particle" : "", "parse-names" : false, "suffix" : "" }, { "dropping-particle" : "", "family" : "Toriu", "given" : "T.", "non-dropping-particle" : "", "parse-names" : false, "suffix" : "" }, { "dropping-particle" : "", "family" : "Hama", "given" : "H.", "non-dropping-particle" : "", "parse-names" : false, "suffix" : "" } ], "container-title" : "Intelligent Information Hiding and Multimedia Signal Processing (IIH-MSP), 2010 Sixth International Conference on", "id" : "ITEM-2", "issued" : { "date-parts" : [ [ "2010" ] ] }, "title" : "A Markov Random Walk Model for Loitering People Detection", "type" : "article-journal" }, "uris" : [ "http://www.mendeley.com/documents/?uuid=319eb2b2-7fa1-43cd-a8e6-f13988acd6c5" ] } ], "mendeley" : { "formattedCitation" : "[12], [13]", "plainTextFormattedCitation" : "[12], [13]", "previouslyFormattedCitation" : "[12], [13]" }, "properties" : {  }, "schema" : "https://github.com/citation-style-language/schema/raw/master/csl-citation.json" }</w:instrText>
      </w:r>
      <w:r w:rsidR="001B3E07">
        <w:fldChar w:fldCharType="separate"/>
      </w:r>
      <w:r w:rsidR="008C08DD" w:rsidRPr="008C08DD">
        <w:rPr>
          <w:noProof/>
        </w:rPr>
        <w:t>[12], [13]</w:t>
      </w:r>
      <w:r w:rsidR="001B3E07">
        <w:fldChar w:fldCharType="end"/>
      </w:r>
      <w:r w:rsidR="00557BC5">
        <w:t xml:space="preserve">, along with the more computationally intense techniques architected with Neural Networks </w:t>
      </w:r>
      <w:r w:rsidR="00557BC5">
        <w:fldChar w:fldCharType="begin" w:fldLock="1"/>
      </w:r>
      <w:r w:rsidR="00B91936">
        <w:instrText>ADDIN CSL_CITATION { "citationItems" : [ { "id" : "ITEM-1", "itemData" : { "DOI" : "10.1109/AIPR.2008.4906450", "ISBN" : "1550-5219", "ISSN" : "1550-5219", "PMID" : "20083454", "abstract" : "Surveillance cameras are inexpensive and everywhere these days but the manpower required to monitor and analyze them is expensive. Consequently the videos from these cameras are usually monitored sparingly or not at all; they are often used merely as archive, to refer back to once an incident is known to have taken place. Surveillance cameras can be a far more useful tool if instead of passively recording footage, they can be used to detect events requiring attention as they happen, and take action in real time. This is the goal of automated visual surveillance: to obtain a description of what is happening in a monitored area, and then to take appropriate action based on that interpretation. Video surveillance for humans is one of the most active research topics in computer vision. It has a wide spectrum of promising homeland security applications. Video management and interpretation systems have become quite capable in recent years. This paper looks into how hardware and software can be put together to solve surveillance problems in an age of increased concern with public safety and security. In general, the framework of a video surveillance system includes the following stages: modeling of environments, detection of motion, classification of moving objects, tracking, behavior understanding and description, and fusion of information from multiple cameras. Despite recent progress in computer vision and other related areas, there are still major technical challenges to be overcome before reliable automated video surveillance can be realized. This paper reviews developments and general strategies of stages involved in video surveillance, and analyzes the feasibility and challenges for combining motion analysis, behavior analysis, and standoff biometrics for identification of known suspects, anomaly detection, and behavior understanding.", "author" : [ { "dropping-particle" : "", "family" : "Ko", "given" : "T", "non-dropping-particle" : "", "parse-names" : false, "suffix" : "" } ], "container-title" : "Applied Imagery Pattern Recognition Workshop, 2008. AIPR '08. 37th IEEE", "id" : "ITEM-1", "issued" : { "date-parts" : [ [ "2008" ] ] }, "page" : "1-8", "title" : "A survey on behavior analysis in video surveillance for homeland security applications", "type" : "article-journal" }, "uris" : [ "http://www.mendeley.com/documents/?uuid=434cb032-b50f-4ca2-b3a2-31667be0d33c" ] } ], "mendeley" : { "formattedCitation" : "[5]", "plainTextFormattedCitation" : "[5]", "previouslyFormattedCitation" : "[5]" }, "properties" : {  }, "schema" : "https://github.com/citation-style-language/schema/raw/master/csl-citation.json" }</w:instrText>
      </w:r>
      <w:r w:rsidR="00557BC5">
        <w:fldChar w:fldCharType="separate"/>
      </w:r>
      <w:r w:rsidR="00B91936" w:rsidRPr="00B91936">
        <w:rPr>
          <w:noProof/>
        </w:rPr>
        <w:t>[5]</w:t>
      </w:r>
      <w:r w:rsidR="00557BC5">
        <w:fldChar w:fldCharType="end"/>
      </w:r>
      <w:r w:rsidR="00557BC5">
        <w:t>.</w:t>
      </w:r>
      <w:r w:rsidR="00FA1A35">
        <w:t xml:space="preserve"> Markov Model techniques have identified behaviors to precision rates above the 90</w:t>
      </w:r>
      <w:r w:rsidR="00FA1A35" w:rsidRPr="00FA1A35">
        <w:rPr>
          <w:vertAlign w:val="superscript"/>
        </w:rPr>
        <w:t>th</w:t>
      </w:r>
      <w:r w:rsidR="00FA1A35">
        <w:t xml:space="preserve"> percentile </w:t>
      </w:r>
      <w:r w:rsidR="00FA1A35">
        <w:fldChar w:fldCharType="begin" w:fldLock="1"/>
      </w:r>
      <w:r w:rsidR="00FA1A35">
        <w:instrText>ADDIN CSL_CITATION { "citationItems" : [ { "id" : "ITEM-1", "itemData" : { "DOI" : "10.1016/j.sigpro.2009.03.016", "ISBN" : "0165-1684", "ISSN" : "01651684", "abstract" : "In this paper a bottom-up approach for human behaviour understanding is presented, using a multi-camera system. The proposed methodology, given a training set of normal data only, classifies behaviour as normal or abnormal, using two different criteria of human behaviour abnormality (short-term behaviour and trajectory of a person). Within this system an one-class support vector machine decides short-term behaviour abnormality, while we propose a methodology that lets a continuous Hidden Markov Model function as an one-class classifier for trajectories. Furthermore, an approximation algorithm, referring to the Forward Backward procedure of the continuous Hidden Markov Model, is proposed to overcome numerical stability problems in the calculation of probability of emission for very long observations. It is also shown that multiple cameras through homography estimation provide more precise position of the person, leading to more robust system performance. Experiments in an indoor environment without uniform background demonstrate the good performance of the system. \u00a9 2009 Elsevier B.V. All rights reserved.", "author" : [ { "dropping-particle" : "", "family" : "Antonakaki", "given" : "Panagiota", "non-dropping-particle" : "", "parse-names" : false, "suffix" : "" }, { "dropping-particle" : "", "family" : "Kosmopoulos", "given" : "Dimitrios", "non-dropping-particle" : "", "parse-names" : false, "suffix" : "" }, { "dropping-particle" : "", "family" : "Perantonis", "given" : "Stavros J.", "non-dropping-particle" : "", "parse-names" : false, "suffix" : "" } ], "container-title" : "Signal Processing", "id" : "ITEM-1", "issue" : "9", "issued" : { "date-parts" : [ [ "2009" ] ] }, "page" : "1723-1738", "title" : "Detecting abnormal human behaviour using multiple cameras", "type" : "article-journal", "volume" : "89" }, "uris" : [ "http://www.mendeley.com/documents/?uuid=4cb2cc64-5389-4524-91fe-34448685e2ea" ] } ], "mendeley" : { "formattedCitation" : "[14]", "plainTextFormattedCitation" : "[14]", "previouslyFormattedCitation" : "[14]" }, "properties" : {  }, "schema" : "https://github.com/citation-style-language/schema/raw/master/csl-citation.json" }</w:instrText>
      </w:r>
      <w:r w:rsidR="00FA1A35">
        <w:fldChar w:fldCharType="separate"/>
      </w:r>
      <w:r w:rsidR="00FA1A35" w:rsidRPr="00FA1A35">
        <w:rPr>
          <w:noProof/>
        </w:rPr>
        <w:t>[14]</w:t>
      </w:r>
      <w:r w:rsidR="00FA1A35">
        <w:fldChar w:fldCharType="end"/>
      </w:r>
      <w:r w:rsidR="00FA1A35">
        <w:t>, however they struggle with noise in the data which can cause accuracy to drop.</w:t>
      </w:r>
      <w:r w:rsidR="00557BC5">
        <w:t xml:space="preserve"> The understanding of activities within a video stream provides a deep insight into what is transpiring, allowing the modelling of the video context through time. </w:t>
      </w:r>
    </w:p>
    <w:p w:rsidR="00557BC5" w:rsidRDefault="00E27A4C" w:rsidP="00F97463">
      <w:r>
        <w:rPr>
          <w:rStyle w:val="Heading3Char"/>
        </w:rPr>
        <w:t>Event</w:t>
      </w:r>
      <w:r w:rsidR="00557BC5" w:rsidRPr="00557BC5">
        <w:rPr>
          <w:rStyle w:val="Heading3Char"/>
        </w:rPr>
        <w:t xml:space="preserve"> </w:t>
      </w:r>
      <w:r>
        <w:rPr>
          <w:rStyle w:val="Heading3Char"/>
        </w:rPr>
        <w:t>Classification</w:t>
      </w:r>
      <w:r w:rsidR="00557BC5">
        <w:t xml:space="preserve"> builds upon activity analysis, giving a method for identifying unusual data points within the context of the video stream.</w:t>
      </w:r>
      <w:r w:rsidR="0042593F">
        <w:t xml:space="preserve"> Work in this field focuses on building </w:t>
      </w:r>
      <w:r w:rsidR="008E11FF">
        <w:t>a model to represent the current state of the data, and then compares new data p</w:t>
      </w:r>
      <w:r>
        <w:t>oints to the model calculating</w:t>
      </w:r>
      <w:r w:rsidR="008E11FF">
        <w:t xml:space="preserve"> how far the point deviates from the existing data set. Multiple models are able to provide this, frequently built around clustering techniques </w:t>
      </w:r>
      <w:r w:rsidR="008E11FF">
        <w:fldChar w:fldCharType="begin" w:fldLock="1"/>
      </w:r>
      <w:r w:rsidR="00FA1A35">
        <w:instrText>ADDIN CSL_CITATION { "citationItems" : [ { "id" : "ITEM-1", "itemData" : { "DOI" : "10.1371/journal.pone.0152173", "ISSN" : "19326203", "PMID" : "27093601", "abstract" : "Anomaly detection is the process of identifying unexpected items or events in datasets, which differ from the norm. In contrast to standard classification tasks, anomaly detection is often applied to unlabeled data, taking only the internal structure of the dataset into account. This challenge is known as unsupervised anomaly detection and is addressed in many practical applications, for example in network intrusion detection, fraud detection as well as in the life science and medical domain. Dozens of algorithms have been proposed in this area, but unfortunately the research community still lacks a comparative universal evaluation as well as common publicly available datasets. These shortcomings are addressed in this study, where 19 different unsupervised anomaly detection algorithms are evaluated on 10 different datasets from multiple application domains. By publishing the source code and the datasets, this paper aims to be a new well-funded basis for unsupervised anomaly detection research. Addittionally, this evaluation reveals the strenghts and weaknesses of the different approaches for the first time. Besides the anomaly detection performance, computational effort, the impact of parameter settings as well as the global/local anomaly detection behavior is outlined. As a conclusion, we give an advise on algorithm selection for typical real-world tasks.", "author" : [ { "dropping-particle" : "", "family" : "Goldstein", "given" : "Markus", "non-dropping-particle" : "", "parse-names" : false, "suffix" : "" }, { "dropping-particle" : "", "family" : "Uchida", "given" : "Seiichi", "non-dropping-particle" : "", "parse-names" : false, "suffix" : "" } ], "container-title" : "PLoS ONE", "id" : "ITEM-1", "issue" : "4", "issued" : { "date-parts" : [ [ "2016" ] ] }, "title" : "A comparative evaluation of unsupervised anomaly detection algorithms for multivariate data", "type" : "article-journal", "volume" : "11" }, "uris" : [ "http://www.mendeley.com/documents/?uuid=24bc7bd1-0245-4340-b4e9-301c338fc97d" ] } ], "mendeley" : { "formattedCitation" : "[15]", "plainTextFormattedCitation" : "[15]", "previouslyFormattedCitation" : "[15]" }, "properties" : {  }, "schema" : "https://github.com/citation-style-language/schema/raw/master/csl-citation.json" }</w:instrText>
      </w:r>
      <w:r w:rsidR="008E11FF">
        <w:fldChar w:fldCharType="separate"/>
      </w:r>
      <w:r w:rsidR="00FA1A35" w:rsidRPr="00FA1A35">
        <w:rPr>
          <w:noProof/>
        </w:rPr>
        <w:t>[15]</w:t>
      </w:r>
      <w:r w:rsidR="008E11FF">
        <w:fldChar w:fldCharType="end"/>
      </w:r>
      <w:r w:rsidR="008E11FF">
        <w:t xml:space="preserve">. With the wide adoption of Neural Networks, many methods have emerged built around this core architecture that can provide high accuracy detections, at the cost of requiring high performance hardware </w:t>
      </w:r>
      <w:r w:rsidR="008E11FF">
        <w:fldChar w:fldCharType="begin" w:fldLock="1"/>
      </w:r>
      <w:r w:rsidR="00FA1A35">
        <w:instrText>ADDIN CSL_CITATION { "citationItems" : [ { "id" : "ITEM-1", "itemData" : { "DOI" : "10.1016/j.patrec.2014.01.008", "ISBN" : "0167-8655", "ISSN" : "01678655", "PMID" : "23064159", "abstract" : "This paper gives a review of the recent developments in deep learning and unsupervised feature learning for time-series problems. While these techniques have shown promise for modeling static data, such as computer vision, applying them to time-series data is gaining increasing attention. This paper overviews the particular challenges present in time-series data and provides a review of the works that have either applied time-series data to unsupervised feature learning algorithms or alternatively have contributed to modifications of feature learning algorithms to take into account the challenges present in time-series data. \u00a9 2014 Elsevier Ltd.", "author" : [ { "dropping-particle" : "", "family" : "L\u00e4ngkvist", "given" : "Martin", "non-dropping-particle" : "", "parse-names" : false, "suffix" : "" }, { "dropping-particle" : "", "family" : "Karlsson", "given" : "Lars", "non-dropping-particle" : "", "parse-names" : false, "suffix" : "" }, { "dropping-particle" : "", "family" : "Loutfi", "given" : "Amy", "non-dropping-particle" : "", "parse-names" : false, "suffix" : "" } ], "container-title" : "Pattern Recognition Letters", "id" : "ITEM-1", "issue" : "1", "issued" : { "date-parts" : [ [ "2014" ] ] }, "page" : "11-24", "title" : "A review of unsupervised feature learning and deep learning for time-series modeling", "type" : "article-journal", "volume" : "42" }, "uris" : [ "http://www.mendeley.com/documents/?uuid=efc076d9-23e9-4a3b-943e-24fe643f5c54" ] } ], "mendeley" : { "formattedCitation" : "[16]", "plainTextFormattedCitation" : "[16]", "previouslyFormattedCitation" : "[16]" }, "properties" : {  }, "schema" : "https://github.com/citation-style-language/schema/raw/master/csl-citation.json" }</w:instrText>
      </w:r>
      <w:r w:rsidR="008E11FF">
        <w:fldChar w:fldCharType="separate"/>
      </w:r>
      <w:r w:rsidR="00FA1A35" w:rsidRPr="00FA1A35">
        <w:rPr>
          <w:noProof/>
        </w:rPr>
        <w:t>[16]</w:t>
      </w:r>
      <w:r w:rsidR="008E11FF">
        <w:fldChar w:fldCharType="end"/>
      </w:r>
      <w:r w:rsidR="008E11FF">
        <w:t>.</w:t>
      </w:r>
    </w:p>
    <w:p w:rsidR="008E11FF" w:rsidRDefault="008E11FF" w:rsidP="00F97463">
      <w:r w:rsidRPr="008E11FF">
        <w:rPr>
          <w:rStyle w:val="Heading3Char"/>
        </w:rPr>
        <w:lastRenderedPageBreak/>
        <w:t>Existing Technologies</w:t>
      </w:r>
      <w:r>
        <w:t xml:space="preserve"> that aim to provide a basis for computer vision applications</w:t>
      </w:r>
      <w:r w:rsidR="009135ED">
        <w:t xml:space="preserve"> within the realm of the established processing pipeline (Figure 1),</w:t>
      </w:r>
      <w:r>
        <w:t xml:space="preserve"> are often only designed for a single use </w:t>
      </w:r>
      <w:r w:rsidR="00C81838">
        <w:t>case or</w:t>
      </w:r>
      <w:r>
        <w:t xml:space="preserve"> are closed for development and therefore cannot be built upon. Table 1, shows an overview of recent video analysis frameworks and their limitations. </w:t>
      </w:r>
    </w:p>
    <w:tbl>
      <w:tblPr>
        <w:tblStyle w:val="APAReport"/>
        <w:tblW w:w="0" w:type="auto"/>
        <w:tblLook w:val="04A0" w:firstRow="1" w:lastRow="0" w:firstColumn="1" w:lastColumn="0" w:noHBand="0" w:noVBand="1"/>
      </w:tblPr>
      <w:tblGrid>
        <w:gridCol w:w="2337"/>
        <w:gridCol w:w="2337"/>
        <w:gridCol w:w="2338"/>
        <w:gridCol w:w="2338"/>
      </w:tblGrid>
      <w:tr w:rsidR="008E11FF" w:rsidTr="00715581">
        <w:trPr>
          <w:cnfStyle w:val="100000000000" w:firstRow="1" w:lastRow="0" w:firstColumn="0" w:lastColumn="0" w:oddVBand="0" w:evenVBand="0" w:oddHBand="0" w:evenHBand="0" w:firstRowFirstColumn="0" w:firstRowLastColumn="0" w:lastRowFirstColumn="0" w:lastRowLastColumn="0"/>
        </w:trPr>
        <w:tc>
          <w:tcPr>
            <w:tcW w:w="2337" w:type="dxa"/>
          </w:tcPr>
          <w:p w:rsidR="008E11FF" w:rsidRDefault="008E11FF" w:rsidP="00715581">
            <w:r>
              <w:t>Product</w:t>
            </w:r>
          </w:p>
        </w:tc>
        <w:tc>
          <w:tcPr>
            <w:tcW w:w="2337" w:type="dxa"/>
          </w:tcPr>
          <w:p w:rsidR="008E11FF" w:rsidRDefault="008E11FF" w:rsidP="00715581">
            <w:r>
              <w:t>Overview</w:t>
            </w:r>
          </w:p>
        </w:tc>
        <w:tc>
          <w:tcPr>
            <w:tcW w:w="2338" w:type="dxa"/>
          </w:tcPr>
          <w:p w:rsidR="008E11FF" w:rsidRDefault="008E11FF" w:rsidP="00715581">
            <w:r>
              <w:t>Functionality</w:t>
            </w:r>
          </w:p>
        </w:tc>
        <w:tc>
          <w:tcPr>
            <w:tcW w:w="2338" w:type="dxa"/>
          </w:tcPr>
          <w:p w:rsidR="008E11FF" w:rsidRDefault="008E11FF" w:rsidP="00715581">
            <w:r>
              <w:t>Limitations</w:t>
            </w:r>
          </w:p>
        </w:tc>
      </w:tr>
      <w:tr w:rsidR="008E11FF" w:rsidTr="00715581">
        <w:tc>
          <w:tcPr>
            <w:tcW w:w="2337" w:type="dxa"/>
          </w:tcPr>
          <w:p w:rsidR="008E11FF" w:rsidRDefault="008E11FF" w:rsidP="00715581">
            <w:r>
              <w:t xml:space="preserve">Nest </w:t>
            </w:r>
            <w:r>
              <w:fldChar w:fldCharType="begin" w:fldLock="1"/>
            </w:r>
            <w:r w:rsidR="00FA1A35">
              <w:instrText>ADDIN CSL_CITATION { "citationItems" : [ { "id" : "ITEM-1", "itemData" : { "URL" : "https://nest.com/uk/cameras/nest-cam-indoor/overview/", "accessed" : { "date-parts" : [ [ "2017", "11", "24" ] ] }, "author" : [ { "dropping-particle" : "", "family" : "Nest", "given" : "", "non-dropping-particle" : "", "parse-names" : false, "suffix" : "" } ], "id" : "ITEM-1", "issued" : { "date-parts" : [ [ "2017" ] ] }, "title" : "No Title", "type" : "webpage" }, "uris" : [ "http://www.mendeley.com/documents/?uuid=8bc3f8c9-f30d-4066-b978-d9219bc9715e" ] } ], "mendeley" : { "formattedCitation" : "[17]", "plainTextFormattedCitation" : "[17]", "previouslyFormattedCitation" : "[17]" }, "properties" : {  }, "schema" : "https://github.com/citation-style-language/schema/raw/master/csl-citation.json" }</w:instrText>
            </w:r>
            <w:r>
              <w:fldChar w:fldCharType="separate"/>
            </w:r>
            <w:r w:rsidR="00FA1A35" w:rsidRPr="00FA1A35">
              <w:rPr>
                <w:noProof/>
              </w:rPr>
              <w:t>[17]</w:t>
            </w:r>
            <w:r>
              <w:fldChar w:fldCharType="end"/>
            </w:r>
          </w:p>
        </w:tc>
        <w:tc>
          <w:tcPr>
            <w:tcW w:w="2337" w:type="dxa"/>
          </w:tcPr>
          <w:p w:rsidR="008E11FF" w:rsidRDefault="008E11FF" w:rsidP="00715581">
            <w:r>
              <w:t>Alerts users in real-time, via an app, to event and motion detection events seen on camera.</w:t>
            </w:r>
          </w:p>
          <w:p w:rsidR="008E11FF" w:rsidRDefault="008E11FF" w:rsidP="00715581"/>
        </w:tc>
        <w:tc>
          <w:tcPr>
            <w:tcW w:w="2338" w:type="dxa"/>
          </w:tcPr>
          <w:p w:rsidR="008E11FF" w:rsidRDefault="008E11FF" w:rsidP="00715581">
            <w:r>
              <w:t>Provides event and anomaly detection and real-time alerts when these occur.</w:t>
            </w:r>
          </w:p>
        </w:tc>
        <w:tc>
          <w:tcPr>
            <w:tcW w:w="2338" w:type="dxa"/>
          </w:tcPr>
          <w:p w:rsidR="008E11FF" w:rsidRDefault="008E11FF" w:rsidP="00715581">
            <w:r>
              <w:t>Requires specialized hardware, is not extendable for development.</w:t>
            </w:r>
          </w:p>
        </w:tc>
      </w:tr>
      <w:tr w:rsidR="008E11FF" w:rsidTr="00715581">
        <w:tc>
          <w:tcPr>
            <w:tcW w:w="2337" w:type="dxa"/>
          </w:tcPr>
          <w:p w:rsidR="008E11FF" w:rsidRDefault="008E11FF" w:rsidP="00715581">
            <w:r>
              <w:t>A Video Analysis Framework for Surveillance System</w:t>
            </w:r>
            <w:r>
              <w:rPr>
                <w:kern w:val="0"/>
              </w:rPr>
              <w:t xml:space="preserve"> </w:t>
            </w:r>
            <w:r>
              <w:rPr>
                <w:kern w:val="0"/>
              </w:rPr>
              <w:fldChar w:fldCharType="begin" w:fldLock="1"/>
            </w:r>
            <w:r w:rsidR="00FA1A35">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"[18]", "plainTextFormattedCitation" : "[18]", "previouslyFormattedCitation" : "[18]" }, "properties" : {  }, "schema" : "https://github.com/citation-style-language/schema/raw/master/csl-citation.json" }</w:instrText>
            </w:r>
            <w:r>
              <w:rPr>
                <w:kern w:val="0"/>
              </w:rPr>
              <w:fldChar w:fldCharType="separate"/>
            </w:r>
            <w:r w:rsidR="00FA1A35" w:rsidRPr="00FA1A35">
              <w:rPr>
                <w:noProof/>
                <w:kern w:val="0"/>
              </w:rPr>
              <w:t>[18]</w:t>
            </w:r>
            <w:r>
              <w:rPr>
                <w:kern w:val="0"/>
              </w:rPr>
              <w:fldChar w:fldCharType="end"/>
            </w:r>
          </w:p>
        </w:tc>
        <w:tc>
          <w:tcPr>
            <w:tcW w:w="2337" w:type="dxa"/>
          </w:tcPr>
          <w:p w:rsidR="008E11FF" w:rsidRDefault="008E11FF" w:rsidP="00715581">
            <w:r>
              <w:t>Gives a novel framework approach to online video analysis using .NET 2.0.</w:t>
            </w:r>
          </w:p>
        </w:tc>
        <w:tc>
          <w:tcPr>
            <w:tcW w:w="2338" w:type="dxa"/>
          </w:tcPr>
          <w:p w:rsidR="008E11FF" w:rsidRDefault="008E11FF" w:rsidP="00715581">
            <w:r>
              <w:t>Provides object detection, event detection with extensibility to insert new functionality within the application.</w:t>
            </w:r>
          </w:p>
        </w:tc>
        <w:tc>
          <w:tcPr>
            <w:tcW w:w="2338" w:type="dxa"/>
          </w:tcPr>
          <w:p w:rsidR="008E11FF" w:rsidRDefault="008E11FF" w:rsidP="00715581">
            <w:r>
              <w:t>Does not make use of distributed computing so will be unable to scale to all user requirements. Further to</w:t>
            </w:r>
            <w:r w:rsidR="000D6D47">
              <w:t xml:space="preserve"> this, the product is developed </w:t>
            </w:r>
            <w:r>
              <w:t>in .NET, requiring a Microsoft workstation to run.</w:t>
            </w:r>
          </w:p>
          <w:p w:rsidR="008E11FF" w:rsidRDefault="008E11FF" w:rsidP="00715581"/>
        </w:tc>
      </w:tr>
      <w:tr w:rsidR="008E11FF" w:rsidTr="00715581">
        <w:tc>
          <w:tcPr>
            <w:tcW w:w="2337" w:type="dxa"/>
          </w:tcPr>
          <w:p w:rsidR="008E11FF" w:rsidRPr="000A7E27" w:rsidRDefault="008E11FF" w:rsidP="00715581">
            <w:pPr>
              <w:rPr>
                <w:kern w:val="0"/>
              </w:rPr>
            </w:pPr>
            <w:proofErr w:type="spellStart"/>
            <w:r>
              <w:t>DiVA</w:t>
            </w:r>
            <w:proofErr w:type="spellEnd"/>
            <w:r>
              <w:t xml:space="preserve"> </w:t>
            </w:r>
            <w:r>
              <w:fldChar w:fldCharType="begin" w:fldLock="1"/>
            </w:r>
            <w:r w:rsidR="00FA1A35">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"[19]", "plainTextFormattedCitation" : "[19]", "previouslyFormattedCitation" : "[19]" }, "properties" : {  }, "schema" : "https://github.com/citation-style-language/schema/raw/master/csl-citation.json" }</w:instrText>
            </w:r>
            <w:r>
              <w:fldChar w:fldCharType="separate"/>
            </w:r>
            <w:r w:rsidR="00FA1A35" w:rsidRPr="00FA1A35">
              <w:rPr>
                <w:noProof/>
              </w:rPr>
              <w:t>[19]</w:t>
            </w:r>
            <w:r>
              <w:fldChar w:fldCharType="end"/>
            </w:r>
          </w:p>
        </w:tc>
        <w:tc>
          <w:tcPr>
            <w:tcW w:w="2337" w:type="dxa"/>
          </w:tcPr>
          <w:p w:rsidR="008E11FF" w:rsidRDefault="008E11FF" w:rsidP="00715581">
            <w:r>
              <w:t>Gives a distributed video processing framework that uses</w:t>
            </w:r>
            <w:r w:rsidR="000D6D47">
              <w:t xml:space="preserve"> a database as a message source, </w:t>
            </w:r>
            <w:r>
              <w:t xml:space="preserve">allowing components to communicate agnostic of technologies adopted. </w:t>
            </w:r>
          </w:p>
        </w:tc>
        <w:tc>
          <w:tcPr>
            <w:tcW w:w="2338" w:type="dxa"/>
          </w:tcPr>
          <w:p w:rsidR="008E11FF" w:rsidRDefault="008E11FF" w:rsidP="00715581">
            <w:r>
              <w:t xml:space="preserve">Provides object detection with the goal of detecting object abandonment and removal. Extensibility is provided through the communication of modules/algorithms occurring at a database level. </w:t>
            </w:r>
          </w:p>
        </w:tc>
        <w:tc>
          <w:tcPr>
            <w:tcW w:w="2338" w:type="dxa"/>
          </w:tcPr>
          <w:p w:rsidR="008E11FF" w:rsidRDefault="008E11FF" w:rsidP="00715581">
            <w:r>
              <w:t xml:space="preserve">Uses a singular database to communicate, rather than a distributed messaging system. It also requires fixed hardware meaning it currently does not make use of Cloud Computing. </w:t>
            </w:r>
          </w:p>
        </w:tc>
      </w:tr>
    </w:tbl>
    <w:p w:rsidR="008E11FF" w:rsidRDefault="008E11FF" w:rsidP="00001D41">
      <w:pPr>
        <w:pStyle w:val="TableFigure"/>
        <w:jc w:val="center"/>
      </w:pPr>
      <w:r>
        <w:t>Table 1: Current technologies in the market that aim to provide computer vision applications.</w:t>
      </w:r>
    </w:p>
    <w:p w:rsidR="006506A3" w:rsidRDefault="006506A3" w:rsidP="006506A3"/>
    <w:p w:rsidR="006506A3" w:rsidRDefault="006506A3" w:rsidP="006506A3">
      <w:r>
        <w:t xml:space="preserve">Although currently available frameworks provide a good grounding for computer vision applications, it is apparent that work is required to allow for these systems to scale to </w:t>
      </w:r>
      <w:r w:rsidR="009135ED">
        <w:t>the level required of modern application, for instance Smart Cities.</w:t>
      </w:r>
    </w:p>
    <w:p w:rsidR="008E11FF" w:rsidRDefault="00412F4C" w:rsidP="00412F4C">
      <w:pPr>
        <w:pStyle w:val="Heading1"/>
        <w:numPr>
          <w:ilvl w:val="0"/>
          <w:numId w:val="12"/>
        </w:numPr>
      </w:pPr>
      <w:r>
        <w:lastRenderedPageBreak/>
        <w:t xml:space="preserve">Architecture </w:t>
      </w:r>
    </w:p>
    <w:p w:rsidR="004802E9" w:rsidRDefault="00001D41" w:rsidP="004802E9">
      <w:r>
        <w:t xml:space="preserve">We propose a </w:t>
      </w:r>
      <w:r w:rsidR="000440F3">
        <w:t xml:space="preserve">scalable framework, that can support </w:t>
      </w:r>
      <w:r w:rsidR="00F75BDB">
        <w:t>common video processing techniques by default, while being open for extension to enable domain specific modifications (Figure 2).</w:t>
      </w:r>
      <w:r w:rsidR="00F97574">
        <w:t xml:space="preserve"> It adopts a streaming architecture to provide real-time analytics on data generated from the raw video input. This enables decisions to be made as video footage is processed</w:t>
      </w:r>
      <w:r w:rsidR="00696724">
        <w:t>, while still supporting traditional batch processing applications.</w:t>
      </w:r>
      <w:r w:rsidR="00DB5B50">
        <w:t xml:space="preserve"> </w:t>
      </w:r>
    </w:p>
    <w:p w:rsidR="00001D41" w:rsidRDefault="00001D41" w:rsidP="00001D41">
      <w:pPr>
        <w:pStyle w:val="TableFigure"/>
        <w:jc w:val="center"/>
      </w:pPr>
      <w:r>
        <w:rPr>
          <w:noProof/>
        </w:rPr>
        <w:drawing>
          <wp:inline distT="0" distB="0" distL="0" distR="0" wp14:anchorId="6B15E497" wp14:editId="41EF5B95">
            <wp:extent cx="5934075" cy="2667000"/>
            <wp:effectExtent l="0" t="0" r="9525" b="0"/>
            <wp:docPr id="1" name="Picture 1" descr="C:\Users\Joe\AppData\Local\Microsoft\Windows\INetCache\Content.Word\Architecture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ArchitectureGener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r>
        <w:t>Figure 2: The proposed video pr</w:t>
      </w:r>
      <w:r w:rsidR="00DB5B50">
        <w:t xml:space="preserve">ocessing framework architecture, </w:t>
      </w:r>
      <w:r w:rsidR="007E4DB8">
        <w:t>showing the avenues of communication through the framework</w:t>
      </w:r>
      <w:r w:rsidR="00DB5B50">
        <w:t>.</w:t>
      </w:r>
    </w:p>
    <w:p w:rsidR="00590F98" w:rsidRDefault="00590F98" w:rsidP="00001D41">
      <w:pPr>
        <w:pStyle w:val="TableFigure"/>
        <w:jc w:val="center"/>
      </w:pPr>
    </w:p>
    <w:p w:rsidR="00590F98" w:rsidRDefault="004802E9" w:rsidP="00590F98">
      <w:r w:rsidRPr="00590F98">
        <w:t>Pre-Processing</w:t>
      </w:r>
      <w:r>
        <w:t xml:space="preserve"> happens as close as possible to the raw video input, </w:t>
      </w:r>
      <w:r w:rsidR="00590F98">
        <w:t xml:space="preserve">reducing the latency between the video source and the processing applied to it. Using a technique known as Edge Computing </w:t>
      </w:r>
      <w:r w:rsidR="00590F98">
        <w:fldChar w:fldCharType="begin" w:fldLock="1"/>
      </w:r>
      <w:r w:rsidR="00590F98">
        <w:instrText>ADDIN CSL_CITATION { "citationItems" : [ { "id" : "ITEM-1", "itemData" : { "DOI" : "10.1109/JIOT.2016.2579198", "ISBN" : "2327-4662 VO  - 3", "ISSN" : "23274662", "abstract" : "\u2014The proliferation of Internet of Things and the success of rich cloud services have pushed the horizon of a new computing paradigm, Edge computing, which calls for processing the data at the edge of the network. Edge computing has the potential to address the concerns of response time requirement, battery life constraint, bandwidth cost saving, as well as data safety and privacy. In this paper, we introduce the definition of Edge computing, followed by several case studies, ranging from cloud offloading to smart home and city, as well as collaborative Edge to materialize the concept of Edge computing. Finally, we present several challenges and opportunities in the field of Edge computing, and hope this paper will gain attention from the community and inspire more research in this direction.", "author" : [ { "dropping-particle" : "", "family" : "Shi", "given" : "Weisong", "non-dropping-particle" : "", "parse-names" : false, "suffix" : "" }, { "dropping-particle" : "", "family" : "Cao", "given" : "Jie", "non-dropping-particle" : "", "parse-names" : false, "suffix" : "" }, { "dropping-particle" : "", "family" : "Zhang", "given" : "Quan", "non-dropping-particle" : "", "parse-names" : false, "suffix" : "" }, { "dropping-particle" : "", "family" : "Li", "given" : "Youhuizi", "non-dropping-particle" : "", "parse-names" : false, "suffix" : "" }, { "dropping-particle" : "", "family" : "Xu", "given" : "Lanyu", "non-dropping-particle" : "", "parse-names" : false, "suffix" : "" } ], "container-title" : "IEEE Internet of Things Journal", "id" : "ITEM-1", "issue" : "5", "issued" : { "date-parts" : [ [ "2016" ] ] }, "page" : "637-646", "title" : "Edge Computing: Vision and Challenges", "type" : "article-journal", "volume" : "3" }, "uris" : [ "http://www.mendeley.com/documents/?uuid=1d4288dc-5947-43a8-83ff-830ab74e1588", "http://www.mendeley.com/documents/?uuid=3e81988c-ff2d-431c-81cd-63c191e64237", "http://www.mendeley.com/documents/?uuid=8793a16f-7c8f-492c-a0af-ade987ef09af" ] } ], "mendeley" : { "formattedCitation" : "[20]", "plainTextFormattedCitation" : "[20]", "previouslyFormattedCitation" : "[20]" }, "properties" : {  }, "schema" : "https://github.com/citation-style-language/schema/raw/master/csl-citation.json" }</w:instrText>
      </w:r>
      <w:r w:rsidR="00590F98">
        <w:fldChar w:fldCharType="separate"/>
      </w:r>
      <w:r w:rsidR="00590F98" w:rsidRPr="00FA1A35">
        <w:rPr>
          <w:noProof/>
        </w:rPr>
        <w:t>[20]</w:t>
      </w:r>
      <w:r w:rsidR="00590F98">
        <w:fldChar w:fldCharType="end"/>
      </w:r>
      <w:r w:rsidR="00590F98">
        <w:t xml:space="preserve">, applying filtering and detection on the video feed to control the amount of data entering the downstream processing steps within the pipeline, the networks capacity is maximized. </w:t>
      </w:r>
    </w:p>
    <w:p w:rsidR="00F97574" w:rsidRDefault="00F75BDB" w:rsidP="00F75BDB">
      <w:r>
        <w:lastRenderedPageBreak/>
        <w:t xml:space="preserve">The sub systems of the framework communicate through a distributed messaging </w:t>
      </w:r>
      <w:r w:rsidR="00C81838">
        <w:t>layer</w:t>
      </w:r>
      <w:r>
        <w:t xml:space="preserve">, </w:t>
      </w:r>
      <w:r w:rsidR="00F97574">
        <w:t xml:space="preserve">decoupling </w:t>
      </w:r>
      <w:r>
        <w:t>systems and maintain</w:t>
      </w:r>
      <w:r w:rsidR="00F97574">
        <w:t>ing</w:t>
      </w:r>
      <w:r>
        <w:t xml:space="preserve"> a flexible and extensible application</w:t>
      </w:r>
      <w:r w:rsidR="00F97574">
        <w:t>.</w:t>
      </w:r>
      <w:r w:rsidR="004802E9">
        <w:t xml:space="preserve"> Communication can then be achieved by using a common Application Program Interface (API) between systems and the messaging layer.</w:t>
      </w:r>
      <w:r>
        <w:t xml:space="preserve"> </w:t>
      </w:r>
      <w:r w:rsidR="00DE756B">
        <w:t>The</w:t>
      </w:r>
      <w:r>
        <w:t xml:space="preserve"> decoupled nature of </w:t>
      </w:r>
      <w:r w:rsidR="00F97574">
        <w:t xml:space="preserve">the </w:t>
      </w:r>
      <w:r w:rsidR="00DE756B">
        <w:t xml:space="preserve">sub systems </w:t>
      </w:r>
      <w:r w:rsidR="00242FA4">
        <w:t>means</w:t>
      </w:r>
      <w:r>
        <w:t xml:space="preserve"> they can be deployed independently, allowing the most appropriate tool to be used </w:t>
      </w:r>
      <w:r w:rsidR="00F97574">
        <w:t>for each area of processing</w:t>
      </w:r>
      <w:r w:rsidR="00696724">
        <w:t>, with individual resource allocations for different parts of the system</w:t>
      </w:r>
      <w:r>
        <w:t>.</w:t>
      </w:r>
      <w:r w:rsidR="00696724">
        <w:t xml:space="preserve"> This enables users to deploy infrastructure based on individual services, giving a fine-grained level of control to avoid over or under allocation of resources to a task.</w:t>
      </w:r>
      <w:r w:rsidR="00242FA4">
        <w:t xml:space="preserve"> A messaging layer adds complexity to the framework, as systems have the added overhead of indirectly communicating with each other, which is a noticeable cost </w:t>
      </w:r>
      <w:r w:rsidR="00262FCE">
        <w:t>when considering this</w:t>
      </w:r>
      <w:r w:rsidR="00242FA4">
        <w:t xml:space="preserve"> approach. </w:t>
      </w:r>
    </w:p>
    <w:p w:rsidR="00696724" w:rsidRDefault="00F97574" w:rsidP="00696724">
      <w:r>
        <w:t>The framework is intended to be deployed to a Cloud environment</w:t>
      </w:r>
      <w:r w:rsidR="00262FCE">
        <w:t>, a service that allows clients to rent hardware rather than buying it upfront</w:t>
      </w:r>
      <w:r>
        <w:t xml:space="preserve">, as this gives a flexible way of managing infrastructure depending on specific performance requirements. However, the deployment can be made to a local environment, and considerations can be made as to the most appropriate production infrastructure on a per use case basis </w:t>
      </w:r>
      <w:r>
        <w:fldChar w:fldCharType="begin" w:fldLock="1"/>
      </w:r>
      <w:r w:rsidR="00FA1A35">
        <w:instrText>ADDIN CSL_CITATION { "citationItems" : [ { "id" : "ITEM-1", "itemData" : { "DOI" : "10.1145/1721654.1721672", "ISBN" : "UCB/EECS-2009-28", "ISSN" : "00010782", "PMID" : "11242594", "abstract" : "Cloud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hlarge scale, is unprecedented in the history of IT.  ", "author" : [ { "dropping-particle" : "", "family" : "Armbrust", "given" : "M", "non-dropping-particle" : "", "parse-names" : false, "suffix" : "" }, { "dropping-particle" : "", "family" : "Fox", "given" : "A", "non-dropping-particle" : "", "parse-names" : false, "suffix" : "" }, { "dropping-particle" : "", "family" : "Griffith", "given" : "R", "non-dropping-particle" : "", "parse-names" : false, "suffix" : "" }, { "dropping-particle" : "", "family" : "Joseph", "given" : "AD", "non-dropping-particle" : "", "parse-names" : false, "suffix" : "" }, { "dropping-particle" : "", "family" : "RH", "given" : "", "non-dropping-particle" : "", "parse-names" : false, "suffix" : "" } ], "container-title" : "  University of California, Berkeley, Tech. Rep. UCB ", "id" : "ITEM-1", "issued" : { "date-parts" : [ [ "2009" ] ] }, "page" : "07-013", "title" : "Above the clouds: A Berkeley view of cloud computing", "type" : "article-journal" }, "uris" : [ "http://www.mendeley.com/documents/?uuid=89c0ad44-6514-4212-afd7-13c0c2a3f427" ] } ], "mendeley" : { "formattedCitation" : "[21]", "plainTextFormattedCitation" : "[21]", "previouslyFormattedCitation" : "[21]" }, "properties" : {  }, "schema" : "https://github.com/citation-style-language/schema/raw/master/csl-citation.json" }</w:instrText>
      </w:r>
      <w:r>
        <w:fldChar w:fldCharType="separate"/>
      </w:r>
      <w:r w:rsidR="00FA1A35" w:rsidRPr="00FA1A35">
        <w:rPr>
          <w:noProof/>
        </w:rPr>
        <w:t>[21]</w:t>
      </w:r>
      <w:r>
        <w:fldChar w:fldCharType="end"/>
      </w:r>
      <w:r>
        <w:t xml:space="preserve">. </w:t>
      </w:r>
      <w:r w:rsidR="00696724">
        <w:t xml:space="preserve">Once deployed, the framework makes use of distributed technologies to manage throughput and latency during processing. </w:t>
      </w:r>
    </w:p>
    <w:p w:rsidR="00453CC8" w:rsidRDefault="00B932A7" w:rsidP="00696724">
      <w:r>
        <w:t>Taking successful aspects from previously</w:t>
      </w:r>
      <w:r w:rsidR="00453CC8">
        <w:t xml:space="preserve"> seen work </w:t>
      </w:r>
      <w:r w:rsidR="00453CC8">
        <w:rPr>
          <w:kern w:val="0"/>
        </w:rPr>
        <w:fldChar w:fldCharType="begin" w:fldLock="1"/>
      </w:r>
      <w:r w:rsidR="00FA1A35">
        <w:rPr>
          <w:kern w:val="0"/>
        </w:rPr>
        <w:instrText>ADDIN CSL_CITATION { "citationItems" : [ { "id" : "ITEM-1", "itemData" : { "DOI" : "10.1109/MMSP.2008.4665195", "ISBN" : "978-1-4244-2294-4", "abstract" : "An on-line video processing for surveillance system is a very challenging problem. The computational complexity of video analysis algorithms and the massive amount of data to be analyzed must be considered under real-time constraints. Moreover it needs to satisfy different criteria of application domain, such as, scalability, re-configurability, and quality of service. In this paper we propose a flexible/efficient video analysis framework for surveillance system which is a component-based architecture. The video acquisition, re-configurable video analysis, and video storage are some of the basic components. The component execution and inter-components synchronization are designed for supporting the multi-cores and multi-processors architecture with multi-threading implementation on .NET Framework. Experimental results on real-time motion tracking are presented with discussion.", "author" : [ { "dropping-particle" : "", "family" : "Suvonvorn", "given" : "Nikom", "non-dropping-particle" : "", "parse-names" : false, "suffix" : "" } ], "container-title" : "2008 IEEE 10th Workshop on Multimedia Signal Processing", "id" : "ITEM-1", "issued" : { "date-parts" : [ [ "2008" ] ] }, "page" : "867-871", "title" : "A video analysis framework for surveillance system", "type" : "article-journal" }, "uris" : [ "http://www.mendeley.com/documents/?uuid=eaf1be2d-a604-4c09-865c-a73e1531986e" ] } ], "mendeley" : { "formattedCitation" : "[18]", "plainTextFormattedCitation" : "[18]", "previouslyFormattedCitation" : "[18]" }, "properties" : {  }, "schema" : "https://github.com/citation-style-language/schema/raw/master/csl-citation.json" }</w:instrText>
      </w:r>
      <w:r w:rsidR="00453CC8">
        <w:rPr>
          <w:kern w:val="0"/>
        </w:rPr>
        <w:fldChar w:fldCharType="separate"/>
      </w:r>
      <w:r w:rsidR="00FA1A35" w:rsidRPr="00FA1A35">
        <w:rPr>
          <w:noProof/>
          <w:kern w:val="0"/>
        </w:rPr>
        <w:t>[18]</w:t>
      </w:r>
      <w:r w:rsidR="00453CC8">
        <w:rPr>
          <w:kern w:val="0"/>
        </w:rPr>
        <w:fldChar w:fldCharType="end"/>
      </w:r>
      <w:r w:rsidR="00453CC8">
        <w:rPr>
          <w:kern w:val="0"/>
        </w:rPr>
        <w:t xml:space="preserve"> </w:t>
      </w:r>
      <w:r w:rsidR="00453CC8">
        <w:fldChar w:fldCharType="begin" w:fldLock="1"/>
      </w:r>
      <w:r w:rsidR="00FA1A35">
        <w:instrText>ADDIN CSL_CITATION { "citationItems" : [ { "id" : "ITEM-1", "itemData" : { "DOI" : "10.1109/WIAMIS.2008.29", "ISBN" : "978-0-7695-3130-4", "abstract" : "This paper describes a generic, scalable, and distributed framework for real-time video-analysis intended for research, prototyping and services deployment purposes. The architecture considers multiple cameras and is based on a server/client model. The information generated by each analysis module and the context information are made accessible to the whole system by using a database system. System modules can be interconnected in several ways, thus achieving flexibility. Two main design criteria have been low computational cost and easy component integration. The experimental results show the potential use of this system.", "author" : [ { "dropping-particle" : "", "family" : "SanMiguel", "given" : "Juan C.", "non-dropping-particle" : "", "parse-names" : false, "suffix" : "" }, { "dropping-particle" : "", "family" : "Besc\u00f3s", "given" : "Jes\u00fas", "non-dropping-particle" : "", "parse-names" : false, "suffix" : "" }, { "dropping-particle" : "", "family" : "Mart\u00ednez", "given" : "Jos\u00e9 M.", "non-dropping-particle" : "", "parse-names" : false, "suffix" : "" }, { "dropping-particle" : "", "family" : "Garc\u00eda", "given" : "\u00c1lvaro", "non-dropping-particle" : "", "parse-names" : false, "suffix" : "" } ], "container-title" : "International Workshop on Image Analysis for Multimedia Interactive Services (WIAMIS)", "id" : "ITEM-1", "issued" : { "date-parts" : [ [ "2008" ] ] }, "page" : "207-210", "title" : "DiVA: A Distributed Video Analysis Framework Applied to Video-Surveillance Systems", "type" : "paper-conference" }, "uris" : [ "http://www.mendeley.com/documents/?uuid=399e2e5d-f535-4752-9aed-fa9d6f26596e" ] } ], "mendeley" : { "formattedCitation" : "[19]", "plainTextFormattedCitation" : "[19]", "previouslyFormattedCitation" : "[19]" }, "properties" : {  }, "schema" : "https://github.com/citation-style-language/schema/raw/master/csl-citation.json" }</w:instrText>
      </w:r>
      <w:r w:rsidR="00453CC8">
        <w:fldChar w:fldCharType="separate"/>
      </w:r>
      <w:r w:rsidR="00FA1A35" w:rsidRPr="00FA1A35">
        <w:rPr>
          <w:noProof/>
        </w:rPr>
        <w:t>[19]</w:t>
      </w:r>
      <w:r w:rsidR="00453CC8">
        <w:fldChar w:fldCharType="end"/>
      </w:r>
      <w:r w:rsidR="00453CC8">
        <w:t xml:space="preserve">, giving a modular approach to design, while extending the ability to distribute work between machines. </w:t>
      </w:r>
      <w:r>
        <w:t>The framework</w:t>
      </w:r>
      <w:r w:rsidR="00453CC8">
        <w:t xml:space="preserve"> improves </w:t>
      </w:r>
      <w:r>
        <w:t>upon</w:t>
      </w:r>
      <w:r w:rsidR="00453CC8">
        <w:t xml:space="preserve"> </w:t>
      </w:r>
      <w:r>
        <w:t>these</w:t>
      </w:r>
      <w:r w:rsidR="00453CC8">
        <w:t xml:space="preserve"> designs by making use of Cloud Computing infrastructure, while enabling clusters of machines to distribute work for a single task, rather than just distributing work between different stages of the processing pipeline. This approach hopes to overcome the challenges of scaling, while maintaining the success of modular design seen in previous work, enabling large scale computer vision applications to become possible. </w:t>
      </w:r>
    </w:p>
    <w:p w:rsidR="00453CC8" w:rsidRDefault="00453CC8" w:rsidP="00453CC8">
      <w:r>
        <w:lastRenderedPageBreak/>
        <w:t xml:space="preserve">This approach </w:t>
      </w:r>
      <w:r w:rsidR="00440F69">
        <w:t>has its</w:t>
      </w:r>
      <w:r>
        <w:t xml:space="preserve"> limitations, the network latency of the infrastructure heavily affects distributed processing, as each node in a cluster must communicate with its counterparts to organize and distribute work.  This can drastically reduce the performance of the proposed framework if deployed onto a degraded network environment. Mitigating this, the frameworks deployment to Cloud infrastructure should allow for dynamic network configuration to meet individual requirements, coupled with intense processing happening at the edge of the Cloud.</w:t>
      </w:r>
      <w:r w:rsidR="004223E1">
        <w:t xml:space="preserve"> Accompanying this featu</w:t>
      </w:r>
      <w:r w:rsidR="00E75DE0">
        <w:t>re, Cloud deployments should be made smooth and approachable enabling users with little infrastructure experience to deploy applications to production.</w:t>
      </w:r>
    </w:p>
    <w:p w:rsidR="00453CC8" w:rsidRDefault="00453CC8" w:rsidP="00453CC8">
      <w:r>
        <w:tab/>
        <w:t>Further to this, Cloud infrastructure can become expensive as network usage is charged to the user along with the rented computing power of the machines. To combat this, the framework is not linked to a single Cloud p</w:t>
      </w:r>
      <w:r w:rsidR="00CC070D">
        <w:t xml:space="preserve">rovider, or to the Cloud at all, giving the freedom of choice to the adopting user. </w:t>
      </w:r>
    </w:p>
    <w:p w:rsidR="00412F4C" w:rsidRDefault="00412F4C" w:rsidP="00412F4C">
      <w:pPr>
        <w:pStyle w:val="Heading1"/>
        <w:numPr>
          <w:ilvl w:val="0"/>
          <w:numId w:val="12"/>
        </w:numPr>
      </w:pPr>
      <w:r>
        <w:t>Implementation</w:t>
      </w:r>
    </w:p>
    <w:p w:rsidR="00AC2942" w:rsidRDefault="00AC2942" w:rsidP="00AC2942">
      <w:r>
        <w:t>The proposed framework architecture is implemented as shown in Figure 3</w:t>
      </w:r>
      <w:r w:rsidR="004342BE">
        <w:t>, producing the data processing pipeline in Figure 4</w:t>
      </w:r>
      <w:r>
        <w:t xml:space="preserve">. The pre-processing stage (Figure 2) is intended to happen as close to the camera as possible, with support for directly connected cameras. The data produced from the pre-processing stages is then sent to Apache Kafka, the distributed messaging broker. </w:t>
      </w:r>
    </w:p>
    <w:p w:rsidR="00696724" w:rsidRDefault="00696724" w:rsidP="00696724">
      <w:pPr>
        <w:jc w:val="center"/>
      </w:pPr>
      <w:r>
        <w:rPr>
          <w:noProof/>
          <w:lang w:eastAsia="en-GB"/>
        </w:rPr>
        <w:lastRenderedPageBreak/>
        <w:drawing>
          <wp:inline distT="0" distB="0" distL="0" distR="0" wp14:anchorId="5E1DE06E" wp14:editId="3B37CEFA">
            <wp:extent cx="5366647"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5389025" cy="3816322"/>
                    </a:xfrm>
                    <a:prstGeom prst="rect">
                      <a:avLst/>
                    </a:prstGeom>
                  </pic:spPr>
                </pic:pic>
              </a:graphicData>
            </a:graphic>
          </wp:inline>
        </w:drawing>
      </w:r>
    </w:p>
    <w:p w:rsidR="00696724" w:rsidRDefault="00696724" w:rsidP="00696724">
      <w:pPr>
        <w:pStyle w:val="TableFigure"/>
        <w:jc w:val="center"/>
      </w:pPr>
      <w:r>
        <w:t>Figure 3: The proposed video proc</w:t>
      </w:r>
      <w:r w:rsidR="006F43ED">
        <w:t>essing framework implementation, distributed computing technologies (Apache Kafka, Apache Flink, Apache Spark) are adopted to provide high throughput, low latency, processing within a Cloud environment.</w:t>
      </w:r>
    </w:p>
    <w:p w:rsidR="005264B9" w:rsidRDefault="005264B9" w:rsidP="00696724">
      <w:pPr>
        <w:pStyle w:val="TableFigure"/>
        <w:jc w:val="center"/>
      </w:pPr>
      <w:r>
        <w:rPr>
          <w:noProof/>
        </w:rPr>
        <w:drawing>
          <wp:inline distT="0" distB="0" distL="0" distR="0">
            <wp:extent cx="6220179" cy="1227667"/>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Classification.png"/>
                    <pic:cNvPicPr/>
                  </pic:nvPicPr>
                  <pic:blipFill>
                    <a:blip r:embed="rId12">
                      <a:extLst>
                        <a:ext uri="{28A0092B-C50C-407E-A947-70E740481C1C}">
                          <a14:useLocalDpi xmlns:a14="http://schemas.microsoft.com/office/drawing/2010/main" val="0"/>
                        </a:ext>
                      </a:extLst>
                    </a:blip>
                    <a:stretch>
                      <a:fillRect/>
                    </a:stretch>
                  </pic:blipFill>
                  <pic:spPr>
                    <a:xfrm>
                      <a:off x="0" y="0"/>
                      <a:ext cx="6244072" cy="1232383"/>
                    </a:xfrm>
                    <a:prstGeom prst="rect">
                      <a:avLst/>
                    </a:prstGeom>
                  </pic:spPr>
                </pic:pic>
              </a:graphicData>
            </a:graphic>
          </wp:inline>
        </w:drawing>
      </w:r>
    </w:p>
    <w:p w:rsidR="005264B9" w:rsidRDefault="005264B9" w:rsidP="00696724">
      <w:pPr>
        <w:pStyle w:val="TableFigure"/>
        <w:jc w:val="center"/>
      </w:pPr>
      <w:r>
        <w:t>Figure 4: The data flow through the application, showing how each proc</w:t>
      </w:r>
      <w:r w:rsidR="00EA4735">
        <w:t xml:space="preserve">essing stage makes use of Apache Kafka to read input and produce outputs. </w:t>
      </w:r>
    </w:p>
    <w:p w:rsidR="002D3D21" w:rsidRDefault="002D3D21" w:rsidP="00AC2942"/>
    <w:p w:rsidR="00D7484C" w:rsidRDefault="00AC2942" w:rsidP="00D7484C">
      <w:pPr>
        <w:ind w:firstLine="0"/>
      </w:pPr>
      <w:r>
        <w:t>Apache Kafka</w:t>
      </w:r>
      <w:r w:rsidR="00D85A7C">
        <w:t xml:space="preserve"> </w:t>
      </w:r>
      <w:r w:rsidR="00D85A7C">
        <w:fldChar w:fldCharType="begin" w:fldLock="1"/>
      </w:r>
      <w:r w:rsidR="00FA1A35">
        <w:instrText>ADDIN CSL_CITATION { "citationItems" : [ { "id" : "ITEM-1", "itemData" : { "abstract" : "Apache Kafka is a distributed messaging system.", "author" : [ { "dropping-particle" : "", "family" : "Apache", "given" : "", "non-dropping-particle" : "", "parse-names" : false, "suffix" : "" } ], "id" : "ITEM-1", "issued" : { "date-parts" : [ [ "2018" ] ] }, "title" : "Apache Kafka", "type" : "article-journal" }, "uris" : [ "http://www.mendeley.com/documents/?uuid=35497084-29c4-4c0c-aab9-058a11ccde96" ] } ], "mendeley" : { "formattedCitation" : "[22]", "plainTextFormattedCitation" : "[22]", "previouslyFormattedCitation" : "[22]" }, "properties" : {  }, "schema" : "https://github.com/citation-style-language/schema/raw/master/csl-citation.json" }</w:instrText>
      </w:r>
      <w:r w:rsidR="00D85A7C">
        <w:fldChar w:fldCharType="separate"/>
      </w:r>
      <w:r w:rsidR="00FA1A35" w:rsidRPr="00FA1A35">
        <w:rPr>
          <w:noProof/>
        </w:rPr>
        <w:t>[22]</w:t>
      </w:r>
      <w:r w:rsidR="00D85A7C">
        <w:fldChar w:fldCharType="end"/>
      </w:r>
      <w:r>
        <w:t xml:space="preserve"> is chosen due to its ability to scale to support millions of messages per second, along with its low latency</w:t>
      </w:r>
      <w:r w:rsidR="006349D6">
        <w:t xml:space="preserve"> </w:t>
      </w:r>
      <w:r w:rsidR="006349D6">
        <w:fldChar w:fldCharType="begin" w:fldLock="1"/>
      </w:r>
      <w:r w:rsidR="00FA1A35">
        <w:instrText>ADDIN CSL_CITATION { "citationItems" : [ { "id" : "ITEM-1", "itemData" : { "abstract" : "Log processing has become a critical component of the data pipeline for consumer internet companies. We introduce Kafka, a distributed messaging system that we developed for collecting and delivering high volumes of log data with low latency. Our system incorporates ideas from existing log aggregators and messaging systems, and is suitable for both offline and online message consumption. We made quite a few unconventional yet practical design choices in Kafka to make our system efficient and scalable. Our experimental results show that Kafka has superior performance when compared to two popular messaging systems. We have been using Kafka in production for some time and it is processing hundreds of gigabytes of new data each day.", "author" : [ { "dropping-particle" : "", "family" : "Kreps", "given" : "Jay", "non-dropping-particle" : "", "parse-names" : false, "suffix" : "" }, { "dropping-particle" : "", "family" : "Narkhede", "given" : "Neha", "non-dropping-particle" : "", "parse-names" : false, "suffix" : "" }, { "dropping-particle" : "", "family" : "Rao", "given" : "Jun", "non-dropping-particle" : "", "parse-names" : false, "suffix" : "" } ], "id" : "ITEM-1", "issued" : { "date-parts" : [ [ "2011" ] ] }, "title" : "Kafka: a Distributed Messaging System for Log Processing", "type" : "article-journal" }, "uris" : [ "http://www.mendeley.com/documents/?uuid=375fd849-78dd-438c-a564-ba99496e3cb0" ] } ], "mendeley" : { "formattedCitation" : "[23]", "plainTextFormattedCitation" : "[23]", "previouslyFormattedCitation" : "[23]" }, "properties" : {  }, "schema" : "https://github.com/citation-style-language/schema/raw/master/csl-citation.json" }</w:instrText>
      </w:r>
      <w:r w:rsidR="006349D6">
        <w:fldChar w:fldCharType="separate"/>
      </w:r>
      <w:r w:rsidR="00FA1A35" w:rsidRPr="00FA1A35">
        <w:rPr>
          <w:noProof/>
        </w:rPr>
        <w:t>[23]</w:t>
      </w:r>
      <w:r w:rsidR="006349D6">
        <w:fldChar w:fldCharType="end"/>
      </w:r>
      <w:r>
        <w:t xml:space="preserve">. This enables projects of any size to adopt the framework </w:t>
      </w:r>
      <w:r>
        <w:lastRenderedPageBreak/>
        <w:t>and allows the framework room to sca</w:t>
      </w:r>
      <w:r w:rsidR="004342BE">
        <w:t>le as demand increases (Figure 5, Figure 6</w:t>
      </w:r>
      <w:r>
        <w:t xml:space="preserve">). </w:t>
      </w:r>
      <w:r w:rsidR="001D2E57">
        <w:t xml:space="preserve">This data displays how even Apache Kafka configurations that sacrifice some asynchronous performance for reliability of message storage, still support hundreds of thousands of messages per second. This enables data integrity guarantees to be met while continuing to meet real-time requirements of video processing systems. </w:t>
      </w:r>
      <w:r w:rsidR="00D7484C">
        <w:t xml:space="preserve">Further to this, Apache Kafka can act as an efficient buffer between systems allowing for asynchronous communication, reducing time spent waiting for message responses. With Apache Kafka at the heart of the video processing framework, the individual video processing components are able to communicate with efficient buffering. </w:t>
      </w:r>
    </w:p>
    <w:p w:rsidR="00AC2942" w:rsidRDefault="00AC2942" w:rsidP="00AC2942"/>
    <w:p w:rsidR="00791FE8" w:rsidRDefault="006349D6" w:rsidP="00AC2942">
      <w:r>
        <w:rPr>
          <w:noProof/>
        </w:rPr>
        <w:drawing>
          <wp:inline distT="0" distB="0" distL="0" distR="0" wp14:anchorId="33650077" wp14:editId="6BD2D5DC">
            <wp:extent cx="5210175" cy="2743200"/>
            <wp:effectExtent l="0" t="0" r="9525" b="12700"/>
            <wp:docPr id="6" name="Chart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349D6" w:rsidRDefault="004342BE" w:rsidP="00AE0533">
      <w:pPr>
        <w:pStyle w:val="TableFigure"/>
        <w:jc w:val="center"/>
      </w:pPr>
      <w:r>
        <w:t>Figure 5</w:t>
      </w:r>
      <w:r w:rsidR="006349D6">
        <w:t xml:space="preserve">: Apache Kafka throughput in messages per second </w:t>
      </w:r>
      <w:r w:rsidR="006349D6">
        <w:fldChar w:fldCharType="begin" w:fldLock="1"/>
      </w:r>
      <w:r w:rsidR="00FA1A35">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"[24]", "plainTextFormattedCitation" : "[24]", "previouslyFormattedCitation" : "[24]" }, "properties" : {  }, "schema" : "https://github.com/citation-style-language/schema/raw/master/csl-citation.json" }</w:instrText>
      </w:r>
      <w:r w:rsidR="006349D6">
        <w:fldChar w:fldCharType="separate"/>
      </w:r>
      <w:r w:rsidR="00FA1A35" w:rsidRPr="00FA1A35">
        <w:rPr>
          <w:noProof/>
        </w:rPr>
        <w:t>[24]</w:t>
      </w:r>
      <w:r w:rsidR="006349D6">
        <w:fldChar w:fldCharType="end"/>
      </w:r>
      <w:r w:rsidR="006349D6">
        <w:t>.</w:t>
      </w:r>
    </w:p>
    <w:p w:rsidR="00AE0533" w:rsidRDefault="00AE0533" w:rsidP="00AE0533">
      <w:pPr>
        <w:pStyle w:val="TableFigure"/>
        <w:jc w:val="center"/>
      </w:pPr>
      <w:r>
        <w:rPr>
          <w:noProof/>
        </w:rPr>
        <w:lastRenderedPageBreak/>
        <w:drawing>
          <wp:inline distT="0" distB="0" distL="0" distR="0" wp14:anchorId="1A27824E" wp14:editId="454E5400">
            <wp:extent cx="5210175" cy="2743200"/>
            <wp:effectExtent l="0" t="0" r="9525" b="12700"/>
            <wp:docPr id="7" name="Chart 7">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0533" w:rsidRDefault="004342BE" w:rsidP="00AE0533">
      <w:pPr>
        <w:pStyle w:val="TableFigure"/>
        <w:jc w:val="center"/>
      </w:pPr>
      <w:r>
        <w:t>Figure 6</w:t>
      </w:r>
      <w:r w:rsidR="00AE0533">
        <w:t xml:space="preserve">: Apache Kafka latency in milliseconds </w:t>
      </w:r>
      <w:r w:rsidR="00AE0533">
        <w:fldChar w:fldCharType="begin" w:fldLock="1"/>
      </w:r>
      <w:r w:rsidR="00FA1A35">
        <w:instrText>ADDIN CSL_CITATION { "citationItems" : [ { "id" : "ITEM-1", "itemData" : { "author" : [ { "dropping-particle" : "", "family" : "Kreps", "given" : "Jay", "non-dropping-particle" : "", "parse-names" : false, "suffix" : "" } ], "id" : "ITEM-1", "issued" : { "date-parts" : [ [ "2014" ] ] }, "title" : "Apache Kafka Performance Benchmark", "type" : "webpage" }, "uris" : [ "http://www.mendeley.com/documents/?uuid=c846b3a9-2abf-4fb4-8209-87a90b3ba465", "http://www.mendeley.com/documents/?uuid=95cb8b95-6a6d-46d8-8d9f-095d8d52b70b" ] } ], "mendeley" : { "formattedCitation" : "[24]", "plainTextFormattedCitation" : "[24]", "previouslyFormattedCitation" : "[24]" }, "properties" : {  }, "schema" : "https://github.com/citation-style-language/schema/raw/master/csl-citation.json" }</w:instrText>
      </w:r>
      <w:r w:rsidR="00AE0533">
        <w:fldChar w:fldCharType="separate"/>
      </w:r>
      <w:r w:rsidR="00FA1A35" w:rsidRPr="00FA1A35">
        <w:rPr>
          <w:noProof/>
        </w:rPr>
        <w:t>[24]</w:t>
      </w:r>
      <w:r w:rsidR="00AE0533">
        <w:fldChar w:fldCharType="end"/>
      </w:r>
      <w:r w:rsidR="00AE0533">
        <w:t xml:space="preserve">. </w:t>
      </w:r>
    </w:p>
    <w:p w:rsidR="00D7484C" w:rsidRDefault="00D7484C" w:rsidP="00D85A7C"/>
    <w:p w:rsidR="00D85A7C" w:rsidRDefault="00D85A7C" w:rsidP="00D85A7C">
      <w:r>
        <w:t xml:space="preserve">Enabling the activity analysis phase of the framework is Apache Flink </w:t>
      </w:r>
      <w:r>
        <w:fldChar w:fldCharType="begin" w:fldLock="1"/>
      </w:r>
      <w:r w:rsidR="00FA1A35">
        <w:instrText>ADDIN CSL_CITATION { "citationItems" : [ { "id" : "ITEM-1", "itemData" : { "URL" : "https://flink.apache.org/", "abstract" : "Apache Flink is a distributed processing framework", "accessed" : { "date-parts" : [ [ "2018", "2", "19" ] ] }, "author" : [ { "dropping-particle" : "", "family" : "Apache", "given" : "", "non-dropping-particle" : "", "parse-names" : false, "suffix" : "" } ], "id" : "ITEM-1", "issued" : { "date-parts" : [ [ "2018" ] ] }, "title" : "Apache Flink", "type" : "webpage" }, "uris" : [ "http://www.mendeley.com/documents/?uuid=d0b368b6-b1a6-44c8-969f-2638444d0a6c" ] } ], "mendeley" : { "formattedCitation" : "[25]", "plainTextFormattedCitation" : "[25]", "previouslyFormattedCitation" : "[25]" }, "properties" : {  }, "schema" : "https://github.com/citation-style-language/schema/raw/master/csl-citation.json" }</w:instrText>
      </w:r>
      <w:r>
        <w:fldChar w:fldCharType="separate"/>
      </w:r>
      <w:r w:rsidR="00FA1A35" w:rsidRPr="00FA1A35">
        <w:rPr>
          <w:noProof/>
        </w:rPr>
        <w:t>[25]</w:t>
      </w:r>
      <w:r>
        <w:fldChar w:fldCharType="end"/>
      </w:r>
      <w:r>
        <w:t xml:space="preserve">, a real-time stream processing framework. Apache Flink </w:t>
      </w:r>
      <w:r w:rsidR="006506A3">
        <w:t>can</w:t>
      </w:r>
      <w:r w:rsidR="002B2463">
        <w:t xml:space="preserve"> process messages with low latency</w:t>
      </w:r>
      <w:r w:rsidR="000F30CA">
        <w:t xml:space="preserve"> in parallel</w:t>
      </w:r>
      <w:r w:rsidR="002B2463">
        <w:t xml:space="preserve">, meaning </w:t>
      </w:r>
      <w:r w:rsidR="000F30CA">
        <w:t xml:space="preserve">expensive operations on the raw video data </w:t>
      </w:r>
      <w:r w:rsidR="002B2463">
        <w:t xml:space="preserve">can be done without falling behind the high frequency of raw video data being produced. </w:t>
      </w:r>
    </w:p>
    <w:p w:rsidR="002B2463" w:rsidRDefault="002B2463" w:rsidP="00D85A7C">
      <w:r>
        <w:t xml:space="preserve">Finally, Apache Spark </w:t>
      </w:r>
      <w:r>
        <w:fldChar w:fldCharType="begin" w:fldLock="1"/>
      </w:r>
      <w:r w:rsidR="00FA1A35">
        <w:instrText>ADDIN CSL_CITATION { "citationItems" : [ { "id" : "ITEM-1", "itemData" : { "author" : [ { "dropping-particle" : "", "family" : "Apache", "given" : "", "non-dropping-particle" : "", "parse-names" : false, "suffix" : "" } ], "id" : "ITEM-1", "issued" : { "date-parts" : [ [ "2018" ] ] }, "title" : "Apache Spark", "type" : "webpage" }, "uris" : [ "http://www.mendeley.com/documents/?uuid=537bcaf3-7602-4ed3-aa3c-bf0f8d273357" ] } ], "mendeley" : { "formattedCitation" : "[26]", "plainTextFormattedCitation" : "[26]", "previouslyFormattedCitation" : "[26]" }, "properties" : {  }, "schema" : "https://github.com/citation-style-language/schema/raw/master/csl-citation.json" }</w:instrText>
      </w:r>
      <w:r>
        <w:fldChar w:fldCharType="separate"/>
      </w:r>
      <w:r w:rsidR="00FA1A35" w:rsidRPr="00FA1A35">
        <w:rPr>
          <w:noProof/>
        </w:rPr>
        <w:t>[26]</w:t>
      </w:r>
      <w:r>
        <w:fldChar w:fldCharType="end"/>
      </w:r>
      <w:r>
        <w:t xml:space="preserve"> is used for running the </w:t>
      </w:r>
      <w:r w:rsidR="00120847">
        <w:t>event classification</w:t>
      </w:r>
      <w:r>
        <w:t xml:space="preserve"> machine learning models. Apache Spark streams data by processing it in incremental batches which, although </w:t>
      </w:r>
      <w:r w:rsidR="008E65ED">
        <w:t>add a larger</w:t>
      </w:r>
      <w:r>
        <w:t xml:space="preserve"> latency</w:t>
      </w:r>
      <w:r w:rsidR="008E65ED">
        <w:t xml:space="preserve"> overhead</w:t>
      </w:r>
      <w:r>
        <w:t xml:space="preserve">, enable it to process </w:t>
      </w:r>
      <w:r w:rsidR="008E65ED">
        <w:t>at a greater</w:t>
      </w:r>
      <w:r>
        <w:t xml:space="preserve"> throughput </w:t>
      </w:r>
      <w:r>
        <w:fldChar w:fldCharType="begin" w:fldLock="1"/>
      </w:r>
      <w:r w:rsidR="00FA1A35">
        <w:instrText>ADDIN CSL_CITATION { "citationItems" : [ { "id" : "ITEM-1", "itemData" : { "DOI" : "10.1109/IPDPSW.2016.138", "ISBN" : "9781509021406", "abstract" : "Streaming data processing has been gaining attention due to its application into a wide range of scenarios. To serve the booming demands of streaming data processing, many computation engines have been developed. However, there is still a lack of real-world benchmarks that would be helpful when choosing the most appropriate platform for serving real-time streaming needs. In order to address this problem, we developed a streaming benchmark for three representative computation engines: Flink, Storm and Spark Streaming. Instead of testing speed-of-light event processing, we construct a full data pipeline using Kafka and Redis in order to more closely mimic the real-world production scenarios. Based on our experiments, we provide a performance comparison of the three data engines in terms of 99th percentile latency and throughput for various configurations.", "author" : [ { "dropping-particle" : "", "family" : "Chintapalli", "given" : "Sanket", "non-dropping-particle" : "", "parse-names" : false, "suffix" : "" }, { "dropping-particle" : "", "family" : "Dagit", "given" : "Derek", "non-dropping-particle" : "", "parse-names" : false, "suffix" : "" }, { "dropping-particle" : "", "family" : "Evans", "given" : "Bobby", "non-dropping-particle" : "", "parse-names" : false, "suffix" : "" }, { "dropping-particle" : "", "family" : "Farivar", "given" : "Reza", "non-dropping-particle" : "", "parse-names" : false, "suffix" : "" }, { "dropping-particle" : "", "family" : "Graves", "given" : "Thomas", "non-dropping-particle" : "", "parse-names" : false, "suffix" : "" }, { "dropping-particle" : "", "family" : "Holderbaugh", "given" : "Mark", "non-dropping-particle" : "", "parse-names" : false, "suffix" : "" }, { "dropping-particle" : "", "family" : "Liu", "given" : "Zhuo", "non-dropping-particle" : "", "parse-names" : false, "suffix" : "" }, { "dropping-particle" : "", "family" : "Nusbaum", "given" : "Kyle", "non-dropping-particle" : "", "parse-names" : false, "suffix" : "" }, { "dropping-particle" : "", "family" : "Patil", "given" : "Kishorkumar", "non-dropping-particle" : "", "parse-names" : false, "suffix" : "" }, { "dropping-particle" : "", "family" : "Peng", "given" : "Boyang Jerry", "non-dropping-particle" : "", "parse-names" : false, "suffix" : "" }, { "dropping-particle" : "", "family" : "Poulosky", "given" : "Paul", "non-dropping-particle" : "", "parse-names" : false, "suffix" : "" } ], "container-title" : "Proceedings - 2016 IEEE 30th International Parallel and Distributed Processing Symposium, IPDPS 2016", "id" : "ITEM-1", "issued" : { "date-parts" : [ [ "2016" ] ] }, "page" : "1789-1792", "title" : "Benchmarking streaming computation engines: Storm, flink and spark streaming", "type" : "paper-conference" }, "uris" : [ "http://www.mendeley.com/documents/?uuid=be41187a-fc98-45c2-b7a7-7f4f87b46f3f" ] } ], "mendeley" : { "formattedCitation" : "[27]", "plainTextFormattedCitation" : "[27]", "previouslyFormattedCitation" : "[27]" }, "properties" : {  }, "schema" : "https://github.com/citation-style-language/schema/raw/master/csl-citation.json" }</w:instrText>
      </w:r>
      <w:r>
        <w:fldChar w:fldCharType="separate"/>
      </w:r>
      <w:r w:rsidR="00FA1A35" w:rsidRPr="00FA1A35">
        <w:rPr>
          <w:noProof/>
        </w:rPr>
        <w:t>[27]</w:t>
      </w:r>
      <w:r>
        <w:fldChar w:fldCharType="end"/>
      </w:r>
      <w:r>
        <w:t xml:space="preserve">. This means, when attempting to build a model from numerous records, we </w:t>
      </w:r>
      <w:r w:rsidR="006506A3">
        <w:t>can</w:t>
      </w:r>
      <w:r>
        <w:t xml:space="preserve"> build detections at a much faster rate. The base framework uses both Apache Flink and Apache Spark to show its </w:t>
      </w:r>
      <w:r w:rsidR="008E65ED">
        <w:t>amongst</w:t>
      </w:r>
      <w:r>
        <w:t xml:space="preserve"> technologies </w:t>
      </w:r>
      <w:r w:rsidR="008E65ED">
        <w:t>while proving the most appropriate technology can</w:t>
      </w:r>
      <w:r>
        <w:t xml:space="preserve"> be adopted to provide the best final product. </w:t>
      </w:r>
    </w:p>
    <w:p w:rsidR="002B2463" w:rsidRDefault="002B2463" w:rsidP="00D85A7C">
      <w:r>
        <w:lastRenderedPageBreak/>
        <w:t xml:space="preserve">The framework can then store data in any database, and currently Neo4J </w:t>
      </w:r>
      <w:r>
        <w:fldChar w:fldCharType="begin" w:fldLock="1"/>
      </w:r>
      <w:r w:rsidR="00FA1A35">
        <w:instrText>ADDIN CSL_CITATION { "citationItems" : [ { "id" : "ITEM-1", "itemData" : { "URL" : "https://neo4j.com/", "abstract" : "The World\u2019s Leading Graph Database\\n\\nNeo4j is a high-performance, NOSQL graph database with all the features of a mature and robust database. The programmer works with an object-oriented, flexible network structure rather than with strict and static tables \u2014 yet enjoys all the benefits of a fully transactional, enterprise-strength database. For many applications, Neo4j offers performance improvements on the order of 1000x or more compared to relational DBs.\\n\\nNeo4j is an open source project available in a GPLv3 Community edition, with Advanced and Enterprise editions available under both the AGPLv3 as well as supported by Neo Technology with a commercial license. Learn which license is right for you.", "author" : [ { "dropping-particle" : "", "family" : "Neo4j", "given" : "", "non-dropping-particle" : "", "parse-names" : false, "suffix" : "" } ], "container-title" : "Neo4J.Org", "id" : "ITEM-1", "issued" : { "date-parts" : [ [ "2016" ] ] }, "title" : "Neo4j: The World Leading Graph Database", "type" : "webpage" }, "uris" : [ "http://www.mendeley.com/documents/?uuid=07d8125d-468c-4465-9198-34445e9221f3" ] } ], "mendeley" : { "formattedCitation" : "[28]", "plainTextFormattedCitation" : "[28]", "previouslyFormattedCitation" : "[28]" }, "properties" : {  }, "schema" : "https://github.com/citation-style-language/schema/raw/master/csl-citation.json" }</w:instrText>
      </w:r>
      <w:r>
        <w:fldChar w:fldCharType="separate"/>
      </w:r>
      <w:r w:rsidR="00FA1A35" w:rsidRPr="00FA1A35">
        <w:rPr>
          <w:noProof/>
        </w:rPr>
        <w:t>[28]</w:t>
      </w:r>
      <w:r>
        <w:fldChar w:fldCharType="end"/>
      </w:r>
      <w:r w:rsidR="00650F08">
        <w:t xml:space="preserve"> is supported</w:t>
      </w:r>
      <w:r>
        <w:t xml:space="preserve">. This allows querying and interfacing </w:t>
      </w:r>
      <w:r w:rsidR="00650F08">
        <w:t xml:space="preserve">with </w:t>
      </w:r>
      <w:r>
        <w:t>the data, enabling exploration and understanding of event causality</w:t>
      </w:r>
      <w:r w:rsidR="002C12C2">
        <w:t xml:space="preserve"> as data is streamed within the pipeline</w:t>
      </w:r>
      <w:r>
        <w:t xml:space="preserve">. </w:t>
      </w:r>
    </w:p>
    <w:p w:rsidR="00AE0533" w:rsidRDefault="00D60A54" w:rsidP="002B2463">
      <w:r>
        <w:t>Within the implemented framework there are one click deployment scripts that allow each individual sub system to be deployed to an Amazon Web Services (AWS) Cloud environment. This, by default, deploys a minimal number of machines to run each service, but can be adapted to deploy a range of multi-node clusters with little modification.</w:t>
      </w:r>
    </w:p>
    <w:p w:rsidR="00412F4C" w:rsidRDefault="00412F4C" w:rsidP="00412F4C">
      <w:pPr>
        <w:pStyle w:val="Heading1"/>
        <w:numPr>
          <w:ilvl w:val="0"/>
          <w:numId w:val="12"/>
        </w:numPr>
      </w:pPr>
      <w:r>
        <w:t>Use Case Evaluation</w:t>
      </w:r>
    </w:p>
    <w:p w:rsidR="00453CC8" w:rsidRDefault="00453CC8" w:rsidP="00453CC8">
      <w:r>
        <w:t xml:space="preserve">The proposed framework delivers core video processing functionality that enables extension and flexibility to meet a broad range of client use cases. Presented below is a </w:t>
      </w:r>
      <w:r w:rsidR="00C22643">
        <w:t>practical</w:t>
      </w:r>
      <w:r>
        <w:t xml:space="preserve"> use case showing the frameworks </w:t>
      </w:r>
      <w:r w:rsidRPr="00453CC8">
        <w:t>successful adoption to a specific domain, providing core insights and analytics into the video footage in real-time.</w:t>
      </w:r>
      <w:r w:rsidR="002D3D21">
        <w:t xml:space="preserve"> It aims to show the initial steps in enabling computer vision, while showing how further extension is made possible.</w:t>
      </w:r>
    </w:p>
    <w:p w:rsidR="00453CC8" w:rsidRDefault="00453CC8" w:rsidP="00453CC8">
      <w:pPr>
        <w:pStyle w:val="Heading2"/>
        <w:numPr>
          <w:ilvl w:val="1"/>
          <w:numId w:val="12"/>
        </w:numPr>
      </w:pPr>
      <w:r>
        <w:t>Scenario</w:t>
      </w:r>
    </w:p>
    <w:p w:rsidR="00453CC8" w:rsidRDefault="00453CC8" w:rsidP="00453CC8">
      <w:r>
        <w:t>The Abbey Road in London, pictured on the front of the famous Beetles album “Abbey Road”, is a popular destination for tourists and locals attempting to recreate the album cover for themselves. Due to this, it is under live surveillance by a multitude of video cameras at all times. This presents an opportunity to gain real-time analytics of the activities occurring at the crossing in real-time. This task, although simple, shows how a deployment of computer vision to a cities CCTV infrastructure can allow autonomous learning.</w:t>
      </w:r>
    </w:p>
    <w:p w:rsidR="00453CC8" w:rsidRDefault="00453CC8" w:rsidP="00453CC8">
      <w:r>
        <w:t xml:space="preserve">To achieve this the proposed framework is deployed to detect cars and people within the live video stream, extrapolate activities to track walking, standing and people attempting to </w:t>
      </w:r>
      <w:r>
        <w:lastRenderedPageBreak/>
        <w:t xml:space="preserve">recreate the album cover photo. It will analyze the activity log for anomalies, </w:t>
      </w:r>
      <w:r w:rsidR="00770CE0">
        <w:t>alerting the user upon discovering</w:t>
      </w:r>
      <w:r>
        <w:t xml:space="preserve"> an anomalous event.</w:t>
      </w:r>
    </w:p>
    <w:p w:rsidR="008A0121" w:rsidRDefault="008A0121" w:rsidP="008A0121">
      <w:pPr>
        <w:pStyle w:val="Heading2"/>
        <w:numPr>
          <w:ilvl w:val="1"/>
          <w:numId w:val="12"/>
        </w:numPr>
      </w:pPr>
      <w:r>
        <w:t>Use Case Implementation</w:t>
      </w:r>
    </w:p>
    <w:p w:rsidR="008A0121" w:rsidRDefault="008A0121" w:rsidP="008A0121">
      <w:r>
        <w:t>As the proposed architecture diagram shows (Figure 1), Edge Computing is adopted in order to maintain real-time requirements and limit the stream of data from the video input source. This enables the detection and tracking of people and vehicles to occur at, or near, the camera source</w:t>
      </w:r>
      <w:r w:rsidR="002D3D21">
        <w:t>,</w:t>
      </w:r>
      <w:r>
        <w:t xml:space="preserve"> drastically reducing the data load sent over the network. </w:t>
      </w:r>
    </w:p>
    <w:p w:rsidR="008A0121" w:rsidRDefault="008A0121" w:rsidP="008A0121">
      <w:r>
        <w:t xml:space="preserve">When identifying cars and people within the video feed, the base framework allows the use of </w:t>
      </w:r>
      <w:proofErr w:type="spellStart"/>
      <w:r>
        <w:t>Haar</w:t>
      </w:r>
      <w:proofErr w:type="spellEnd"/>
      <w:r>
        <w:t xml:space="preserve"> Cascades </w:t>
      </w:r>
      <w:r>
        <w:fldChar w:fldCharType="begin" w:fldLock="1"/>
      </w:r>
      <w:r w:rsidR="00B91936">
        <w:instrText>ADDIN CSL_CITATION { "citationItems" : [ { "id" : "ITEM-1", "itemData" : { "DOI" : "http://dx.doi.org/10.1023/B:VISI.0000013087.49260.fb", "ISBN" : "1094670599130", "ISSN" : "09205691", "PMID" : "7143246", "abstract" : "This paper describes a visual object detection framework that is capable of processing images extremely rapidly while achieving high detection rates. There are three key contributions. The first is the introduction of a new image representation called the \u201cIntegral Image\u201d which allows the features used by our detector to be computed very quickly. The second is a learning algorithm, based on AdaBoost, which selects a small number of critical visual features and yields extremely efficient classifiers [6]. The third contribution is a method for combining classifiers in a \u201ccascade\u201d which allows background regions of the image to be quickly discarded while spending more computation on promising object-like regions. A set of experiments in the domain of face detection are presented. The system yields face detection performace comparable to the best previous systems [18, 13, 16, 12, 1]. Implemented on a conventional desktop, face detection proceeds at 15 frames per second.", "author" : [ { "dropping-particle" : "", "family" : "Viola", "given" : "Paul", "non-dropping-particle" : "", "parse-names" : false, "suffix" : "" }, { "dropping-particle" : "", "family" : "Jones", "given" : "Michael", "non-dropping-particle" : "", "parse-names" : false, "suffix" : "" } ], "container-title" : "International Journal of Computer Vision", "id" : "ITEM-1", "issue" : "2", "issued" : { "date-parts" : [ [ "2001" ] ] }, "page" : "137\u2013154", "title" : "Robust real-time object detection", "type" : "article-journal", "volume" : "57" }, "uris" : [ "http://www.mendeley.com/documents/?uuid=1bb64827-1219-4365-b488-09bdb366e88d" ] } ], "mendeley" : { "formattedCitation" : "[6]", "plainTextFormattedCitation" : "[6]", "previouslyFormattedCitation" : "[6]" }, "properties" : {  }, "schema" : "https://github.com/citation-style-language/schema/raw/master/csl-citation.json" }</w:instrText>
      </w:r>
      <w:r>
        <w:fldChar w:fldCharType="separate"/>
      </w:r>
      <w:r w:rsidR="00B91936" w:rsidRPr="00B91936">
        <w:rPr>
          <w:noProof/>
        </w:rPr>
        <w:t>[6]</w:t>
      </w:r>
      <w:r>
        <w:fldChar w:fldCharType="end"/>
      </w:r>
      <w:r>
        <w:t xml:space="preserve">. This is a common, high-performant, detection methodology that provides an acceptable accuracy rate </w:t>
      </w:r>
      <w:r w:rsidR="004342BE">
        <w:t>in identifying objects (Figure 7</w:t>
      </w:r>
      <w:r>
        <w:t xml:space="preserve">). </w:t>
      </w:r>
      <w:r w:rsidR="002D3D21">
        <w:t>This was deployed as a Python package, streaming the live video and providing pre-processing in order to capture objects locations.</w:t>
      </w:r>
    </w:p>
    <w:p w:rsidR="008A0121" w:rsidRDefault="008A0121" w:rsidP="002D3D21">
      <w:r>
        <w:t xml:space="preserve">Between frames, tracking needs to occur in order to give people and vehicles a persistent identity, enabling the computation of further server-side analytics in identifying object movement patterns. Providing this is a Kernalized Correlation Filters (KCF) tracker </w:t>
      </w:r>
      <w:r>
        <w:fldChar w:fldCharType="begin" w:fldLock="1"/>
      </w:r>
      <w:r w:rsidR="00FA1A35">
        <w:instrText>ADDIN CSL_CITATION { "citationItems" : [ { "id" : "ITEM-1", "itemData" : { "DOI" : "10.1109/TPAMI.2014.2345390", "ISBN" : "0162-8828 VO  - 37", "ISSN" : "01628828", "PMID" : "26353263", "abstract" : "The core component of most modern trackers is a discriminative classifier, tasked with distinguishing between the target and the surrounding environment. To cope with natural image changes, this classifier is typically trained with translated and scaled sample patches. Such sets of samples are riddled with redundancies -- any overlapping pixels are constrained to be the same. Based on this simple observation, we propose an analytic model for datasets of thousands of translated patches. By showing that the resulting data matrix is circulant, we can diagonalize it with the Discrete Fourier Transform, reducing both storage and computation by several orders of magnitude. Interestingly, for linear regression our formulation is equivalent to a correlation filter, used by some of the fastest competitive trackers. For kernel regression, however, we derive a new Kernelized Correlation Filter (KCF), that unlike other kernel algorithms has the exact same complexity as its linear counterpart. Building on it, we also propose a fast multi-channel extension of linear correlation filters, via a linear kernel, which we call Dual Correlation Filter (DCF). Both KCF and DCF outperform top-ranking trackers such as Struck or TLD on a 50 videos benchmark, despite running at hundreds of frames-per-second, and being implemented in a few lines of code (Algorithm 1). To encourage further developments, our tracking framework was made open-source.", "author" : [ { "dropping-particle" : "", "family" : "Henriques", "given" : "Joao F.", "non-dropping-particle" : "", "parse-names" : false, "suffix" : "" }, { "dropping-particle" : "", "family" : "Caseiro", "given" : "Rui", "non-dropping-particle" : "", "parse-names" : false, "suffix" : "" }, { "dropping-particle" : "", "family" : "Martins", "given" : "Pedro", "non-dropping-particle" : "", "parse-names" : false, "suffix" : "" }, { "dropping-particle" : "", "family" : "Batista", "given" : "Jorge", "non-dropping-particle" : "", "parse-names" : false, "suffix" : "" } ], "container-title" : "IEEE Transactions on Pattern Analysis and Machine Intelligence", "id" : "ITEM-1", "issue" : "3", "issued" : { "date-parts" : [ [ "2015" ] ] }, "page" : "583-596", "title" : "High-speed tracking with kernelized correlation filters", "type" : "article-journal", "volume" : "37" }, "uris" : [ "http://www.mendeley.com/documents/?uuid=5e9d31c8-92ce-4ca1-88ae-fcc25df3b6b1", "http://www.mendeley.com/documents/?uuid=58a209f8-4686-4fbf-9526-25c53fea5550" ] } ], "mendeley" : { "formattedCitation" : "[29]", "plainTextFormattedCitation" : "[29]", "previouslyFormattedCitation" : "[29]" }, "properties" : {  }, "schema" : "https://github.com/citation-style-language/schema/raw/master/csl-citation.json" }</w:instrText>
      </w:r>
      <w:r>
        <w:fldChar w:fldCharType="separate"/>
      </w:r>
      <w:r w:rsidR="00FA1A35" w:rsidRPr="00FA1A35">
        <w:rPr>
          <w:noProof/>
        </w:rPr>
        <w:t>[29]</w:t>
      </w:r>
      <w:r>
        <w:fldChar w:fldCharType="end"/>
      </w:r>
      <w:r>
        <w:t xml:space="preserve">, which tracks an object by treating its location as a set of positions (‘bags’) that each could contain the objects location based on its previous location. </w:t>
      </w:r>
      <w:r w:rsidR="002D3D21">
        <w:t xml:space="preserve">This was deployed alongside object tracking, with the objects location and identity being sent to server-side processes through Apache Kafka. </w:t>
      </w:r>
    </w:p>
    <w:p w:rsidR="008A0121" w:rsidRDefault="008A0121" w:rsidP="008A0121">
      <w:pPr>
        <w:jc w:val="center"/>
      </w:pPr>
      <w:r>
        <w:rPr>
          <w:noProof/>
          <w:lang w:eastAsia="en-GB"/>
        </w:rPr>
        <w:lastRenderedPageBreak/>
        <w:drawing>
          <wp:inline distT="0" distB="0" distL="0" distR="0" wp14:anchorId="2081C07B" wp14:editId="2CC1F3D8">
            <wp:extent cx="5727700" cy="2240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15 at 19.05.00.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2240280"/>
                    </a:xfrm>
                    <a:prstGeom prst="rect">
                      <a:avLst/>
                    </a:prstGeom>
                  </pic:spPr>
                </pic:pic>
              </a:graphicData>
            </a:graphic>
          </wp:inline>
        </w:drawing>
      </w:r>
    </w:p>
    <w:p w:rsidR="008A0121" w:rsidRDefault="004342BE" w:rsidP="008A0121">
      <w:pPr>
        <w:pStyle w:val="TableFigure"/>
        <w:jc w:val="center"/>
      </w:pPr>
      <w:r>
        <w:t>Figure 7</w:t>
      </w:r>
      <w:r w:rsidR="008A0121">
        <w:t>: The deployed video processing framework identifying people and cars within the “Abbey Road” real-time video stream.</w:t>
      </w:r>
    </w:p>
    <w:p w:rsidR="00DC0AAB" w:rsidRDefault="00DC0AAB" w:rsidP="008A0121"/>
    <w:p w:rsidR="008A0121" w:rsidRDefault="008A0121" w:rsidP="008A0121">
      <w:bookmarkStart w:id="3" w:name="_GoBack"/>
      <w:bookmarkEnd w:id="3"/>
      <w:r>
        <w:t xml:space="preserve">Apache Kafka </w:t>
      </w:r>
      <w:r w:rsidR="00F8183A">
        <w:t xml:space="preserve">was deployed to a </w:t>
      </w:r>
      <w:r>
        <w:t>cluster on AWS</w:t>
      </w:r>
      <w:r w:rsidR="00F8183A">
        <w:t>, with t</w:t>
      </w:r>
      <w:r>
        <w:t xml:space="preserve">he video stream processing application </w:t>
      </w:r>
      <w:r w:rsidR="00F8183A">
        <w:t>publishing</w:t>
      </w:r>
      <w:r>
        <w:t xml:space="preserve"> messa</w:t>
      </w:r>
      <w:r w:rsidR="00F8183A">
        <w:t xml:space="preserve">ges containing </w:t>
      </w:r>
      <w:r w:rsidR="008D5956">
        <w:t>objects</w:t>
      </w:r>
      <w:r w:rsidR="00F8183A">
        <w:t xml:space="preserve"> locations, </w:t>
      </w:r>
      <w:r>
        <w:t xml:space="preserve">which can then be consumed by server-side services to provide more insightful analytics. </w:t>
      </w:r>
    </w:p>
    <w:p w:rsidR="008A0121" w:rsidRDefault="008A0121" w:rsidP="008A0121">
      <w:r>
        <w:tab/>
        <w:t xml:space="preserve">In order to gain a deeper awareness into the video </w:t>
      </w:r>
      <w:r w:rsidR="00F8183A">
        <w:t>stream and</w:t>
      </w:r>
      <w:r>
        <w:t xml:space="preserve"> enable the objective of identifying people performing the “Abbey Road” album cover, an activity analysis service was needed. The base framework uses Apache Flink for this capability, and has built in </w:t>
      </w:r>
      <w:r w:rsidR="00F8183A">
        <w:t>behavior</w:t>
      </w:r>
      <w:r>
        <w:t xml:space="preserve"> for detecting walking, standing and running activities</w:t>
      </w:r>
      <w:r w:rsidR="004342BE">
        <w:t xml:space="preserve"> (Figure 8</w:t>
      </w:r>
      <w:r w:rsidR="00C64007">
        <w:t>)</w:t>
      </w:r>
      <w:r>
        <w:t>. The framework can then be extended to not only detect people standing, but to identify four people standing, with the correct distribution between them, that would be considered an impersonation of the album cover. As Apache Flink comes with advanced pattern matching, this is a simple extension to make to the framework. Configuration files are used to provide fine grained tuning of the activity models, letting the user easily tweak the deployed activity identification models to their spec</w:t>
      </w:r>
      <w:r w:rsidR="00F8183A">
        <w:t xml:space="preserve">ific object </w:t>
      </w:r>
      <w:r w:rsidR="00F8183A">
        <w:lastRenderedPageBreak/>
        <w:t xml:space="preserve">tracking data feed. This service was also deployed to AWS, with identified activities being sent to Apache Kafka for downstream </w:t>
      </w:r>
      <w:r w:rsidR="008D5956">
        <w:t>analysis</w:t>
      </w:r>
      <w:r w:rsidR="00F8183A">
        <w:t>.</w:t>
      </w:r>
    </w:p>
    <w:p w:rsidR="00C64007" w:rsidRDefault="003D0930" w:rsidP="003D0930">
      <w:pPr>
        <w:jc w:val="center"/>
      </w:pPr>
      <w:r>
        <w:rPr>
          <w:noProof/>
        </w:rPr>
        <w:drawing>
          <wp:inline distT="0" distB="0" distL="0" distR="0">
            <wp:extent cx="5229225" cy="3729175"/>
            <wp:effectExtent l="0" t="0" r="0" b="5080"/>
            <wp:docPr id="5" name="Picture 5" descr="C:\Users\Joe\AppData\Local\Microsoft\Windows\INetCache\Content.Word\Pl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AppData\Local\Microsoft\Windows\INetCache\Content.Word\Plot 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075" cy="3739765"/>
                    </a:xfrm>
                    <a:prstGeom prst="rect">
                      <a:avLst/>
                    </a:prstGeom>
                    <a:noFill/>
                    <a:ln>
                      <a:noFill/>
                    </a:ln>
                  </pic:spPr>
                </pic:pic>
              </a:graphicData>
            </a:graphic>
          </wp:inline>
        </w:drawing>
      </w:r>
    </w:p>
    <w:p w:rsidR="003D0930" w:rsidRDefault="004342BE" w:rsidP="003D0930">
      <w:pPr>
        <w:pStyle w:val="TableFigure"/>
        <w:jc w:val="center"/>
      </w:pPr>
      <w:r>
        <w:t>Figure 8</w:t>
      </w:r>
      <w:r w:rsidR="003D0930">
        <w:t>: The proposed video processing framework detecting activities within the given video stream.</w:t>
      </w:r>
    </w:p>
    <w:p w:rsidR="00C64007" w:rsidRDefault="00C64007" w:rsidP="008A0121"/>
    <w:p w:rsidR="008A0121" w:rsidRDefault="008A0121" w:rsidP="00F8183A">
      <w:r>
        <w:tab/>
        <w:t xml:space="preserve">Given the knowledge of the activities being performed, and their locations, an </w:t>
      </w:r>
      <w:r w:rsidR="00120847">
        <w:t>event classification</w:t>
      </w:r>
      <w:r>
        <w:t xml:space="preserve"> service can be utilized to identify unusual activities within the video </w:t>
      </w:r>
      <w:r w:rsidR="00F8183A">
        <w:t>feed</w:t>
      </w:r>
      <w:r>
        <w:t xml:space="preserve">. Providing this service, the base framework makes use of Apache Spark to deploy a distributed K-Means unsupervised </w:t>
      </w:r>
      <w:r>
        <w:fldChar w:fldCharType="begin" w:fldLock="1"/>
      </w:r>
      <w:r w:rsidR="00FA1A35">
        <w:instrText>ADDIN CSL_CITATION { "citationItems" : [ { "id" : "ITEM-1", "itemData" : { "author" : [ { "dropping-particle" : "", "family" : "Bahmani", "given" : "Bahman", "non-dropping-particle" : "", "parse-names" : false, "suffix" : "" }, { "dropping-particle" : "", "family" : "Moseley", "given" : "Benjamin", "non-dropping-particle" : "", "parse-names" : false, "suffix" : "" }, { "dropping-particle" : "", "family" : "Vattani", "given" : "Andrea", "non-dropping-particle" : "", "parse-names" : false, "suffix" : "" }, { "dropping-particle" : "", "family" : "Kumar", "given" : "Ravi", "non-dropping-particle" : "", "parse-names" : false, "suffix" : "" }, { "dropping-particle" : "", "family" : "Vassilvitskii", "given" : "Sergei", "non-dropping-particle" : "", "parse-names" : false, "suffix" : "" } ], "id" : "ITEM-1", "issued" : { "date-parts" : [ [ "2012" ] ] }, "publisher" : "Stanford", "title" : "Scalable K-Means++", "type" : "thesis" }, "uris" : [ "http://www.mendeley.com/documents/?uuid=cf0cf7a4-c461-43c6-a836-e6ac7917abaa" ] } ], "mendeley" : { "formattedCitation" : "[30]", "plainTextFormattedCitation" : "[30]", "previouslyFormattedCitation" : "[30]" }, "properties" : {  }, "schema" : "https://github.com/citation-style-language/schema/raw/master/csl-citation.json" }</w:instrText>
      </w:r>
      <w:r>
        <w:fldChar w:fldCharType="separate"/>
      </w:r>
      <w:r w:rsidR="00FA1A35" w:rsidRPr="00FA1A35">
        <w:rPr>
          <w:noProof/>
        </w:rPr>
        <w:t>[30]</w:t>
      </w:r>
      <w:r>
        <w:fldChar w:fldCharType="end"/>
      </w:r>
      <w:r>
        <w:t xml:space="preserve"> machine learning model. This service can run on AWS in its own multi-node cluster. The model is fed the activity locations, along with the activity type, and is then able to calculate how far an activity deviates from the center of common activities</w:t>
      </w:r>
      <w:r w:rsidR="004342BE">
        <w:t xml:space="preserve"> (Figure 9</w:t>
      </w:r>
      <w:r w:rsidR="00F8183A">
        <w:t>)</w:t>
      </w:r>
      <w:r>
        <w:t xml:space="preserve">. This permits the detection of not only activities performed outside of their normal locations </w:t>
      </w:r>
      <w:r>
        <w:lastRenderedPageBreak/>
        <w:t xml:space="preserve">within the video stream, but also activities of an unusual type. This offers the flexibility to identify the album cover activity as an </w:t>
      </w:r>
      <w:r w:rsidR="00120847">
        <w:t>event</w:t>
      </w:r>
      <w:r>
        <w:t xml:space="preserve"> if it is not being performed often, however if there is a series of video that has frequent similar activities, the model can adjust itself to detect that as the normal, giving it the ability to adapt to changing behaviors</w:t>
      </w:r>
      <w:r w:rsidR="00F8183A">
        <w:t>.</w:t>
      </w:r>
    </w:p>
    <w:p w:rsidR="00D31C3D" w:rsidRDefault="00D31C3D" w:rsidP="00D31C3D">
      <w:pPr>
        <w:jc w:val="center"/>
      </w:pPr>
      <w:r>
        <w:rPr>
          <w:noProof/>
        </w:rPr>
        <w:drawing>
          <wp:inline distT="0" distB="0" distL="0" distR="0">
            <wp:extent cx="4895850" cy="4465724"/>
            <wp:effectExtent l="0" t="0" r="0" b="0"/>
            <wp:docPr id="10" name="Picture 10" descr="C:\Users\Joe\AppData\Local\Microsoft\Windows\INetCache\Content.Word\Plot 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AppData\Local\Microsoft\Windows\INetCache\Content.Word\Plot 9 (3).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7656" t="-572" r="20224" b="-285"/>
                    <a:stretch/>
                  </pic:blipFill>
                  <pic:spPr bwMode="auto">
                    <a:xfrm>
                      <a:off x="0" y="0"/>
                      <a:ext cx="4905953" cy="4474940"/>
                    </a:xfrm>
                    <a:prstGeom prst="rect">
                      <a:avLst/>
                    </a:prstGeom>
                    <a:noFill/>
                    <a:ln>
                      <a:noFill/>
                    </a:ln>
                    <a:extLst>
                      <a:ext uri="{53640926-AAD7-44D8-BBD7-CCE9431645EC}">
                        <a14:shadowObscured xmlns:a14="http://schemas.microsoft.com/office/drawing/2010/main"/>
                      </a:ext>
                    </a:extLst>
                  </pic:spPr>
                </pic:pic>
              </a:graphicData>
            </a:graphic>
          </wp:inline>
        </w:drawing>
      </w:r>
    </w:p>
    <w:p w:rsidR="00D31C3D" w:rsidRDefault="004342BE" w:rsidP="00D31C3D">
      <w:pPr>
        <w:pStyle w:val="TableFigure"/>
        <w:jc w:val="center"/>
      </w:pPr>
      <w:r>
        <w:t>Figure 9</w:t>
      </w:r>
      <w:r w:rsidR="00D31C3D">
        <w:t xml:space="preserve">: A chart showing the clustering of activities based on the objects average displacement during identification, the activity type and location. </w:t>
      </w:r>
    </w:p>
    <w:p w:rsidR="00D31C3D" w:rsidRDefault="00D31C3D" w:rsidP="008A0121"/>
    <w:p w:rsidR="008A0121" w:rsidRDefault="008A0121" w:rsidP="008A0121">
      <w:r>
        <w:tab/>
        <w:t xml:space="preserve">The service then outputs the deviation of a given activity from the normal to Apache Kafka, which can then be consumed by a simple service that sends an alert to the owner of the camera that either an anomalous </w:t>
      </w:r>
      <w:r w:rsidR="00120847">
        <w:t>event</w:t>
      </w:r>
      <w:r>
        <w:t xml:space="preserve"> has been performed or that an </w:t>
      </w:r>
      <w:r w:rsidR="00120847">
        <w:t>event</w:t>
      </w:r>
      <w:r>
        <w:t xml:space="preserve"> of a specific </w:t>
      </w:r>
      <w:r>
        <w:lastRenderedPageBreak/>
        <w:t xml:space="preserve">type has been seen, allowing the captured video to be investigated. If the </w:t>
      </w:r>
      <w:r w:rsidR="00120847">
        <w:t>event classification</w:t>
      </w:r>
      <w:r>
        <w:t xml:space="preserve"> service is configured to weight the “Abbey Road” activity as </w:t>
      </w:r>
      <w:r w:rsidR="00120847">
        <w:t>an event of interest,</w:t>
      </w:r>
      <w:r>
        <w:t xml:space="preserve"> then this can aid in the aggregation of all video footage of people performing the action.</w:t>
      </w:r>
    </w:p>
    <w:p w:rsidR="008A0121" w:rsidRPr="008A0121" w:rsidRDefault="008A0121" w:rsidP="008A0121">
      <w:r>
        <w:tab/>
        <w:t>As the base framework comes with deployment scripts written in Terraform for all the discussed technologies; Apache Flink, Apache Spark, Apache Kafka, the deployment of the entire application to AWS is simple. The scripts require minimum setup, and one click deployments of individual services, meaning we could include new services within the processing pipeline as and when they are configured.</w:t>
      </w:r>
    </w:p>
    <w:p w:rsidR="00412F4C" w:rsidRDefault="00AB4B19" w:rsidP="00412F4C">
      <w:pPr>
        <w:pStyle w:val="Heading1"/>
        <w:numPr>
          <w:ilvl w:val="0"/>
          <w:numId w:val="12"/>
        </w:numPr>
      </w:pPr>
      <w:r>
        <w:t>Discussion</w:t>
      </w:r>
    </w:p>
    <w:p w:rsidR="002D3D21" w:rsidRDefault="002D3D21" w:rsidP="002D3D21">
      <w:r>
        <w:t>With the proposed framework we aim to achieve the scalability and ease of deployment in order to enable more computer vision applications to become a possibility. Through the use case presented, we have shown the adoption process in using the framework</w:t>
      </w:r>
      <w:r w:rsidR="00EE517C">
        <w:t xml:space="preserve"> for a bespoke application</w:t>
      </w:r>
      <w:r>
        <w:t>. This is limited and</w:t>
      </w:r>
      <w:r w:rsidR="00EE517C">
        <w:t>,</w:t>
      </w:r>
      <w:r>
        <w:t xml:space="preserve"> although the technologies adopted are able to scale to millions of messages per second, further work needs to be completed </w:t>
      </w:r>
      <w:r w:rsidR="00EE517C">
        <w:t>showing</w:t>
      </w:r>
      <w:r>
        <w:t xml:space="preserve"> the framework working at scale. Smart cities are in their infancy at present, and the full requirements required to provide real-time analytics should not be overlooked. However, the frameworks proof of work with a single camera, shows how custom analytics are easily enabled, and that the system can provide an end-to-end solution for video processing.</w:t>
      </w:r>
    </w:p>
    <w:bookmarkStart w:id="4" w:name="_Toc409783210" w:displacedByCustomXml="next"/>
    <w:sdt>
      <w:sdtPr>
        <w:rPr>
          <w:rFonts w:asciiTheme="minorHAnsi" w:eastAsiaTheme="minorEastAsia" w:hAnsiTheme="minorHAnsi" w:cstheme="minorBidi"/>
        </w:rPr>
        <w:id w:val="-573587230"/>
        <w:bibliography/>
      </w:sdtPr>
      <w:sdtEndPr/>
      <w:sdtContent>
        <w:p w:rsidR="00110C7E" w:rsidRDefault="00CB0858">
          <w:pPr>
            <w:pStyle w:val="SectionTitle"/>
          </w:pPr>
          <w:r>
            <w:t>References</w:t>
          </w:r>
          <w:bookmarkEnd w:id="4"/>
        </w:p>
        <w:p w:rsidR="00FA1A35" w:rsidRPr="00FA1A35" w:rsidRDefault="006F38A3" w:rsidP="00FA1A35">
          <w:pPr>
            <w:widowControl w:val="0"/>
            <w:autoSpaceDE w:val="0"/>
            <w:autoSpaceDN w:val="0"/>
            <w:adjustRightInd w:val="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FA1A35" w:rsidRPr="00FA1A35">
            <w:rPr>
              <w:rFonts w:ascii="Times New Roman" w:hAnsi="Times New Roman" w:cs="Times New Roman"/>
              <w:noProof/>
            </w:rPr>
            <w:t>[1]</w:t>
          </w:r>
          <w:r w:rsidR="00FA1A35" w:rsidRPr="00FA1A35">
            <w:rPr>
              <w:rFonts w:ascii="Times New Roman" w:hAnsi="Times New Roman" w:cs="Times New Roman"/>
              <w:noProof/>
            </w:rPr>
            <w:tab/>
            <w:t xml:space="preserve">C. Norris and M. McCahill, “CCTV: Beyond penal modernism?,” </w:t>
          </w:r>
          <w:r w:rsidR="00FA1A35" w:rsidRPr="00FA1A35">
            <w:rPr>
              <w:rFonts w:ascii="Times New Roman" w:hAnsi="Times New Roman" w:cs="Times New Roman"/>
              <w:i/>
              <w:iCs/>
              <w:noProof/>
            </w:rPr>
            <w:t>Br. J. Criminol.</w:t>
          </w:r>
          <w:r w:rsidR="00FA1A35" w:rsidRPr="00FA1A35">
            <w:rPr>
              <w:rFonts w:ascii="Times New Roman" w:hAnsi="Times New Roman" w:cs="Times New Roman"/>
              <w:noProof/>
            </w:rPr>
            <w:t>, vol. 46, no. 1, pp. 97–118, 2006.</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w:t>
          </w:r>
          <w:r w:rsidRPr="00FA1A35">
            <w:rPr>
              <w:rFonts w:ascii="Times New Roman" w:hAnsi="Times New Roman" w:cs="Times New Roman"/>
              <w:noProof/>
            </w:rPr>
            <w:tab/>
            <w:t>S. Yard, “CCTV in Homicide Investigations,” 2010. [Online]. Available: https://goo.gl/oS5Tgn. [Accessed: 15-Nov-2017].</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[3]</w:t>
          </w:r>
          <w:r w:rsidRPr="00FA1A35">
            <w:rPr>
              <w:rFonts w:ascii="Times New Roman" w:hAnsi="Times New Roman" w:cs="Times New Roman"/>
              <w:noProof/>
            </w:rPr>
            <w:tab/>
            <w:t xml:space="preserve">G. P. Hancke, B. de C. de Silva, and G. P. Hancke, “The role of advanced sensing in smart cities,” </w:t>
          </w:r>
          <w:r w:rsidRPr="00FA1A35">
            <w:rPr>
              <w:rFonts w:ascii="Times New Roman" w:hAnsi="Times New Roman" w:cs="Times New Roman"/>
              <w:i/>
              <w:iCs/>
              <w:noProof/>
            </w:rPr>
            <w:t>Sensors (Switzerland)</w:t>
          </w:r>
          <w:r w:rsidRPr="00FA1A35">
            <w:rPr>
              <w:rFonts w:ascii="Times New Roman" w:hAnsi="Times New Roman" w:cs="Times New Roman"/>
              <w:noProof/>
            </w:rPr>
            <w:t>, vol. 13, no. 1. pp. 393–425, 2013.</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[4]</w:t>
          </w:r>
          <w:r w:rsidRPr="00FA1A35">
            <w:rPr>
              <w:rFonts w:ascii="Times New Roman" w:hAnsi="Times New Roman" w:cs="Times New Roman"/>
              <w:noProof/>
            </w:rPr>
            <w:tab/>
            <w:t xml:space="preserve">D. Thiel, M. Goulart, S. Botelho, and R. De Bem, “Hardware and Software Infrastructure to Image Acquisition using Multiple Cameras,” </w:t>
          </w:r>
          <w:r w:rsidRPr="00FA1A35">
            <w:rPr>
              <w:rFonts w:ascii="Times New Roman" w:hAnsi="Times New Roman" w:cs="Times New Roman"/>
              <w:i/>
              <w:iCs/>
              <w:noProof/>
            </w:rPr>
            <w:t>ucsp.edu.pe</w:t>
          </w:r>
          <w:r w:rsidRPr="00FA1A35">
            <w:rPr>
              <w:rFonts w:ascii="Times New Roman" w:hAnsi="Times New Roman" w:cs="Times New Roman"/>
              <w:noProof/>
            </w:rPr>
            <w:t>, 1998.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[5]</w:t>
          </w:r>
          <w:r w:rsidRPr="00FA1A35">
            <w:rPr>
              <w:rFonts w:ascii="Times New Roman" w:hAnsi="Times New Roman" w:cs="Times New Roman"/>
              <w:noProof/>
            </w:rPr>
            <w:tab/>
            <w:t xml:space="preserve">T. Ko, “A survey on behavior analysis in video surveillance for homeland security applications,” </w:t>
          </w:r>
          <w:r w:rsidRPr="00FA1A35">
            <w:rPr>
              <w:rFonts w:ascii="Times New Roman" w:hAnsi="Times New Roman" w:cs="Times New Roman"/>
              <w:i/>
              <w:iCs/>
              <w:noProof/>
            </w:rPr>
            <w:t>Appl. Imag. Pattern Recognit. Work. 2008. AIPR ’08. 37th IEEE</w:t>
          </w:r>
          <w:r w:rsidRPr="00FA1A35">
            <w:rPr>
              <w:rFonts w:ascii="Times New Roman" w:hAnsi="Times New Roman" w:cs="Times New Roman"/>
              <w:noProof/>
            </w:rPr>
            <w:t>, pp. 1–8, 2008.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[6]</w:t>
          </w:r>
          <w:r w:rsidRPr="00FA1A35">
            <w:rPr>
              <w:rFonts w:ascii="Times New Roman" w:hAnsi="Times New Roman" w:cs="Times New Roman"/>
              <w:noProof/>
            </w:rPr>
            <w:tab/>
            <w:t xml:space="preserve">P. Viola and M. Jones, “Robust real-time object detection,” </w:t>
          </w:r>
          <w:r w:rsidRPr="00FA1A35">
            <w:rPr>
              <w:rFonts w:ascii="Times New Roman" w:hAnsi="Times New Roman" w:cs="Times New Roman"/>
              <w:i/>
              <w:iCs/>
              <w:noProof/>
            </w:rPr>
            <w:t>Int. J. Comput. Vis.</w:t>
          </w:r>
          <w:r w:rsidRPr="00FA1A35">
            <w:rPr>
              <w:rFonts w:ascii="Times New Roman" w:hAnsi="Times New Roman" w:cs="Times New Roman"/>
              <w:noProof/>
            </w:rPr>
            <w:t>, vol. 57, no. 2, pp. 137–154, 2001.</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[7]</w:t>
          </w:r>
          <w:r w:rsidRPr="00FA1A35">
            <w:rPr>
              <w:rFonts w:ascii="Times New Roman" w:hAnsi="Times New Roman" w:cs="Times New Roman"/>
              <w:noProof/>
            </w:rPr>
            <w:tab/>
            <w:t xml:space="preserve">Y. Lecun, Y. Bengio, and G. Hinton, “Deep learning,” </w:t>
          </w:r>
          <w:r w:rsidRPr="00FA1A35">
            <w:rPr>
              <w:rFonts w:ascii="Times New Roman" w:hAnsi="Times New Roman" w:cs="Times New Roman"/>
              <w:i/>
              <w:iCs/>
              <w:noProof/>
            </w:rPr>
            <w:t>Nature</w:t>
          </w:r>
          <w:r w:rsidRPr="00FA1A35">
            <w:rPr>
              <w:rFonts w:ascii="Times New Roman" w:hAnsi="Times New Roman" w:cs="Times New Roman"/>
              <w:noProof/>
            </w:rPr>
            <w:t>, vol. 521, no. 7553. pp. 436–444, 2015.</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[8]</w:t>
          </w:r>
          <w:r w:rsidRPr="00FA1A35">
            <w:rPr>
              <w:rFonts w:ascii="Times New Roman" w:hAnsi="Times New Roman" w:cs="Times New Roman"/>
              <w:noProof/>
            </w:rPr>
            <w:tab/>
            <w:t xml:space="preserve">Y. Zhu, N. M. Nayak, and  a K. Roy-Chowdhury, “Context-Aware Activity Recognition and Anomaly Detection in Video,” </w:t>
          </w:r>
          <w:r w:rsidRPr="00FA1A35">
            <w:rPr>
              <w:rFonts w:ascii="Times New Roman" w:hAnsi="Times New Roman" w:cs="Times New Roman"/>
              <w:i/>
              <w:iCs/>
              <w:noProof/>
            </w:rPr>
            <w:t>Sel. Top. Signal Process. IEEE J.</w:t>
          </w:r>
          <w:r w:rsidRPr="00FA1A35">
            <w:rPr>
              <w:rFonts w:ascii="Times New Roman" w:hAnsi="Times New Roman" w:cs="Times New Roman"/>
              <w:noProof/>
            </w:rPr>
            <w:t>, vol. 7, no. 1, pp. 91–101, 2013.</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[9]</w:t>
          </w:r>
          <w:r w:rsidRPr="00FA1A35">
            <w:rPr>
              <w:rFonts w:ascii="Times New Roman" w:hAnsi="Times New Roman" w:cs="Times New Roman"/>
              <w:noProof/>
            </w:rPr>
            <w:tab/>
            <w:t xml:space="preserve">B. Baben and S. Belongie, “Visual tracking with online Multiple Instance Learning,” </w:t>
          </w:r>
          <w:r w:rsidRPr="00FA1A35">
            <w:rPr>
              <w:rFonts w:ascii="Times New Roman" w:hAnsi="Times New Roman" w:cs="Times New Roman"/>
              <w:i/>
              <w:iCs/>
              <w:noProof/>
            </w:rPr>
            <w:t>2009 IEEE Conf. Comput. Vis. Pattern Recognit.</w:t>
          </w:r>
          <w:r w:rsidRPr="00FA1A35">
            <w:rPr>
              <w:rFonts w:ascii="Times New Roman" w:hAnsi="Times New Roman" w:cs="Times New Roman"/>
              <w:noProof/>
            </w:rPr>
            <w:t>, pp. 983–990, 2009.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[10]</w:t>
          </w:r>
          <w:r w:rsidRPr="00FA1A35">
            <w:rPr>
              <w:rFonts w:ascii="Times New Roman" w:hAnsi="Times New Roman" w:cs="Times New Roman"/>
              <w:noProof/>
            </w:rPr>
            <w:tab/>
            <w:t xml:space="preserve">Z. Kalal, K. Mikolajczyk, and J. Matas, “Forward-backward error: Automatic detection of tracking failures,” in </w:t>
          </w:r>
          <w:r w:rsidRPr="00FA1A35">
            <w:rPr>
              <w:rFonts w:ascii="Times New Roman" w:hAnsi="Times New Roman" w:cs="Times New Roman"/>
              <w:i/>
              <w:iCs/>
              <w:noProof/>
            </w:rPr>
            <w:t>Proceedings - International Conference on Pattern Recognition</w:t>
          </w:r>
          <w:r w:rsidRPr="00FA1A35">
            <w:rPr>
              <w:rFonts w:ascii="Times New Roman" w:hAnsi="Times New Roman" w:cs="Times New Roman"/>
              <w:noProof/>
            </w:rPr>
            <w:t xml:space="preserve">, </w:t>
          </w:r>
          <w:r w:rsidRPr="00FA1A35">
            <w:rPr>
              <w:rFonts w:ascii="Times New Roman" w:hAnsi="Times New Roman" w:cs="Times New Roman"/>
              <w:noProof/>
            </w:rPr>
            <w:lastRenderedPageBreak/>
            <w:t>2010, pp. 2756–2759.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[11]</w:t>
          </w:r>
          <w:r w:rsidRPr="00FA1A35">
            <w:rPr>
              <w:rFonts w:ascii="Times New Roman" w:hAnsi="Times New Roman" w:cs="Times New Roman"/>
              <w:noProof/>
            </w:rPr>
            <w:tab/>
            <w:t xml:space="preserve">Z. Kalal, K. Mikolajczyk, and J. Matas, “Tracking-learning-detection,” </w:t>
          </w:r>
          <w:r w:rsidRPr="00FA1A35">
            <w:rPr>
              <w:rFonts w:ascii="Times New Roman" w:hAnsi="Times New Roman" w:cs="Times New Roman"/>
              <w:i/>
              <w:iCs/>
              <w:noProof/>
            </w:rPr>
            <w:t>IEEE Trans. Pattern Anal. Mach. Intell.</w:t>
          </w:r>
          <w:r w:rsidRPr="00FA1A35">
            <w:rPr>
              <w:rFonts w:ascii="Times New Roman" w:hAnsi="Times New Roman" w:cs="Times New Roman"/>
              <w:noProof/>
            </w:rPr>
            <w:t>, vol. 34, no. 7, pp. 1409–1422, 2012.</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[12]</w:t>
          </w:r>
          <w:r w:rsidRPr="00FA1A35">
            <w:rPr>
              <w:rFonts w:ascii="Times New Roman" w:hAnsi="Times New Roman" w:cs="Times New Roman"/>
              <w:noProof/>
            </w:rPr>
            <w:tab/>
            <w:t xml:space="preserve">J. Kröckel and F. Bodendorf, “Intelligent Processing of Video Streams for Visual Customer Behavior Analysis,” </w:t>
          </w:r>
          <w:r w:rsidRPr="00FA1A35">
            <w:rPr>
              <w:rFonts w:ascii="Times New Roman" w:hAnsi="Times New Roman" w:cs="Times New Roman"/>
              <w:i/>
              <w:iCs/>
              <w:noProof/>
            </w:rPr>
            <w:t>ICONS 2012, Seventh Int. Conf. Syst.</w:t>
          </w:r>
          <w:r w:rsidRPr="00FA1A35">
            <w:rPr>
              <w:rFonts w:ascii="Times New Roman" w:hAnsi="Times New Roman" w:cs="Times New Roman"/>
              <w:noProof/>
            </w:rPr>
            <w:t>, no. c, pp. 163–168, 2012.</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[13]</w:t>
          </w:r>
          <w:r w:rsidRPr="00FA1A35">
            <w:rPr>
              <w:rFonts w:ascii="Times New Roman" w:hAnsi="Times New Roman" w:cs="Times New Roman"/>
              <w:noProof/>
            </w:rPr>
            <w:tab/>
            <w:t xml:space="preserve">T. T. Z. T. T. Zin, P. T. P. Tin, T. Toriu, and H. Hama, “A Markov Random Walk Model for Loitering People Detection,” </w:t>
          </w:r>
          <w:r w:rsidRPr="00FA1A35">
            <w:rPr>
              <w:rFonts w:ascii="Times New Roman" w:hAnsi="Times New Roman" w:cs="Times New Roman"/>
              <w:i/>
              <w:iCs/>
              <w:noProof/>
            </w:rPr>
            <w:t>Intell. Inf. Hiding Multimed. Signal Process. (IIH-MSP), 2010 Sixth Int. Conf.</w:t>
          </w:r>
          <w:r w:rsidRPr="00FA1A35">
            <w:rPr>
              <w:rFonts w:ascii="Times New Roman" w:hAnsi="Times New Roman" w:cs="Times New Roman"/>
              <w:noProof/>
            </w:rPr>
            <w:t>, 2010.</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[14]</w:t>
          </w:r>
          <w:r w:rsidRPr="00FA1A35">
            <w:rPr>
              <w:rFonts w:ascii="Times New Roman" w:hAnsi="Times New Roman" w:cs="Times New Roman"/>
              <w:noProof/>
            </w:rPr>
            <w:tab/>
            <w:t xml:space="preserve">P. Antonakaki, D. Kosmopoulos, and S. J. Perantonis, “Detecting abnormal human behaviour using multiple cameras,” </w:t>
          </w:r>
          <w:r w:rsidRPr="00FA1A35">
            <w:rPr>
              <w:rFonts w:ascii="Times New Roman" w:hAnsi="Times New Roman" w:cs="Times New Roman"/>
              <w:i/>
              <w:iCs/>
              <w:noProof/>
            </w:rPr>
            <w:t>Signal Processing</w:t>
          </w:r>
          <w:r w:rsidRPr="00FA1A35">
            <w:rPr>
              <w:rFonts w:ascii="Times New Roman" w:hAnsi="Times New Roman" w:cs="Times New Roman"/>
              <w:noProof/>
            </w:rPr>
            <w:t>, vol. 89, no. 9, pp. 1723–1738, 2009.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[15]</w:t>
          </w:r>
          <w:r w:rsidRPr="00FA1A35">
            <w:rPr>
              <w:rFonts w:ascii="Times New Roman" w:hAnsi="Times New Roman" w:cs="Times New Roman"/>
              <w:noProof/>
            </w:rPr>
            <w:tab/>
            <w:t xml:space="preserve">M. Goldstein and S. Uchida, “A comparative evaluation of unsupervised anomaly detection algorithms for multivariate data,” </w:t>
          </w:r>
          <w:r w:rsidRPr="00FA1A35">
            <w:rPr>
              <w:rFonts w:ascii="Times New Roman" w:hAnsi="Times New Roman" w:cs="Times New Roman"/>
              <w:i/>
              <w:iCs/>
              <w:noProof/>
            </w:rPr>
            <w:t>PLoS One</w:t>
          </w:r>
          <w:r w:rsidRPr="00FA1A35">
            <w:rPr>
              <w:rFonts w:ascii="Times New Roman" w:hAnsi="Times New Roman" w:cs="Times New Roman"/>
              <w:noProof/>
            </w:rPr>
            <w:t>, vol. 11, no. 4, 2016.</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[16]</w:t>
          </w:r>
          <w:r w:rsidRPr="00FA1A35">
            <w:rPr>
              <w:rFonts w:ascii="Times New Roman" w:hAnsi="Times New Roman" w:cs="Times New Roman"/>
              <w:noProof/>
            </w:rPr>
            <w:tab/>
            <w:t xml:space="preserve">M. Längkvist, L. Karlsson, and A. Loutfi, “A review of unsupervised feature learning and deep learning for time-series modeling,” </w:t>
          </w:r>
          <w:r w:rsidRPr="00FA1A35">
            <w:rPr>
              <w:rFonts w:ascii="Times New Roman" w:hAnsi="Times New Roman" w:cs="Times New Roman"/>
              <w:i/>
              <w:iCs/>
              <w:noProof/>
            </w:rPr>
            <w:t>Pattern Recognit. Lett.</w:t>
          </w:r>
          <w:r w:rsidRPr="00FA1A35">
            <w:rPr>
              <w:rFonts w:ascii="Times New Roman" w:hAnsi="Times New Roman" w:cs="Times New Roman"/>
              <w:noProof/>
            </w:rPr>
            <w:t>, vol. 42, no. 1, pp. 11–24, 2014.</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[17]</w:t>
          </w:r>
          <w:r w:rsidRPr="00FA1A35">
            <w:rPr>
              <w:rFonts w:ascii="Times New Roman" w:hAnsi="Times New Roman" w:cs="Times New Roman"/>
              <w:noProof/>
            </w:rPr>
            <w:tab/>
            <w:t>Nest, “No Title,” 2017. [Online]. Available: https://nest.com/uk/cameras/nest-cam-indoor/overview/. [Accessed: 24-Nov-2017].</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[18]</w:t>
          </w:r>
          <w:r w:rsidRPr="00FA1A35">
            <w:rPr>
              <w:rFonts w:ascii="Times New Roman" w:hAnsi="Times New Roman" w:cs="Times New Roman"/>
              <w:noProof/>
            </w:rPr>
            <w:tab/>
            <w:t xml:space="preserve">N. Suvonvorn, “A video analysis framework for surveillance system,” </w:t>
          </w:r>
          <w:r w:rsidRPr="00FA1A35">
            <w:rPr>
              <w:rFonts w:ascii="Times New Roman" w:hAnsi="Times New Roman" w:cs="Times New Roman"/>
              <w:i/>
              <w:iCs/>
              <w:noProof/>
            </w:rPr>
            <w:t>2008 IEEE 10th Work. Multimed. Signal Process.</w:t>
          </w:r>
          <w:r w:rsidRPr="00FA1A35">
            <w:rPr>
              <w:rFonts w:ascii="Times New Roman" w:hAnsi="Times New Roman" w:cs="Times New Roman"/>
              <w:noProof/>
            </w:rPr>
            <w:t>, pp. 867–871, 2008.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[19]</w:t>
          </w:r>
          <w:r w:rsidRPr="00FA1A35">
            <w:rPr>
              <w:rFonts w:ascii="Times New Roman" w:hAnsi="Times New Roman" w:cs="Times New Roman"/>
              <w:noProof/>
            </w:rPr>
            <w:tab/>
            <w:t xml:space="preserve">J. C. SanMiguel, J. Bescós, J. M. Martínez, and Á. García, “DiVA: A Distributed Video Analysis Framework Applied to Video-Surveillance Systems,” in </w:t>
          </w:r>
          <w:r w:rsidRPr="00FA1A35">
            <w:rPr>
              <w:rFonts w:ascii="Times New Roman" w:hAnsi="Times New Roman" w:cs="Times New Roman"/>
              <w:i/>
              <w:iCs/>
              <w:noProof/>
            </w:rPr>
            <w:t xml:space="preserve">International Workshop </w:t>
          </w:r>
          <w:r w:rsidRPr="00FA1A35">
            <w:rPr>
              <w:rFonts w:ascii="Times New Roman" w:hAnsi="Times New Roman" w:cs="Times New Roman"/>
              <w:i/>
              <w:iCs/>
              <w:noProof/>
            </w:rPr>
            <w:lastRenderedPageBreak/>
            <w:t>on Image Analysis for Multimedia Interactive Services (WIAMIS)</w:t>
          </w:r>
          <w:r w:rsidRPr="00FA1A35">
            <w:rPr>
              <w:rFonts w:ascii="Times New Roman" w:hAnsi="Times New Roman" w:cs="Times New Roman"/>
              <w:noProof/>
            </w:rPr>
            <w:t>, 2008, pp. 207–210.</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[20]</w:t>
          </w:r>
          <w:r w:rsidRPr="00FA1A35">
            <w:rPr>
              <w:rFonts w:ascii="Times New Roman" w:hAnsi="Times New Roman" w:cs="Times New Roman"/>
              <w:noProof/>
            </w:rPr>
            <w:tab/>
            <w:t xml:space="preserve">W. Shi, J. Cao, Q. Zhang, Y. Li, and L. Xu, “Edge Computing: Vision and Challenges,” </w:t>
          </w:r>
          <w:r w:rsidRPr="00FA1A35">
            <w:rPr>
              <w:rFonts w:ascii="Times New Roman" w:hAnsi="Times New Roman" w:cs="Times New Roman"/>
              <w:i/>
              <w:iCs/>
              <w:noProof/>
            </w:rPr>
            <w:t>IEEE Internet Things J.</w:t>
          </w:r>
          <w:r w:rsidRPr="00FA1A35">
            <w:rPr>
              <w:rFonts w:ascii="Times New Roman" w:hAnsi="Times New Roman" w:cs="Times New Roman"/>
              <w:noProof/>
            </w:rPr>
            <w:t>, vol. 3, no. 5, pp. 637–646, 2016.</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[21]</w:t>
          </w:r>
          <w:r w:rsidRPr="00FA1A35">
            <w:rPr>
              <w:rFonts w:ascii="Times New Roman" w:hAnsi="Times New Roman" w:cs="Times New Roman"/>
              <w:noProof/>
            </w:rPr>
            <w:tab/>
            <w:t xml:space="preserve">M. Armbrust, A. Fox, R. Griffith, A. Joseph, and RH, “Above the clouds: A Berkeley view of cloud computing,” </w:t>
          </w:r>
          <w:r w:rsidRPr="00FA1A35">
            <w:rPr>
              <w:rFonts w:ascii="Times New Roman" w:hAnsi="Times New Roman" w:cs="Times New Roman"/>
              <w:i/>
              <w:iCs/>
              <w:noProof/>
            </w:rPr>
            <w:t xml:space="preserve">Univ. California, Berkeley, Tech. Rep. UCB </w:t>
          </w:r>
          <w:r w:rsidRPr="00FA1A35">
            <w:rPr>
              <w:rFonts w:ascii="Times New Roman" w:hAnsi="Times New Roman" w:cs="Times New Roman"/>
              <w:noProof/>
            </w:rPr>
            <w:t>, pp. 07–013, 2009.</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[22]</w:t>
          </w:r>
          <w:r w:rsidRPr="00FA1A35">
            <w:rPr>
              <w:rFonts w:ascii="Times New Roman" w:hAnsi="Times New Roman" w:cs="Times New Roman"/>
              <w:noProof/>
            </w:rPr>
            <w:tab/>
            <w:t>Apache, “Apache Kafka,” 2018.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[23]</w:t>
          </w:r>
          <w:r w:rsidRPr="00FA1A35">
            <w:rPr>
              <w:rFonts w:ascii="Times New Roman" w:hAnsi="Times New Roman" w:cs="Times New Roman"/>
              <w:noProof/>
            </w:rPr>
            <w:tab/>
            <w:t>J. Kreps, N. Narkhede, and J. Rao, “Kafka: a Distributed Messaging System for Log Processing,” 2011.</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[24]</w:t>
          </w:r>
          <w:r w:rsidRPr="00FA1A35">
            <w:rPr>
              <w:rFonts w:ascii="Times New Roman" w:hAnsi="Times New Roman" w:cs="Times New Roman"/>
              <w:noProof/>
            </w:rPr>
            <w:tab/>
            <w:t>J. Kreps, “Apache Kafka Performance Benchmark,” 2014. .</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[25]</w:t>
          </w:r>
          <w:r w:rsidRPr="00FA1A35">
            <w:rPr>
              <w:rFonts w:ascii="Times New Roman" w:hAnsi="Times New Roman" w:cs="Times New Roman"/>
              <w:noProof/>
            </w:rPr>
            <w:tab/>
            <w:t>Apache, “Apache Flink,” 2018. [Online]. Available: https://flink.apache.org/. [Accessed: 19-Feb-2018].</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[26]</w:t>
          </w:r>
          <w:r w:rsidRPr="00FA1A35">
            <w:rPr>
              <w:rFonts w:ascii="Times New Roman" w:hAnsi="Times New Roman" w:cs="Times New Roman"/>
              <w:noProof/>
            </w:rPr>
            <w:tab/>
            <w:t>Apache, “Apache Spark,” 2018. .</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[27]</w:t>
          </w:r>
          <w:r w:rsidRPr="00FA1A35">
            <w:rPr>
              <w:rFonts w:ascii="Times New Roman" w:hAnsi="Times New Roman" w:cs="Times New Roman"/>
              <w:noProof/>
            </w:rPr>
            <w:tab/>
            <w:t xml:space="preserve">S. Chintapalli </w:t>
          </w:r>
          <w:r w:rsidRPr="00FA1A35">
            <w:rPr>
              <w:rFonts w:ascii="Times New Roman" w:hAnsi="Times New Roman" w:cs="Times New Roman"/>
              <w:i/>
              <w:iCs/>
              <w:noProof/>
            </w:rPr>
            <w:t>et al.</w:t>
          </w:r>
          <w:r w:rsidRPr="00FA1A35">
            <w:rPr>
              <w:rFonts w:ascii="Times New Roman" w:hAnsi="Times New Roman" w:cs="Times New Roman"/>
              <w:noProof/>
            </w:rPr>
            <w:t xml:space="preserve">, “Benchmarking streaming computation engines: Storm, flink and spark streaming,” in </w:t>
          </w:r>
          <w:r w:rsidRPr="00FA1A35">
            <w:rPr>
              <w:rFonts w:ascii="Times New Roman" w:hAnsi="Times New Roman" w:cs="Times New Roman"/>
              <w:i/>
              <w:iCs/>
              <w:noProof/>
            </w:rPr>
            <w:t>Proceedings - 2016 IEEE 30th International Parallel and Distributed Processing Symposium, IPDPS 2016</w:t>
          </w:r>
          <w:r w:rsidRPr="00FA1A35">
            <w:rPr>
              <w:rFonts w:ascii="Times New Roman" w:hAnsi="Times New Roman" w:cs="Times New Roman"/>
              <w:noProof/>
            </w:rPr>
            <w:t>, 2016, pp. 1789–1792.</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[28]</w:t>
          </w:r>
          <w:r w:rsidRPr="00FA1A35">
            <w:rPr>
              <w:rFonts w:ascii="Times New Roman" w:hAnsi="Times New Roman" w:cs="Times New Roman"/>
              <w:noProof/>
            </w:rPr>
            <w:tab/>
            <w:t xml:space="preserve">Neo4j, “Neo4j: The World Leading Graph Database,” </w:t>
          </w:r>
          <w:r w:rsidRPr="00FA1A35">
            <w:rPr>
              <w:rFonts w:ascii="Times New Roman" w:hAnsi="Times New Roman" w:cs="Times New Roman"/>
              <w:i/>
              <w:iCs/>
              <w:noProof/>
            </w:rPr>
            <w:t>Neo4J.Org</w:t>
          </w:r>
          <w:r w:rsidRPr="00FA1A35">
            <w:rPr>
              <w:rFonts w:ascii="Times New Roman" w:hAnsi="Times New Roman" w:cs="Times New Roman"/>
              <w:noProof/>
            </w:rPr>
            <w:t>, 2016. [Online]. Available: https://neo4j.com/.</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[29]</w:t>
          </w:r>
          <w:r w:rsidRPr="00FA1A35">
            <w:rPr>
              <w:rFonts w:ascii="Times New Roman" w:hAnsi="Times New Roman" w:cs="Times New Roman"/>
              <w:noProof/>
            </w:rPr>
            <w:tab/>
            <w:t xml:space="preserve">J. F. Henriques, R. Caseiro, P. Martins, and J. Batista, “High-speed tracking with kernelized correlation filters,” </w:t>
          </w:r>
          <w:r w:rsidRPr="00FA1A35">
            <w:rPr>
              <w:rFonts w:ascii="Times New Roman" w:hAnsi="Times New Roman" w:cs="Times New Roman"/>
              <w:i/>
              <w:iCs/>
              <w:noProof/>
            </w:rPr>
            <w:t>IEEE Trans. Pattern Anal. Mach. Intell.</w:t>
          </w:r>
          <w:r w:rsidRPr="00FA1A35">
            <w:rPr>
              <w:rFonts w:ascii="Times New Roman" w:hAnsi="Times New Roman" w:cs="Times New Roman"/>
              <w:noProof/>
            </w:rPr>
            <w:t>, vol. 37, no. 3, pp. 583–596, 2015.</w:t>
          </w:r>
        </w:p>
        <w:p w:rsidR="00FA1A35" w:rsidRPr="00FA1A35" w:rsidRDefault="00FA1A35" w:rsidP="00FA1A35">
          <w:pPr>
            <w:widowControl w:val="0"/>
            <w:autoSpaceDE w:val="0"/>
            <w:autoSpaceDN w:val="0"/>
            <w:adjustRightInd w:val="0"/>
            <w:ind w:left="640" w:hanging="640"/>
            <w:rPr>
              <w:rFonts w:ascii="Times New Roman" w:hAnsi="Times New Roman" w:cs="Times New Roman"/>
              <w:noProof/>
            </w:rPr>
          </w:pPr>
          <w:r w:rsidRPr="00FA1A35">
            <w:rPr>
              <w:rFonts w:ascii="Times New Roman" w:hAnsi="Times New Roman" w:cs="Times New Roman"/>
              <w:noProof/>
            </w:rPr>
            <w:t>[30]</w:t>
          </w:r>
          <w:r w:rsidRPr="00FA1A35">
            <w:rPr>
              <w:rFonts w:ascii="Times New Roman" w:hAnsi="Times New Roman" w:cs="Times New Roman"/>
              <w:noProof/>
            </w:rPr>
            <w:tab/>
            <w:t>B. Bahmani, B. Moseley, A. Vattani, R. Kumar, and S. Vassilvitskii, “Scalable K-Means++,” Stanford, 2012.</w:t>
          </w:r>
        </w:p>
        <w:p w:rsidR="00110C7E" w:rsidRDefault="006F38A3" w:rsidP="002D3D21">
          <w:pPr>
            <w:widowControl w:val="0"/>
            <w:autoSpaceDE w:val="0"/>
            <w:autoSpaceDN w:val="0"/>
            <w:adjustRightInd w:val="0"/>
            <w:ind w:left="640" w:hanging="640"/>
          </w:pPr>
          <w:r>
            <w:fldChar w:fldCharType="end"/>
          </w:r>
        </w:p>
      </w:sdtContent>
    </w:sdt>
    <w:sectPr w:rsidR="00110C7E">
      <w:headerReference w:type="default" r:id="rId18"/>
      <w:headerReference w:type="firs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3F7" w:rsidRDefault="00BE13F7">
      <w:pPr>
        <w:spacing w:line="240" w:lineRule="auto"/>
      </w:pPr>
      <w:r>
        <w:separator/>
      </w:r>
    </w:p>
  </w:endnote>
  <w:endnote w:type="continuationSeparator" w:id="0">
    <w:p w:rsidR="00BE13F7" w:rsidRDefault="00BE13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3F7" w:rsidRDefault="00BE13F7">
      <w:pPr>
        <w:spacing w:line="240" w:lineRule="auto"/>
      </w:pPr>
      <w:r>
        <w:separator/>
      </w:r>
    </w:p>
  </w:footnote>
  <w:footnote w:type="continuationSeparator" w:id="0">
    <w:p w:rsidR="00BE13F7" w:rsidRDefault="00BE13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BE13F7">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sidR="00CB0858">
      <w:rPr>
        <w:rStyle w:val="Strong"/>
      </w:rPr>
      <w:t xml:space="preserve"> </w:t>
    </w:r>
    <w:r w:rsidR="00CB0858">
      <w:rPr>
        <w:rStyle w:val="Strong"/>
      </w:rPr>
      <w:ptab w:relativeTo="margin" w:alignment="right" w:leader="none"/>
    </w:r>
    <w:r w:rsidR="00CB0858">
      <w:rPr>
        <w:rStyle w:val="Strong"/>
      </w:rPr>
      <w:fldChar w:fldCharType="begin"/>
    </w:r>
    <w:r w:rsidR="00CB0858">
      <w:rPr>
        <w:rStyle w:val="Strong"/>
      </w:rPr>
      <w:instrText xml:space="preserve"> PAGE   \* MERGEFORMAT </w:instrText>
    </w:r>
    <w:r w:rsidR="00CB0858">
      <w:rPr>
        <w:rStyle w:val="Strong"/>
      </w:rPr>
      <w:fldChar w:fldCharType="separate"/>
    </w:r>
    <w:r w:rsidR="00E27A4C">
      <w:rPr>
        <w:rStyle w:val="Strong"/>
        <w:noProof/>
      </w:rPr>
      <w:t>21</w:t>
    </w:r>
    <w:r w:rsidR="00CB085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0C7E" w:rsidRDefault="00CB0858">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F38A3">
          <w:rPr>
            <w:rStyle w:val="Strong"/>
          </w:rPr>
          <w:t>REAL-TIME SCALABLE VIDEO STREAM ANALYSIS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A1A35">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99165E6"/>
    <w:multiLevelType w:val="hybridMultilevel"/>
    <w:tmpl w:val="91D40F26"/>
    <w:lvl w:ilvl="0" w:tplc="600058C2">
      <w:start w:val="5"/>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3550F2E"/>
    <w:multiLevelType w:val="multilevel"/>
    <w:tmpl w:val="71CE61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272"/>
    <w:rsid w:val="00001D41"/>
    <w:rsid w:val="000440F3"/>
    <w:rsid w:val="00066671"/>
    <w:rsid w:val="000B2272"/>
    <w:rsid w:val="000D6D47"/>
    <w:rsid w:val="000F30CA"/>
    <w:rsid w:val="00110C7E"/>
    <w:rsid w:val="00120847"/>
    <w:rsid w:val="001412D9"/>
    <w:rsid w:val="00147FA7"/>
    <w:rsid w:val="00167C55"/>
    <w:rsid w:val="00181EDD"/>
    <w:rsid w:val="001B3E07"/>
    <w:rsid w:val="001D2E57"/>
    <w:rsid w:val="00235462"/>
    <w:rsid w:val="00242FA4"/>
    <w:rsid w:val="00260E07"/>
    <w:rsid w:val="00262FCE"/>
    <w:rsid w:val="002B2463"/>
    <w:rsid w:val="002C12C2"/>
    <w:rsid w:val="002D3D21"/>
    <w:rsid w:val="002E3F89"/>
    <w:rsid w:val="003B3DCF"/>
    <w:rsid w:val="003D0930"/>
    <w:rsid w:val="003D2329"/>
    <w:rsid w:val="00412F4C"/>
    <w:rsid w:val="004223E1"/>
    <w:rsid w:val="0042593F"/>
    <w:rsid w:val="004342BE"/>
    <w:rsid w:val="00440F69"/>
    <w:rsid w:val="00453CC8"/>
    <w:rsid w:val="004802E9"/>
    <w:rsid w:val="0048515A"/>
    <w:rsid w:val="004A19CA"/>
    <w:rsid w:val="004A4FB3"/>
    <w:rsid w:val="005264B9"/>
    <w:rsid w:val="00557BC5"/>
    <w:rsid w:val="00590F98"/>
    <w:rsid w:val="006349D6"/>
    <w:rsid w:val="006506A3"/>
    <w:rsid w:val="00650F08"/>
    <w:rsid w:val="00696724"/>
    <w:rsid w:val="006A532A"/>
    <w:rsid w:val="006F38A3"/>
    <w:rsid w:val="006F43ED"/>
    <w:rsid w:val="00740410"/>
    <w:rsid w:val="00742A1F"/>
    <w:rsid w:val="00770CE0"/>
    <w:rsid w:val="00791FE8"/>
    <w:rsid w:val="007E4DB8"/>
    <w:rsid w:val="007F53B3"/>
    <w:rsid w:val="008A0121"/>
    <w:rsid w:val="008C08DD"/>
    <w:rsid w:val="008D5956"/>
    <w:rsid w:val="008E11FF"/>
    <w:rsid w:val="008E65ED"/>
    <w:rsid w:val="00902A13"/>
    <w:rsid w:val="009135ED"/>
    <w:rsid w:val="009D37CE"/>
    <w:rsid w:val="00AA1EEC"/>
    <w:rsid w:val="00AA6FED"/>
    <w:rsid w:val="00AB4B19"/>
    <w:rsid w:val="00AC2942"/>
    <w:rsid w:val="00AC4628"/>
    <w:rsid w:val="00AE0533"/>
    <w:rsid w:val="00B91936"/>
    <w:rsid w:val="00B932A7"/>
    <w:rsid w:val="00BE13F7"/>
    <w:rsid w:val="00C22643"/>
    <w:rsid w:val="00C501AC"/>
    <w:rsid w:val="00C50BBF"/>
    <w:rsid w:val="00C64007"/>
    <w:rsid w:val="00C70559"/>
    <w:rsid w:val="00C81838"/>
    <w:rsid w:val="00CB0858"/>
    <w:rsid w:val="00CC070D"/>
    <w:rsid w:val="00D31C3D"/>
    <w:rsid w:val="00D5368B"/>
    <w:rsid w:val="00D60A54"/>
    <w:rsid w:val="00D7484C"/>
    <w:rsid w:val="00D85A7C"/>
    <w:rsid w:val="00D86DE0"/>
    <w:rsid w:val="00DB5B50"/>
    <w:rsid w:val="00DC0AAB"/>
    <w:rsid w:val="00DE756B"/>
    <w:rsid w:val="00E167A2"/>
    <w:rsid w:val="00E2666E"/>
    <w:rsid w:val="00E27A4C"/>
    <w:rsid w:val="00E7056C"/>
    <w:rsid w:val="00E75DE0"/>
    <w:rsid w:val="00EA4735"/>
    <w:rsid w:val="00ED6660"/>
    <w:rsid w:val="00EE517C"/>
    <w:rsid w:val="00F012AE"/>
    <w:rsid w:val="00F75BDB"/>
    <w:rsid w:val="00F8183A"/>
    <w:rsid w:val="00F94572"/>
    <w:rsid w:val="00F97463"/>
    <w:rsid w:val="00F97574"/>
    <w:rsid w:val="00FA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8D6F4"/>
  <w15:chartTrackingRefBased/>
  <w15:docId w15:val="{F068F8B0-05CD-3049-892A-016763EE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ehonour\Projects\NewcastleUniversityDissertation\Deliverables\ConferenceSubmission\KafkaBenchmark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Throughput of Messages Per Second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Records Per Second</c:v>
                </c:pt>
              </c:strCache>
            </c:strRef>
          </c:tx>
          <c:spPr>
            <a:solidFill>
              <a:schemeClr val="accent2"/>
            </a:solidFill>
            <a:ln>
              <a:noFill/>
            </a:ln>
            <a:effectLst/>
          </c:spPr>
          <c:invertIfNegative val="0"/>
          <c:cat>
            <c:strRef>
              <c:f>Sheet1!$A$2:$A$7</c:f>
              <c:strCache>
                <c:ptCount val="6"/>
                <c:pt idx="0">
                  <c:v>Single Producer 3x Replication</c:v>
                </c:pt>
                <c:pt idx="1">
                  <c:v>Single Producer 3x Synchronous Replication</c:v>
                </c:pt>
                <c:pt idx="2">
                  <c:v>Three Producers 3x Replication</c:v>
                </c:pt>
                <c:pt idx="3">
                  <c:v>Single Consumer </c:v>
                </c:pt>
                <c:pt idx="4">
                  <c:v>Three Consumers </c:v>
                </c:pt>
                <c:pt idx="5">
                  <c:v>Producer and Consumer </c:v>
                </c:pt>
              </c:strCache>
            </c:strRef>
          </c:cat>
          <c:val>
            <c:numRef>
              <c:f>Sheet1!$B$2:$B$7</c:f>
              <c:numCache>
                <c:formatCode>#,##0</c:formatCode>
                <c:ptCount val="6"/>
                <c:pt idx="0">
                  <c:v>786980</c:v>
                </c:pt>
                <c:pt idx="1">
                  <c:v>421823</c:v>
                </c:pt>
                <c:pt idx="2">
                  <c:v>2024032</c:v>
                </c:pt>
                <c:pt idx="3">
                  <c:v>940521</c:v>
                </c:pt>
                <c:pt idx="4">
                  <c:v>2615968</c:v>
                </c:pt>
                <c:pt idx="5">
                  <c:v>795064</c:v>
                </c:pt>
              </c:numCache>
            </c:numRef>
          </c:val>
          <c:extLst>
            <c:ext xmlns:c16="http://schemas.microsoft.com/office/drawing/2014/chart" uri="{C3380CC4-5D6E-409C-BE32-E72D297353CC}">
              <c16:uniqueId val="{00000000-33CB-D040-9F76-A5467FC9E485}"/>
            </c:ext>
          </c:extLst>
        </c:ser>
        <c:dLbls>
          <c:showLegendKey val="0"/>
          <c:showVal val="0"/>
          <c:showCatName val="0"/>
          <c:showSerName val="0"/>
          <c:showPercent val="0"/>
          <c:showBubbleSize val="0"/>
        </c:dLbls>
        <c:gapWidth val="182"/>
        <c:axId val="445243288"/>
        <c:axId val="445248208"/>
      </c:barChart>
      <c:catAx>
        <c:axId val="4452432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8208"/>
        <c:crosses val="autoZero"/>
        <c:auto val="1"/>
        <c:lblAlgn val="ctr"/>
        <c:lblOffset val="100"/>
        <c:noMultiLvlLbl val="0"/>
      </c:catAx>
      <c:valAx>
        <c:axId val="4452482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243288"/>
        <c:crosses val="autoZero"/>
        <c:crossBetween val="between"/>
        <c:majorUnit val="1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Apache</a:t>
            </a:r>
            <a:r>
              <a:rPr lang="en-GB" baseline="0"/>
              <a:t> Kafka Latency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Sheet1!$F$1</c:f>
              <c:strCache>
                <c:ptCount val="1"/>
                <c:pt idx="0">
                  <c:v>latency m/s</c:v>
                </c:pt>
              </c:strCache>
            </c:strRef>
          </c:tx>
          <c:spPr>
            <a:solidFill>
              <a:schemeClr val="accent1"/>
            </a:solidFill>
            <a:ln>
              <a:noFill/>
            </a:ln>
            <a:effectLst/>
          </c:spPr>
          <c:invertIfNegative val="0"/>
          <c:cat>
            <c:strRef>
              <c:f>Sheet1!$E$2:$E$4</c:f>
              <c:strCache>
                <c:ptCount val="3"/>
                <c:pt idx="0">
                  <c:v>median</c:v>
                </c:pt>
                <c:pt idx="1">
                  <c:v>99th percentile</c:v>
                </c:pt>
                <c:pt idx="2">
                  <c:v>99.9th percentile </c:v>
                </c:pt>
              </c:strCache>
            </c:strRef>
          </c:cat>
          <c:val>
            <c:numRef>
              <c:f>Sheet1!$F$2:$F$4</c:f>
              <c:numCache>
                <c:formatCode>General</c:formatCode>
                <c:ptCount val="3"/>
                <c:pt idx="0">
                  <c:v>2</c:v>
                </c:pt>
                <c:pt idx="1">
                  <c:v>3</c:v>
                </c:pt>
                <c:pt idx="2">
                  <c:v>14</c:v>
                </c:pt>
              </c:numCache>
            </c:numRef>
          </c:val>
          <c:extLst>
            <c:ext xmlns:c16="http://schemas.microsoft.com/office/drawing/2014/chart" uri="{C3380CC4-5D6E-409C-BE32-E72D297353CC}">
              <c16:uniqueId val="{00000000-8950-7F4D-A8B7-2A736D61EBD2}"/>
            </c:ext>
          </c:extLst>
        </c:ser>
        <c:dLbls>
          <c:showLegendKey val="0"/>
          <c:showVal val="0"/>
          <c:showCatName val="0"/>
          <c:showSerName val="0"/>
          <c:showPercent val="0"/>
          <c:showBubbleSize val="0"/>
        </c:dLbls>
        <c:gapWidth val="182"/>
        <c:axId val="278849744"/>
        <c:axId val="278851712"/>
      </c:barChart>
      <c:catAx>
        <c:axId val="278849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51712"/>
        <c:crosses val="autoZero"/>
        <c:auto val="1"/>
        <c:lblAlgn val="ctr"/>
        <c:lblOffset val="100"/>
        <c:noMultiLvlLbl val="0"/>
      </c:catAx>
      <c:valAx>
        <c:axId val="278851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84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29B6E66649F44DBE14D2F59FE25520"/>
        <w:category>
          <w:name w:val="General"/>
          <w:gallery w:val="placeholder"/>
        </w:category>
        <w:types>
          <w:type w:val="bbPlcHdr"/>
        </w:types>
        <w:behaviors>
          <w:behavior w:val="content"/>
        </w:behaviors>
        <w:guid w:val="{F7EB1176-FDF9-0E4A-929F-67B189D39A5E}"/>
      </w:docPartPr>
      <w:docPartBody>
        <w:p w:rsidR="001705BC" w:rsidRDefault="00CF7AF2">
          <w:pPr>
            <w:pStyle w:val="E129B6E66649F44DBE14D2F59FE25520"/>
          </w:pPr>
          <w:r>
            <w:t>[Title Here, up to 12 Words, on One to Two Lines]</w:t>
          </w:r>
        </w:p>
      </w:docPartBody>
    </w:docPart>
    <w:docPart>
      <w:docPartPr>
        <w:name w:val="0AB5225396926B499D6C8793482B03C2"/>
        <w:category>
          <w:name w:val="General"/>
          <w:gallery w:val="placeholder"/>
        </w:category>
        <w:types>
          <w:type w:val="bbPlcHdr"/>
        </w:types>
        <w:behaviors>
          <w:behavior w:val="content"/>
        </w:behaviors>
        <w:guid w:val="{27E08BDE-9461-6344-8417-7882CC17F1C1}"/>
      </w:docPartPr>
      <w:docPartBody>
        <w:p w:rsidR="001705BC" w:rsidRDefault="00CF7AF2">
          <w:pPr>
            <w:pStyle w:val="0AB5225396926B499D6C8793482B03C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F2"/>
    <w:rsid w:val="001705BC"/>
    <w:rsid w:val="002472C4"/>
    <w:rsid w:val="00395A57"/>
    <w:rsid w:val="0071653E"/>
    <w:rsid w:val="00AF0556"/>
    <w:rsid w:val="00BD2E34"/>
    <w:rsid w:val="00C85081"/>
    <w:rsid w:val="00C85380"/>
    <w:rsid w:val="00CF7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29B6E66649F44DBE14D2F59FE25520">
    <w:name w:val="E129B6E66649F44DBE14D2F59FE25520"/>
  </w:style>
  <w:style w:type="paragraph" w:customStyle="1" w:styleId="248634CE7A59A846BF731C6C3327E121">
    <w:name w:val="248634CE7A59A846BF731C6C3327E121"/>
  </w:style>
  <w:style w:type="paragraph" w:customStyle="1" w:styleId="0706174C00F5334BB7E0D87D8A24A00C">
    <w:name w:val="0706174C00F5334BB7E0D87D8A24A00C"/>
  </w:style>
  <w:style w:type="paragraph" w:customStyle="1" w:styleId="CA5DF730A836F940904F8D6551C08717">
    <w:name w:val="CA5DF730A836F940904F8D6551C08717"/>
  </w:style>
  <w:style w:type="character" w:styleId="Emphasis">
    <w:name w:val="Emphasis"/>
    <w:basedOn w:val="DefaultParagraphFont"/>
    <w:uiPriority w:val="20"/>
    <w:unhideWhenUsed/>
    <w:qFormat/>
    <w:rPr>
      <w:i/>
      <w:iCs/>
    </w:rPr>
  </w:style>
  <w:style w:type="paragraph" w:customStyle="1" w:styleId="5A434076B161FC4DB16FC392474CDC09">
    <w:name w:val="5A434076B161FC4DB16FC392474CDC09"/>
  </w:style>
  <w:style w:type="paragraph" w:customStyle="1" w:styleId="D4EF799D6AD8A146B99E92AD22784DF5">
    <w:name w:val="D4EF799D6AD8A146B99E92AD22784DF5"/>
  </w:style>
  <w:style w:type="paragraph" w:customStyle="1" w:styleId="0AB5225396926B499D6C8793482B03C2">
    <w:name w:val="0AB5225396926B499D6C8793482B03C2"/>
  </w:style>
  <w:style w:type="paragraph" w:customStyle="1" w:styleId="1E6704D4C6948D4EB2B1DCB0B78093FC">
    <w:name w:val="1E6704D4C6948D4EB2B1DCB0B78093FC"/>
  </w:style>
  <w:style w:type="paragraph" w:customStyle="1" w:styleId="D3F1F90E21EFED4E871431330CF20BE0">
    <w:name w:val="D3F1F90E21EFED4E871431330CF20BE0"/>
  </w:style>
  <w:style w:type="paragraph" w:customStyle="1" w:styleId="1808664C2EDAEC4BB9C62AAC290539E6">
    <w:name w:val="1808664C2EDAEC4BB9C62AAC290539E6"/>
  </w:style>
  <w:style w:type="paragraph" w:customStyle="1" w:styleId="88BA657E3A4B474A80B63A44F3FF0E44">
    <w:name w:val="88BA657E3A4B474A80B63A44F3FF0E44"/>
  </w:style>
  <w:style w:type="paragraph" w:customStyle="1" w:styleId="377078FA60C4B041AB7865381B67E6D9">
    <w:name w:val="377078FA60C4B041AB7865381B67E6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C43A168237089B4DAD9070CE4C6AE30E">
    <w:name w:val="C43A168237089B4DAD9070CE4C6AE30E"/>
  </w:style>
  <w:style w:type="paragraph" w:customStyle="1" w:styleId="34682DB3FB84B445BDCB1A4FE2E369D2">
    <w:name w:val="34682DB3FB84B445BDCB1A4FE2E369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682247606E164D41B6820D3081A57A4E">
    <w:name w:val="682247606E164D41B6820D3081A57A4E"/>
  </w:style>
  <w:style w:type="paragraph" w:customStyle="1" w:styleId="CA87F506A9AC59479C5A2CB5B64EC18F">
    <w:name w:val="CA87F506A9AC59479C5A2CB5B64EC18F"/>
  </w:style>
  <w:style w:type="paragraph" w:customStyle="1" w:styleId="F752B8CB2BC0F84684F725B5B2BE1534">
    <w:name w:val="F752B8CB2BC0F84684F725B5B2BE153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2D43171A9E3FDC4BBF6C87D06EF7E298">
    <w:name w:val="2D43171A9E3FDC4BBF6C87D06EF7E298"/>
  </w:style>
  <w:style w:type="paragraph" w:customStyle="1" w:styleId="0E30B585684EF946BFF396F27F29B45A">
    <w:name w:val="0E30B585684EF946BFF396F27F29B45A"/>
  </w:style>
  <w:style w:type="paragraph" w:customStyle="1" w:styleId="FF7762974CAEC843BE3ECC9CDD2EE719">
    <w:name w:val="FF7762974CAEC843BE3ECC9CDD2EE719"/>
  </w:style>
  <w:style w:type="paragraph" w:styleId="Bibliography">
    <w:name w:val="Bibliography"/>
    <w:basedOn w:val="Normal"/>
    <w:next w:val="Normal"/>
    <w:uiPriority w:val="37"/>
    <w:semiHidden/>
    <w:unhideWhenUsed/>
  </w:style>
  <w:style w:type="paragraph" w:customStyle="1" w:styleId="2FDC618968BB2648A8614FAF9496C526">
    <w:name w:val="2FDC618968BB2648A8614FAF9496C526"/>
  </w:style>
  <w:style w:type="paragraph" w:customStyle="1" w:styleId="28A55538BB01E34386956D4340F2F822">
    <w:name w:val="28A55538BB01E34386956D4340F2F822"/>
  </w:style>
  <w:style w:type="paragraph" w:customStyle="1" w:styleId="1FF5338A70770B4AB4E4A143E7F5C0B6">
    <w:name w:val="1FF5338A70770B4AB4E4A143E7F5C0B6"/>
  </w:style>
  <w:style w:type="paragraph" w:customStyle="1" w:styleId="369329D0EDBE974096E0F860FED037C4">
    <w:name w:val="369329D0EDBE974096E0F860FED037C4"/>
  </w:style>
  <w:style w:type="paragraph" w:customStyle="1" w:styleId="C38D9721FAEA3044B8CEF18855FB0BDF">
    <w:name w:val="C38D9721FAEA3044B8CEF18855FB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REAL-TIME SCALABLE VIDEO STREAM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C6FA9-2592-084E-8475-766CEE56A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22</Pages>
  <Words>15043</Words>
  <Characters>85751</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Real-time Scalable Video Stream Analysis with Object, Activity and Anomaly Detection.</vt:lpstr>
    </vt:vector>
  </TitlesOfParts>
  <Company/>
  <LinksUpToDate>false</LinksUpToDate>
  <CharactersWithSpaces>100593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Scalable Video Stream Analysis with Object, Activity and Event Classification.</dc:title>
  <dc:subject/>
  <dc:creator>Joe Honour (UG)</dc:creator>
  <cp:keywords/>
  <dc:description/>
  <cp:lastModifiedBy>Joe Honour (UG)</cp:lastModifiedBy>
  <cp:revision>47</cp:revision>
  <dcterms:created xsi:type="dcterms:W3CDTF">2018-03-17T10:27:00Z</dcterms:created>
  <dcterms:modified xsi:type="dcterms:W3CDTF">2018-03-18T19:53:00Z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c1b589b8-6a1c-36f3-b491-f0eb874ce4e4</vt:lpwstr>
  </property>
  <property fmtid="{D5CDD505-2E9C-101B-9397-08002B2CF9AE}" pid="25" name="Mendeley Citation Style_1">
    <vt:lpwstr>http://www.zotero.org/styles/ieee</vt:lpwstr>
  </property>
</Properties>
</file>