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Preventive Measures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Strong Authentication:</w:t>
      </w:r>
      <w:r w:rsidDel="00000000" w:rsidR="00000000" w:rsidRPr="00000000">
        <w:rPr>
          <w:rtl w:val="0"/>
        </w:rPr>
        <w:t xml:space="preserve"> Implement strong, complex passwords and consider multi-factor authentication (MFA) for all EC2 instances to resist brute force attacks.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Security Groups and Network ACLs</w:t>
      </w:r>
      <w:r w:rsidDel="00000000" w:rsidR="00000000" w:rsidRPr="00000000">
        <w:rPr>
          <w:rtl w:val="0"/>
        </w:rPr>
        <w:t xml:space="preserve">: Configure security groups and network access control lists (ACLs) to restrict inbound and outbound traffic to only necessary ports and IP addresses.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Intrusion Detection and Prevention Systems </w:t>
      </w:r>
      <w:r w:rsidDel="00000000" w:rsidR="00000000" w:rsidRPr="00000000">
        <w:rPr>
          <w:rtl w:val="0"/>
        </w:rPr>
        <w:t xml:space="preserve">: Deploy IDPS solutions to detect and prevent unauthorized access and reconnaissance activities.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Patch Management</w:t>
      </w:r>
      <w:r w:rsidDel="00000000" w:rsidR="00000000" w:rsidRPr="00000000">
        <w:rPr>
          <w:rtl w:val="0"/>
        </w:rPr>
        <w:t xml:space="preserve">: Regularly update and patch operating systems and applications to fix vulnerabilities that could be exploited by attackers.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SSH Key Pairs</w:t>
      </w:r>
      <w:r w:rsidDel="00000000" w:rsidR="00000000" w:rsidRPr="00000000">
        <w:rPr>
          <w:rtl w:val="0"/>
        </w:rPr>
        <w:t xml:space="preserve">: Use SSH key pairs for authentication instead of passwords where possible, particularly for SSH access.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Logging and Monitoring</w:t>
      </w:r>
      <w:r w:rsidDel="00000000" w:rsidR="00000000" w:rsidRPr="00000000">
        <w:rPr>
          <w:rtl w:val="0"/>
        </w:rPr>
        <w:t xml:space="preserve">: Enable detailed logging and continuous monitoring of network traffic and system activities to detect and respond to suspicious activities promptly.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Incident Response Plan</w:t>
      </w:r>
      <w:r w:rsidDel="00000000" w:rsidR="00000000" w:rsidRPr="00000000">
        <w:rPr>
          <w:rtl w:val="0"/>
        </w:rPr>
        <w:t xml:space="preserve">: Develop and maintain an incident response plan to quickly and effectively address security incidents.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User Education and Awareness</w:t>
      </w:r>
      <w:r w:rsidDel="00000000" w:rsidR="00000000" w:rsidRPr="00000000">
        <w:rPr>
          <w:rtl w:val="0"/>
        </w:rPr>
        <w:t xml:space="preserve">: Train users on security best practices, phishing awareness, and the importance of using strong, unique passwords.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Rate Limiting</w:t>
      </w:r>
      <w:r w:rsidDel="00000000" w:rsidR="00000000" w:rsidRPr="00000000">
        <w:rPr>
          <w:rtl w:val="0"/>
        </w:rPr>
        <w:t xml:space="preserve">: Implement rate limiting on login attempts to prevent brute force attacks.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Disable Unused Services</w:t>
      </w:r>
      <w:r w:rsidDel="00000000" w:rsidR="00000000" w:rsidRPr="00000000">
        <w:rPr>
          <w:rtl w:val="0"/>
        </w:rPr>
        <w:t xml:space="preserve">: Turn off unnecessary services and ports on EC2 instances to reduce the attack surface.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