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Alguien por favor consiga la plantilla de la tabla, se me volvió a perder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Umbral Web</w:t>
      </w:r>
    </w:p>
    <w:p w:rsidR="00000000" w:rsidDel="00000000" w:rsidP="00000000" w:rsidRDefault="00000000" w:rsidRPr="00000000" w14:paraId="00000032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Descripción de la empresa y contexto del proyecto</w:t>
      </w:r>
    </w:p>
    <w:p w:rsidR="00000000" w:rsidDel="00000000" w:rsidP="00000000" w:rsidRDefault="00000000" w:rsidRPr="00000000" w14:paraId="00000033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empresa</w:t>
      </w:r>
    </w:p>
    <w:p w:rsidR="00000000" w:rsidDel="00000000" w:rsidP="00000000" w:rsidRDefault="00000000" w:rsidRPr="00000000" w14:paraId="00000034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Umbral Web es una empresa ficticia de software dedicada al diseño de interfaces web. Desarrolla prototipos, componentes visuales y sistemas de diseño que ayudan a construir sitios con una identidad propia. Su aspiración es transformar la forma en que se diseñan las experiencias web, con propuestas que combinen expresión visual y facilidad de uso.</w:t>
      </w:r>
    </w:p>
    <w:p w:rsidR="00000000" w:rsidDel="00000000" w:rsidP="00000000" w:rsidRDefault="00000000" w:rsidRPr="00000000" w14:paraId="00000035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 actividades principales son analizar necesidades de diseño, explorar conceptos visuales, construir prototipos y convertir las propuestas aprobadas en componentes reutilizables. El trabajo se concentra en la interfaz y en la experiencia de quien visita el sitio.</w:t>
      </w:r>
    </w:p>
    <w:p w:rsidR="00000000" w:rsidDel="00000000" w:rsidP="00000000" w:rsidRDefault="00000000" w:rsidRPr="00000000" w14:paraId="00000036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problema que busca resolver</w:t>
      </w:r>
    </w:p>
    <w:p w:rsidR="00000000" w:rsidDel="00000000" w:rsidP="00000000" w:rsidRDefault="00000000" w:rsidRPr="00000000" w14:paraId="00000037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Aunque la empresa quiere ofrecer propuestas distintas, el equipo suele volver a las mismas plantillas y decisiones visuales. Las referencias están guardadas en carpetas personales, los motivos de las decisiones no siempre se documentan y las experiencias de proyectos anteriores se consultan poco. Cuando comienza un encargo, cuesta encontrar antecedentes útiles y la conversación termina apoyándose en lo que cada persona recuerda.</w:t>
      </w:r>
    </w:p>
    <w:p w:rsidR="00000000" w:rsidDel="00000000" w:rsidP="00000000" w:rsidRDefault="00000000" w:rsidRPr="00000000" w14:paraId="00000038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 gestión del conocimiento permitirá clasificar y buscar ese material desde un conjunto común de documentos. Así, el equipo podrá recuperar referencias, revisar métodos de trabajo y aprender de decisiones anteriores antes de proponer una nueva dirección. Su aportación será facilitar el acceso al conocimiento que puede apoyar la creatividad del equipo.</w:t>
      </w:r>
    </w:p>
    <w:p w:rsidR="00000000" w:rsidDel="00000000" w:rsidP="00000000" w:rsidRDefault="00000000" w:rsidRPr="00000000" w14:paraId="00000039">
      <w:pPr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Áreas que intervienen</w:t>
      </w:r>
    </w:p>
    <w:p w:rsidR="00000000" w:rsidDel="00000000" w:rsidP="00000000" w:rsidRDefault="00000000" w:rsidRPr="00000000" w14:paraId="0000003A">
      <w:pPr>
        <w:spacing w:after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Dirección creativa. </w:t>
      </w:r>
      <w:r w:rsidDel="00000000" w:rsidR="00000000" w:rsidRPr="00000000">
        <w:rPr>
          <w:sz w:val="24"/>
          <w:szCs w:val="24"/>
          <w:rtl w:val="0"/>
        </w:rPr>
        <w:t xml:space="preserve">Define la orientación visual, documenta los métodos de ideación y actualiza los criterios de revisión.</w:t>
      </w:r>
    </w:p>
    <w:p w:rsidR="00000000" w:rsidDel="00000000" w:rsidP="00000000" w:rsidRDefault="00000000" w:rsidRPr="00000000" w14:paraId="0000003B">
      <w:pPr>
        <w:spacing w:after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Diseño y experiencia de usuario. </w:t>
      </w:r>
      <w:r w:rsidDel="00000000" w:rsidR="00000000" w:rsidRPr="00000000">
        <w:rPr>
          <w:sz w:val="24"/>
          <w:szCs w:val="24"/>
          <w:rtl w:val="0"/>
        </w:rPr>
        <w:t xml:space="preserve">Reúne referencias, produce prototipos y registra observaciones sobre claridad y uso de las interfaces.</w:t>
      </w:r>
    </w:p>
    <w:p w:rsidR="00000000" w:rsidDel="00000000" w:rsidP="00000000" w:rsidRDefault="00000000" w:rsidRPr="00000000" w14:paraId="0000003C">
      <w:pPr>
        <w:spacing w:after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de interfaces. </w:t>
      </w:r>
      <w:r w:rsidDel="00000000" w:rsidR="00000000" w:rsidRPr="00000000">
        <w:rPr>
          <w:sz w:val="24"/>
          <w:szCs w:val="24"/>
          <w:rtl w:val="0"/>
        </w:rPr>
        <w:t xml:space="preserve">Consulta las propuestas y sus antecedentes para construir los componentes; registra restricciones y ajustes de implementación.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proyectos. </w:t>
      </w:r>
      <w:r w:rsidDel="00000000" w:rsidR="00000000" w:rsidRPr="00000000">
        <w:rPr>
          <w:sz w:val="24"/>
          <w:szCs w:val="24"/>
          <w:rtl w:val="0"/>
        </w:rPr>
        <w:t xml:space="preserve">Conserva los cierres y comentarios de revisión; comprueba que el equipo pueda encontrar la versión vigente de cada documento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