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2B8073A0" w:rsidR="00EC4617" w:rsidRDefault="008959C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Redaction gone wrong – PicoCTF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599"/>
      </w:tblGrid>
      <w:tr w:rsidR="00EC4617" w14:paraId="5BAA939C" w14:textId="77777777" w:rsidTr="001062CC">
        <w:trPr>
          <w:trHeight w:val="451"/>
        </w:trPr>
        <w:tc>
          <w:tcPr>
            <w:tcW w:w="9198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1062CC" w14:paraId="5BAA939F" w14:textId="77777777" w:rsidTr="001062CC">
        <w:trPr>
          <w:trHeight w:val="427"/>
        </w:trPr>
        <w:tc>
          <w:tcPr>
            <w:tcW w:w="4599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599" w:type="dxa"/>
            <w:vAlign w:val="center"/>
          </w:tcPr>
          <w:p w14:paraId="5BAA939E" w14:textId="55249402" w:rsidR="00EC4617" w:rsidRPr="001062CC" w:rsidRDefault="001062C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  <w:lang w:val="en-US"/>
              </w:rPr>
              <w:t>Redaction gone wrong – Pedro B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orges</w:t>
            </w:r>
          </w:p>
        </w:tc>
      </w:tr>
      <w:tr w:rsidR="00EC4617" w14:paraId="5BAA93A2" w14:textId="77777777" w:rsidTr="001062CC">
        <w:trPr>
          <w:trHeight w:val="433"/>
        </w:trPr>
        <w:tc>
          <w:tcPr>
            <w:tcW w:w="4599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599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599" w:type="dxa"/>
            <w:vAlign w:val="center"/>
          </w:tcPr>
          <w:p w14:paraId="5BAA93A4" w14:textId="5D1C7C25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21/04/2025</w:t>
            </w:r>
          </w:p>
        </w:tc>
      </w:tr>
      <w:tr w:rsidR="00EC4617" w14:paraId="5BAA93A8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599" w:type="dxa"/>
            <w:vAlign w:val="center"/>
          </w:tcPr>
          <w:p w14:paraId="5BAA93A7" w14:textId="0741C167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</w:rPr>
              <w:t>https://play.picoctf.org/practice/challenge/290?category=4&amp;difficulty=2&amp;page=2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4B73D4FF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436A70F6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21/04/2025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90C5DE1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A7A660B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E1CF41D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Forense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7614DD01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1317E2F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r w:rsidR="001062CC">
              <w:rPr>
                <w:rFonts w:ascii="Arial" w:eastAsia="Arial" w:hAnsi="Arial" w:cs="Arial"/>
                <w:sz w:val="24"/>
                <w:szCs w:val="24"/>
              </w:rPr>
              <w:t xml:space="preserve"> Team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E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Subtítulo caso necessário</w:t>
            </w:r>
            <w:r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4" w14:textId="6198F2DC" w:rsidR="00EC4617" w:rsidRPr="001062CC" w:rsidRDefault="0010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  <w:lang w:val="en-US"/>
            </w:rPr>
          </w:pPr>
          <w:r w:rsidRPr="001062CC">
            <w:rPr>
              <w:lang w:val="en-US"/>
            </w:rPr>
            <w:t>Can you find an important key that was not redacted properly?</w:t>
          </w:r>
          <w:r>
            <w:rPr>
              <w:lang w:val="en-US"/>
            </w:rPr>
            <w:br/>
          </w:r>
          <w:hyperlink w:anchor="_heading=h.1t3h5sf">
            <w:r w:rsidR="00EC4617" w:rsidRPr="001062CC">
              <w:rPr>
                <w:color w:val="000000"/>
                <w:lang w:val="en-US"/>
              </w:rPr>
              <w:t>Conclusão</w:t>
            </w:r>
            <w:r w:rsidR="00EC4617" w:rsidRPr="001062CC">
              <w:rPr>
                <w:color w:val="000000"/>
                <w:lang w:val="en-US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EB" w14:textId="049226BB" w:rsidR="00EC4617" w:rsidRPr="009052BD" w:rsidRDefault="00000000" w:rsidP="009052BD"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8474392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 xml:space="preserve">O CTF "Redaction gone wrong" aborda a falha comum de esconder informações sensíveis de forma inadequada em documentos. </w:t>
      </w:r>
    </w:p>
    <w:p w14:paraId="5320F701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O desafio mostra como dados "ocultos" com redatores visuais ainda podem ser recuperados do conteúdo original.</w:t>
      </w:r>
      <w:bookmarkStart w:id="1" w:name="_heading=h.30j0zll" w:colFirst="0" w:colLast="0"/>
      <w:bookmarkEnd w:id="1"/>
    </w:p>
    <w:p w14:paraId="5BAA93EE" w14:textId="08B2EC54" w:rsidR="00EC4617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Subtítulo caso necessário</w:t>
      </w:r>
    </w:p>
    <w:p w14:paraId="7F831D0D" w14:textId="77777777" w:rsidR="001062CC" w:rsidRPr="001062CC" w:rsidRDefault="001062CC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“Agora você NÃO me vê.</w:t>
      </w:r>
    </w:p>
    <w:p w14:paraId="5BAA93F0" w14:textId="63FE8537" w:rsidR="00EC4617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Este relatório contém alguns dados críticos, alguns dos quais foram redigidos corretamente, enquanto outros não. Você consegue encontrar uma chave importante que não foi redigida corretamente?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Pergunta 1</w:t>
      </w:r>
    </w:p>
    <w:p w14:paraId="5BAA93FA" w14:textId="18122404" w:rsidR="00EC4617" w:rsidRPr="001062CC" w:rsidRDefault="001062C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Can you find an important key that was not redacted </w:t>
      </w:r>
      <w:bookmarkStart w:id="4" w:name="_heading=h.2et92p0" w:colFirst="0" w:colLast="0"/>
      <w:bookmarkEnd w:id="4"/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>properly?</w:t>
      </w:r>
    </w:p>
    <w:p w14:paraId="131F814E" w14:textId="0050479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1062CC">
        <w:rPr>
          <w:rFonts w:ascii="Arial" w:eastAsia="Arial" w:hAnsi="Arial" w:cs="Arial"/>
          <w:sz w:val="24"/>
          <w:szCs w:val="24"/>
        </w:rPr>
        <w:t>rimeiro baixei o arquivo disponibilizado e percebi que se tratava de um</w:t>
      </w:r>
      <w:r>
        <w:rPr>
          <w:rFonts w:ascii="Arial" w:eastAsia="Arial" w:hAnsi="Arial" w:cs="Arial"/>
          <w:sz w:val="24"/>
          <w:szCs w:val="24"/>
        </w:rPr>
        <w:t xml:space="preserve"> PDF</w:t>
      </w:r>
      <w:r w:rsidRPr="001062CC">
        <w:rPr>
          <w:rFonts w:ascii="Arial" w:eastAsia="Arial" w:hAnsi="Arial" w:cs="Arial"/>
          <w:sz w:val="24"/>
          <w:szCs w:val="24"/>
        </w:rPr>
        <w:t xml:space="preserve">. Ao abrir o arquivo, notei que havia uma linha informando que certas frases haviam sido "redigidas" usando o próprio Microsoft Word. </w:t>
      </w:r>
      <w:r>
        <w:rPr>
          <w:rFonts w:ascii="Arial" w:eastAsia="Arial" w:hAnsi="Arial" w:cs="Arial"/>
          <w:sz w:val="24"/>
          <w:szCs w:val="24"/>
        </w:rPr>
        <w:t xml:space="preserve">A partir disso, parti </w:t>
      </w:r>
      <w:r>
        <w:rPr>
          <w:rFonts w:ascii="Arial" w:eastAsia="Arial" w:hAnsi="Arial" w:cs="Arial"/>
          <w:sz w:val="24"/>
          <w:szCs w:val="24"/>
        </w:rPr>
        <w:lastRenderedPageBreak/>
        <w:t>do pressuposto que as informações cobertas (vide imagem abaixo) haviam sido</w:t>
      </w:r>
      <w:r w:rsidRPr="001062CC">
        <w:rPr>
          <w:rFonts w:ascii="Arial" w:eastAsia="Arial" w:hAnsi="Arial" w:cs="Arial"/>
          <w:sz w:val="24"/>
          <w:szCs w:val="24"/>
        </w:rPr>
        <w:t xml:space="preserve"> a censura</w:t>
      </w:r>
      <w:r>
        <w:rPr>
          <w:rFonts w:ascii="Arial" w:eastAsia="Arial" w:hAnsi="Arial" w:cs="Arial"/>
          <w:sz w:val="24"/>
          <w:szCs w:val="24"/>
        </w:rPr>
        <w:t>das</w:t>
      </w:r>
      <w:r w:rsidRPr="001062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forma </w:t>
      </w:r>
      <w:r w:rsidRPr="001062CC">
        <w:rPr>
          <w:rFonts w:ascii="Arial" w:eastAsia="Arial" w:hAnsi="Arial" w:cs="Arial"/>
          <w:sz w:val="24"/>
          <w:szCs w:val="24"/>
        </w:rPr>
        <w:t>visualmente, e não de forma segura.</w:t>
      </w:r>
    </w:p>
    <w:p w14:paraId="3204EF9D" w14:textId="09AF0BD5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B65A041" wp14:editId="725BFF5B">
            <wp:extent cx="4371975" cy="3773553"/>
            <wp:effectExtent l="0" t="0" r="0" b="0"/>
            <wp:docPr id="9234101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0147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559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531" w14:textId="1EEECA9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Com isso em mente, comecei a explorar o conteúdo do documento. Observei que as partes “censuradas” estavam cobertas por formas pretas, como caixas inseridas manualmente sobre o texto. Percebi que, mesmo sem enxergar o conteúdo coberto, ainda era possível selecionar o texto oculto. Então, selecionei essas áreas, copiei o conteúdo e colei em outro local utilizando a opção de colar como texto simples. Dessa forma, consegui visualizar claramente as informações que estavam escondidas sob as caixas pretas.</w:t>
      </w:r>
    </w:p>
    <w:p w14:paraId="19C11A0F" w14:textId="78180E2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Seguindo esse processo, fui removendo as coberturas e, com isso, encontrei a flag do desafio escrita por baixo de uma dessas formas. Ela estava no formato picoCTF{...}. Assim, consegui recuperar a informação sensível que havia sido mal redigida e completei o desafio com sucesso.</w:t>
      </w:r>
    </w:p>
    <w:p w14:paraId="1FEC2D73" w14:textId="77777777" w:rsidR="001062CC" w:rsidRPr="001062CC" w:rsidRDefault="001062CC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F" w14:textId="75E4774C" w:rsidR="00EC4617" w:rsidRPr="009052BD" w:rsidRDefault="001062CC">
      <w:r w:rsidRPr="001062CC">
        <w:rPr>
          <w:rFonts w:ascii="Arial" w:eastAsia="Arial" w:hAnsi="Arial" w:cs="Arial"/>
          <w:sz w:val="24"/>
          <w:szCs w:val="24"/>
        </w:rPr>
        <w:t xml:space="preserve">Apesar de ser um desafio extremamente simples, </w:t>
      </w:r>
      <w:r>
        <w:rPr>
          <w:rFonts w:ascii="Arial" w:eastAsia="Arial" w:hAnsi="Arial" w:cs="Arial"/>
          <w:sz w:val="24"/>
          <w:szCs w:val="24"/>
        </w:rPr>
        <w:t>O CTF</w:t>
      </w:r>
      <w:r w:rsidRPr="001062CC">
        <w:rPr>
          <w:rFonts w:ascii="Arial" w:eastAsia="Arial" w:hAnsi="Arial" w:cs="Arial"/>
          <w:sz w:val="24"/>
          <w:szCs w:val="24"/>
        </w:rPr>
        <w:t xml:space="preserve"> ilustra de forma clara e didática um erro bastante comum na manipulação de documentos: a tentativa de censurar informações apenas cobrindo visualmente o texto, sem de fato removê-lo. Esse tipo de falha acontece com frequência no mundo real e pode expor dados sensíveis de maneira grave. O desafio reforça a importância de entender como as ferramentas funcionam e de aplicar boas práticas ao lidar com informações confidenciais.</w:t>
      </w:r>
      <w:bookmarkStart w:id="6" w:name="_heading=h.4d34og8" w:colFirst="0" w:colLast="0"/>
      <w:bookmarkEnd w:id="6"/>
    </w:p>
    <w:sectPr w:rsidR="00EC4617" w:rsidRPr="009052BD">
      <w:headerReference w:type="default" r:id="rId9"/>
      <w:footerReference w:type="default" r:id="rId10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2A8DF" w14:textId="77777777" w:rsidR="00087F23" w:rsidRDefault="00087F23">
      <w:pPr>
        <w:spacing w:after="0" w:line="240" w:lineRule="auto"/>
      </w:pPr>
      <w:r>
        <w:separator/>
      </w:r>
    </w:p>
  </w:endnote>
  <w:endnote w:type="continuationSeparator" w:id="0">
    <w:p w14:paraId="6239A917" w14:textId="77777777" w:rsidR="00087F23" w:rsidRDefault="0008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E9B7EF3-C41A-4EA5-BE28-7664E81AEBFF}"/>
    <w:embedBold r:id="rId2" w:fontKey="{E4ABB4C7-327A-45A0-8AA6-6E60E2057344}"/>
    <w:embedItalic r:id="rId3" w:fontKey="{3945921A-4A5A-498E-A647-B3EC04607CE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7873DA3-AB2E-4211-938E-35194369472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D2C02" w14:textId="77777777" w:rsidR="00087F23" w:rsidRDefault="00087F23">
      <w:pPr>
        <w:spacing w:after="0" w:line="240" w:lineRule="auto"/>
      </w:pPr>
      <w:r>
        <w:separator/>
      </w:r>
    </w:p>
  </w:footnote>
  <w:footnote w:type="continuationSeparator" w:id="0">
    <w:p w14:paraId="05896B02" w14:textId="77777777" w:rsidR="00087F23" w:rsidRDefault="0008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87F23"/>
    <w:rsid w:val="000F15F0"/>
    <w:rsid w:val="001062CC"/>
    <w:rsid w:val="00106C9B"/>
    <w:rsid w:val="0012653E"/>
    <w:rsid w:val="00174E9B"/>
    <w:rsid w:val="00223CED"/>
    <w:rsid w:val="002D22C7"/>
    <w:rsid w:val="0032484E"/>
    <w:rsid w:val="003703EF"/>
    <w:rsid w:val="0047402C"/>
    <w:rsid w:val="005826AE"/>
    <w:rsid w:val="005A49BF"/>
    <w:rsid w:val="005D2E04"/>
    <w:rsid w:val="00632E9A"/>
    <w:rsid w:val="00663546"/>
    <w:rsid w:val="006D2886"/>
    <w:rsid w:val="00726717"/>
    <w:rsid w:val="00737C7B"/>
    <w:rsid w:val="008959C0"/>
    <w:rsid w:val="008B36B1"/>
    <w:rsid w:val="008B6DB2"/>
    <w:rsid w:val="009052BD"/>
    <w:rsid w:val="0092323C"/>
    <w:rsid w:val="00AB62D6"/>
    <w:rsid w:val="00B92DE5"/>
    <w:rsid w:val="00BA2D04"/>
    <w:rsid w:val="00C614A5"/>
    <w:rsid w:val="00CA65FB"/>
    <w:rsid w:val="00CB23F8"/>
    <w:rsid w:val="00DA27AC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Pedro Alves</cp:lastModifiedBy>
  <cp:revision>2</cp:revision>
  <dcterms:created xsi:type="dcterms:W3CDTF">2025-05-02T17:30:00Z</dcterms:created>
  <dcterms:modified xsi:type="dcterms:W3CDTF">2025-05-02T17:30:00Z</dcterms:modified>
</cp:coreProperties>
</file>